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5354D7" w14:textId="77777777" w:rsidR="00537103" w:rsidRDefault="00537103" w:rsidP="0068137F">
      <w:pPr>
        <w:spacing w:after="0" w:line="259" w:lineRule="auto"/>
        <w:ind w:left="0" w:firstLine="0"/>
        <w:jc w:val="center"/>
        <w:rPr>
          <w:rFonts w:asciiTheme="minorHAnsi" w:hAnsiTheme="minorHAnsi" w:cstheme="minorHAnsi"/>
          <w:b/>
          <w:bCs/>
          <w:sz w:val="28"/>
          <w:szCs w:val="28"/>
        </w:rPr>
      </w:pPr>
    </w:p>
    <w:p w14:paraId="7BF4464F" w14:textId="77777777" w:rsidR="00537103" w:rsidRDefault="00537103" w:rsidP="0068137F">
      <w:pPr>
        <w:spacing w:after="0" w:line="259" w:lineRule="auto"/>
        <w:ind w:left="0" w:firstLine="0"/>
        <w:jc w:val="center"/>
        <w:rPr>
          <w:rFonts w:asciiTheme="minorHAnsi" w:hAnsiTheme="minorHAnsi" w:cstheme="minorHAnsi"/>
          <w:b/>
          <w:bCs/>
          <w:sz w:val="28"/>
          <w:szCs w:val="28"/>
        </w:rPr>
      </w:pPr>
    </w:p>
    <w:p w14:paraId="50D2A4CC" w14:textId="18EA9F77" w:rsidR="00F705E5" w:rsidRPr="0048125E" w:rsidRDefault="008F1477" w:rsidP="0068137F">
      <w:pPr>
        <w:spacing w:after="0" w:line="259" w:lineRule="auto"/>
        <w:ind w:left="0" w:firstLine="0"/>
        <w:jc w:val="center"/>
        <w:rPr>
          <w:rFonts w:asciiTheme="minorHAnsi" w:hAnsiTheme="minorHAnsi" w:cstheme="minorHAnsi"/>
          <w:b/>
          <w:bCs/>
          <w:sz w:val="28"/>
          <w:szCs w:val="28"/>
        </w:rPr>
      </w:pPr>
      <w:r w:rsidRPr="0048125E">
        <w:rPr>
          <w:rFonts w:asciiTheme="minorHAnsi" w:hAnsiTheme="minorHAnsi" w:cstheme="minorHAnsi"/>
          <w:b/>
          <w:bCs/>
          <w:sz w:val="28"/>
          <w:szCs w:val="28"/>
        </w:rPr>
        <w:t>AGREEMENT</w:t>
      </w:r>
    </w:p>
    <w:p w14:paraId="3F9AC719" w14:textId="358B4191" w:rsidR="00F705E5" w:rsidRPr="0048125E" w:rsidRDefault="008F1477" w:rsidP="0068137F">
      <w:pPr>
        <w:spacing w:after="0" w:line="259" w:lineRule="auto"/>
        <w:ind w:left="0" w:firstLine="0"/>
        <w:jc w:val="center"/>
        <w:rPr>
          <w:rFonts w:asciiTheme="minorHAnsi" w:hAnsiTheme="minorHAnsi" w:cstheme="minorHAnsi"/>
          <w:b/>
          <w:bCs/>
          <w:sz w:val="28"/>
          <w:szCs w:val="28"/>
        </w:rPr>
      </w:pPr>
      <w:r w:rsidRPr="0048125E">
        <w:rPr>
          <w:rFonts w:asciiTheme="minorHAnsi" w:hAnsiTheme="minorHAnsi" w:cstheme="minorHAnsi"/>
          <w:b/>
          <w:bCs/>
          <w:sz w:val="28"/>
          <w:szCs w:val="28"/>
        </w:rPr>
        <w:t xml:space="preserve">by </w:t>
      </w:r>
      <w:r w:rsidR="00B161E9" w:rsidRPr="0048125E">
        <w:rPr>
          <w:rFonts w:asciiTheme="minorHAnsi" w:hAnsiTheme="minorHAnsi" w:cstheme="minorHAnsi"/>
          <w:b/>
          <w:bCs/>
          <w:sz w:val="28"/>
          <w:szCs w:val="28"/>
        </w:rPr>
        <w:t>and</w:t>
      </w:r>
      <w:r w:rsidRPr="0048125E">
        <w:rPr>
          <w:rFonts w:asciiTheme="minorHAnsi" w:hAnsiTheme="minorHAnsi" w:cstheme="minorHAnsi"/>
          <w:b/>
          <w:bCs/>
          <w:sz w:val="28"/>
          <w:szCs w:val="28"/>
        </w:rPr>
        <w:t xml:space="preserve"> between</w:t>
      </w:r>
    </w:p>
    <w:p w14:paraId="046B5865" w14:textId="31ED9D9F" w:rsidR="000A202E" w:rsidRDefault="000A202E" w:rsidP="0068137F">
      <w:pPr>
        <w:spacing w:after="0" w:line="259" w:lineRule="auto"/>
        <w:ind w:left="0" w:firstLine="0"/>
        <w:jc w:val="center"/>
        <w:rPr>
          <w:rFonts w:asciiTheme="minorHAnsi" w:hAnsiTheme="minorHAnsi" w:cstheme="minorHAnsi"/>
          <w:b/>
          <w:bCs/>
          <w:sz w:val="28"/>
          <w:szCs w:val="28"/>
        </w:rPr>
      </w:pPr>
    </w:p>
    <w:p w14:paraId="03C49B7B" w14:textId="77777777" w:rsidR="00537103" w:rsidRPr="0048125E" w:rsidRDefault="00537103" w:rsidP="0068137F">
      <w:pPr>
        <w:spacing w:after="0" w:line="259" w:lineRule="auto"/>
        <w:ind w:left="0" w:firstLine="0"/>
        <w:jc w:val="center"/>
        <w:rPr>
          <w:rFonts w:asciiTheme="minorHAnsi" w:hAnsiTheme="minorHAnsi" w:cstheme="minorHAnsi"/>
          <w:b/>
          <w:bCs/>
          <w:sz w:val="28"/>
          <w:szCs w:val="28"/>
        </w:rPr>
      </w:pPr>
    </w:p>
    <w:p w14:paraId="735B54DD" w14:textId="06BA2946" w:rsidR="00F705E5" w:rsidRDefault="008F1477" w:rsidP="0068137F">
      <w:pPr>
        <w:spacing w:after="0" w:line="259" w:lineRule="auto"/>
        <w:ind w:left="0" w:firstLine="0"/>
        <w:jc w:val="center"/>
        <w:rPr>
          <w:rFonts w:asciiTheme="minorHAnsi" w:hAnsiTheme="minorHAnsi" w:cstheme="minorHAnsi"/>
          <w:b/>
          <w:bCs/>
          <w:sz w:val="28"/>
          <w:szCs w:val="28"/>
        </w:rPr>
      </w:pPr>
      <w:r w:rsidRPr="0048125E">
        <w:rPr>
          <w:rFonts w:asciiTheme="minorHAnsi" w:hAnsiTheme="minorHAnsi" w:cstheme="minorHAnsi"/>
          <w:b/>
          <w:bCs/>
          <w:sz w:val="28"/>
          <w:szCs w:val="28"/>
        </w:rPr>
        <w:t>The Mercy Hospital, Inc. d/b/a Providence Hospita</w:t>
      </w:r>
      <w:r w:rsidR="00F705E5" w:rsidRPr="0048125E">
        <w:rPr>
          <w:rFonts w:asciiTheme="minorHAnsi" w:hAnsiTheme="minorHAnsi" w:cstheme="minorHAnsi"/>
          <w:b/>
          <w:bCs/>
          <w:sz w:val="28"/>
          <w:szCs w:val="28"/>
        </w:rPr>
        <w:t>l</w:t>
      </w:r>
    </w:p>
    <w:p w14:paraId="2ECE1109" w14:textId="172F9BAD" w:rsidR="0068137F" w:rsidRDefault="0068137F" w:rsidP="0068137F">
      <w:pPr>
        <w:spacing w:after="0" w:line="259" w:lineRule="auto"/>
        <w:ind w:left="0" w:firstLine="0"/>
        <w:jc w:val="center"/>
        <w:rPr>
          <w:rFonts w:asciiTheme="minorHAnsi" w:hAnsiTheme="minorHAnsi" w:cstheme="minorHAnsi"/>
          <w:b/>
          <w:bCs/>
          <w:sz w:val="28"/>
          <w:szCs w:val="28"/>
        </w:rPr>
      </w:pPr>
    </w:p>
    <w:p w14:paraId="1873EA3B" w14:textId="77777777" w:rsidR="00537103" w:rsidRPr="0048125E" w:rsidRDefault="00537103" w:rsidP="0068137F">
      <w:pPr>
        <w:spacing w:after="0" w:line="259" w:lineRule="auto"/>
        <w:ind w:left="0" w:firstLine="0"/>
        <w:jc w:val="center"/>
        <w:rPr>
          <w:rFonts w:asciiTheme="minorHAnsi" w:hAnsiTheme="minorHAnsi" w:cstheme="minorHAnsi"/>
          <w:b/>
          <w:bCs/>
          <w:sz w:val="28"/>
          <w:szCs w:val="28"/>
        </w:rPr>
      </w:pPr>
    </w:p>
    <w:p w14:paraId="52523751" w14:textId="5076AB31" w:rsidR="00F705E5" w:rsidRPr="0048125E" w:rsidRDefault="00FE7506" w:rsidP="0068137F">
      <w:pPr>
        <w:spacing w:after="0" w:line="259" w:lineRule="auto"/>
        <w:ind w:left="0" w:firstLine="0"/>
        <w:jc w:val="center"/>
        <w:rPr>
          <w:rFonts w:asciiTheme="minorHAnsi" w:hAnsiTheme="minorHAnsi" w:cstheme="minorHAnsi"/>
          <w:b/>
          <w:bCs/>
          <w:sz w:val="28"/>
          <w:szCs w:val="28"/>
        </w:rPr>
      </w:pPr>
      <w:r w:rsidRPr="0048125E">
        <w:rPr>
          <w:rFonts w:asciiTheme="minorHAnsi" w:hAnsiTheme="minorHAnsi" w:cstheme="minorHAnsi"/>
          <w:b/>
          <w:bCs/>
          <w:sz w:val="28"/>
          <w:szCs w:val="28"/>
        </w:rPr>
        <w:t>A</w:t>
      </w:r>
      <w:r w:rsidR="008F1477" w:rsidRPr="0048125E">
        <w:rPr>
          <w:rFonts w:asciiTheme="minorHAnsi" w:hAnsiTheme="minorHAnsi" w:cstheme="minorHAnsi"/>
          <w:b/>
          <w:bCs/>
          <w:sz w:val="28"/>
          <w:szCs w:val="28"/>
        </w:rPr>
        <w:t>nd</w:t>
      </w:r>
    </w:p>
    <w:p w14:paraId="1C072524" w14:textId="343B219B" w:rsidR="0068137F" w:rsidRDefault="0068137F" w:rsidP="0068137F">
      <w:pPr>
        <w:spacing w:after="0" w:line="259" w:lineRule="auto"/>
        <w:ind w:left="0" w:firstLine="0"/>
        <w:jc w:val="center"/>
        <w:rPr>
          <w:rFonts w:asciiTheme="minorHAnsi" w:hAnsiTheme="minorHAnsi" w:cstheme="minorHAnsi"/>
          <w:b/>
          <w:bCs/>
          <w:sz w:val="28"/>
          <w:szCs w:val="28"/>
        </w:rPr>
      </w:pPr>
    </w:p>
    <w:p w14:paraId="5B84F81F" w14:textId="77777777" w:rsidR="00537103" w:rsidRDefault="00537103" w:rsidP="0068137F">
      <w:pPr>
        <w:spacing w:after="0" w:line="259" w:lineRule="auto"/>
        <w:ind w:left="0" w:firstLine="0"/>
        <w:jc w:val="center"/>
        <w:rPr>
          <w:rFonts w:asciiTheme="minorHAnsi" w:hAnsiTheme="minorHAnsi" w:cstheme="minorHAnsi"/>
          <w:b/>
          <w:bCs/>
          <w:sz w:val="28"/>
          <w:szCs w:val="28"/>
        </w:rPr>
      </w:pPr>
    </w:p>
    <w:p w14:paraId="0037CF42" w14:textId="32705F5C" w:rsidR="008F1477" w:rsidRPr="0048125E" w:rsidRDefault="008F1477" w:rsidP="0068137F">
      <w:pPr>
        <w:spacing w:after="0" w:line="259" w:lineRule="auto"/>
        <w:ind w:left="0" w:firstLine="0"/>
        <w:jc w:val="center"/>
        <w:rPr>
          <w:rFonts w:asciiTheme="minorHAnsi" w:hAnsiTheme="minorHAnsi" w:cstheme="minorHAnsi"/>
          <w:b/>
          <w:bCs/>
          <w:sz w:val="28"/>
          <w:szCs w:val="28"/>
        </w:rPr>
      </w:pPr>
      <w:r w:rsidRPr="0048125E">
        <w:rPr>
          <w:rFonts w:asciiTheme="minorHAnsi" w:hAnsiTheme="minorHAnsi" w:cstheme="minorHAnsi"/>
          <w:b/>
          <w:bCs/>
          <w:sz w:val="28"/>
          <w:szCs w:val="28"/>
        </w:rPr>
        <w:t>UAW Local 2322</w:t>
      </w:r>
      <w:r w:rsidR="00B161E9" w:rsidRPr="0048125E">
        <w:rPr>
          <w:rFonts w:asciiTheme="minorHAnsi" w:hAnsiTheme="minorHAnsi" w:cstheme="minorHAnsi"/>
          <w:b/>
          <w:bCs/>
          <w:sz w:val="28"/>
          <w:szCs w:val="28"/>
        </w:rPr>
        <w:t>,</w:t>
      </w:r>
      <w:r w:rsidRPr="0048125E">
        <w:rPr>
          <w:rFonts w:asciiTheme="minorHAnsi" w:hAnsiTheme="minorHAnsi" w:cstheme="minorHAnsi"/>
          <w:b/>
          <w:bCs/>
          <w:sz w:val="28"/>
          <w:szCs w:val="28"/>
        </w:rPr>
        <w:t xml:space="preserve"> United Automobile, Aerospace and Agricultural Implement Workers of America, AFL-CIO</w:t>
      </w:r>
    </w:p>
    <w:p w14:paraId="756242BB" w14:textId="19FAC6B7" w:rsidR="000A202E" w:rsidRDefault="000A202E" w:rsidP="0068137F">
      <w:pPr>
        <w:spacing w:after="0" w:line="259" w:lineRule="auto"/>
        <w:ind w:left="0" w:firstLine="0"/>
        <w:jc w:val="center"/>
        <w:rPr>
          <w:rFonts w:asciiTheme="minorHAnsi" w:hAnsiTheme="minorHAnsi" w:cstheme="minorHAnsi"/>
          <w:b/>
          <w:bCs/>
          <w:sz w:val="28"/>
          <w:szCs w:val="28"/>
        </w:rPr>
      </w:pPr>
    </w:p>
    <w:p w14:paraId="44A6208A" w14:textId="77777777" w:rsidR="00537103" w:rsidRPr="0048125E" w:rsidRDefault="00537103" w:rsidP="0068137F">
      <w:pPr>
        <w:spacing w:after="0" w:line="259" w:lineRule="auto"/>
        <w:ind w:left="0" w:firstLine="0"/>
        <w:jc w:val="center"/>
        <w:rPr>
          <w:rFonts w:asciiTheme="minorHAnsi" w:hAnsiTheme="minorHAnsi" w:cstheme="minorHAnsi"/>
          <w:b/>
          <w:bCs/>
          <w:sz w:val="28"/>
          <w:szCs w:val="28"/>
        </w:rPr>
      </w:pPr>
    </w:p>
    <w:p w14:paraId="32F4A918" w14:textId="6193B351" w:rsidR="00400EDD" w:rsidRPr="0048125E" w:rsidRDefault="007A003B" w:rsidP="0068137F">
      <w:pPr>
        <w:spacing w:after="0" w:line="259" w:lineRule="auto"/>
        <w:ind w:left="0" w:firstLine="0"/>
        <w:jc w:val="center"/>
        <w:rPr>
          <w:rFonts w:asciiTheme="minorHAnsi" w:hAnsiTheme="minorHAnsi" w:cstheme="minorHAnsi"/>
          <w:b/>
          <w:bCs/>
          <w:sz w:val="28"/>
          <w:szCs w:val="28"/>
        </w:rPr>
      </w:pPr>
      <w:r w:rsidRPr="0048125E">
        <w:rPr>
          <w:rFonts w:asciiTheme="minorHAnsi" w:hAnsiTheme="minorHAnsi" w:cstheme="minorHAnsi"/>
          <w:b/>
          <w:bCs/>
          <w:noProof/>
          <w:sz w:val="28"/>
          <w:szCs w:val="28"/>
        </w:rPr>
        <w:drawing>
          <wp:inline distT="0" distB="0" distL="0" distR="0" wp14:anchorId="35F9BB25" wp14:editId="2541CA82">
            <wp:extent cx="896112" cy="8778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6112" cy="877824"/>
                    </a:xfrm>
                    <a:prstGeom prst="rect">
                      <a:avLst/>
                    </a:prstGeom>
                    <a:noFill/>
                    <a:ln>
                      <a:noFill/>
                    </a:ln>
                  </pic:spPr>
                </pic:pic>
              </a:graphicData>
            </a:graphic>
          </wp:inline>
        </w:drawing>
      </w:r>
    </w:p>
    <w:p w14:paraId="05C5D703" w14:textId="77777777" w:rsidR="00537103" w:rsidRDefault="00537103" w:rsidP="0068137F">
      <w:pPr>
        <w:spacing w:after="0" w:line="259" w:lineRule="auto"/>
        <w:ind w:left="0" w:firstLine="0"/>
        <w:jc w:val="center"/>
        <w:rPr>
          <w:rFonts w:asciiTheme="minorHAnsi" w:hAnsiTheme="minorHAnsi" w:cstheme="minorHAnsi"/>
          <w:b/>
          <w:bCs/>
          <w:sz w:val="28"/>
          <w:szCs w:val="28"/>
        </w:rPr>
      </w:pPr>
    </w:p>
    <w:p w14:paraId="65AC31AE" w14:textId="77777777" w:rsidR="00537103" w:rsidRDefault="00537103" w:rsidP="0068137F">
      <w:pPr>
        <w:spacing w:after="0" w:line="259" w:lineRule="auto"/>
        <w:ind w:left="0" w:firstLine="0"/>
        <w:jc w:val="center"/>
        <w:rPr>
          <w:rFonts w:asciiTheme="minorHAnsi" w:hAnsiTheme="minorHAnsi" w:cstheme="minorHAnsi"/>
          <w:b/>
          <w:bCs/>
          <w:sz w:val="28"/>
          <w:szCs w:val="28"/>
        </w:rPr>
      </w:pPr>
    </w:p>
    <w:p w14:paraId="0AF4BE8E" w14:textId="11D64F48" w:rsidR="00B953A1" w:rsidRPr="0048125E" w:rsidRDefault="00400EDD" w:rsidP="0068137F">
      <w:pPr>
        <w:spacing w:after="0" w:line="259" w:lineRule="auto"/>
        <w:ind w:left="0" w:firstLine="0"/>
        <w:jc w:val="center"/>
        <w:rPr>
          <w:rFonts w:asciiTheme="minorHAnsi" w:hAnsiTheme="minorHAnsi" w:cstheme="minorHAnsi"/>
          <w:b/>
          <w:bCs/>
          <w:sz w:val="28"/>
          <w:szCs w:val="28"/>
        </w:rPr>
      </w:pPr>
      <w:r w:rsidRPr="0048125E">
        <w:rPr>
          <w:rFonts w:asciiTheme="minorHAnsi" w:hAnsiTheme="minorHAnsi" w:cstheme="minorHAnsi"/>
          <w:b/>
          <w:bCs/>
          <w:sz w:val="28"/>
          <w:szCs w:val="28"/>
        </w:rPr>
        <w:t>February 29, 2020</w:t>
      </w:r>
      <w:r w:rsidR="00B953A1" w:rsidRPr="0048125E">
        <w:rPr>
          <w:rFonts w:asciiTheme="minorHAnsi" w:hAnsiTheme="minorHAnsi" w:cstheme="minorHAnsi"/>
          <w:b/>
          <w:bCs/>
          <w:sz w:val="28"/>
          <w:szCs w:val="28"/>
        </w:rPr>
        <w:t xml:space="preserve">-February </w:t>
      </w:r>
      <w:r w:rsidRPr="0048125E">
        <w:rPr>
          <w:rFonts w:asciiTheme="minorHAnsi" w:hAnsiTheme="minorHAnsi" w:cstheme="minorHAnsi"/>
          <w:b/>
          <w:bCs/>
          <w:sz w:val="28"/>
          <w:szCs w:val="28"/>
        </w:rPr>
        <w:t>28, 2023</w:t>
      </w:r>
    </w:p>
    <w:p w14:paraId="5F794950" w14:textId="77777777" w:rsidR="00B10011" w:rsidRDefault="008F1477" w:rsidP="0068137F">
      <w:pPr>
        <w:spacing w:after="0" w:line="259" w:lineRule="auto"/>
        <w:ind w:left="0" w:firstLine="0"/>
        <w:jc w:val="left"/>
        <w:sectPr w:rsidR="00B10011" w:rsidSect="00453ADC">
          <w:footerReference w:type="even" r:id="rId9"/>
          <w:footerReference w:type="default" r:id="rId10"/>
          <w:footnotePr>
            <w:numRestart w:val="eachPage"/>
          </w:footnotePr>
          <w:type w:val="continuous"/>
          <w:pgSz w:w="7920" w:h="12240" w:orient="landscape" w:code="1"/>
          <w:pgMar w:top="1008" w:right="1008" w:bottom="1008" w:left="1411" w:header="720" w:footer="720" w:gutter="432"/>
          <w:pgNumType w:start="1"/>
          <w:cols w:space="720"/>
          <w:titlePg/>
          <w:docGrid w:linePitch="299"/>
        </w:sectPr>
      </w:pPr>
      <w:r>
        <w:br w:type="page"/>
      </w:r>
    </w:p>
    <w:sdt>
      <w:sdtPr>
        <w:rPr>
          <w:rFonts w:ascii="Times New Roman" w:eastAsia="Times New Roman" w:hAnsi="Times New Roman" w:cs="Times New Roman"/>
          <w:color w:val="000000"/>
          <w:sz w:val="22"/>
          <w:szCs w:val="22"/>
        </w:rPr>
        <w:id w:val="479889941"/>
        <w:docPartObj>
          <w:docPartGallery w:val="Table of Contents"/>
          <w:docPartUnique/>
        </w:docPartObj>
      </w:sdtPr>
      <w:sdtEndPr>
        <w:rPr>
          <w:rFonts w:asciiTheme="minorHAnsi" w:hAnsiTheme="minorHAnsi" w:cstheme="minorHAnsi"/>
          <w:b/>
          <w:bCs/>
          <w:noProof/>
          <w:sz w:val="19"/>
          <w:szCs w:val="19"/>
        </w:rPr>
      </w:sdtEndPr>
      <w:sdtContent>
        <w:p w14:paraId="4B055D9C" w14:textId="49EDA79E" w:rsidR="00F01D44" w:rsidRPr="00302962" w:rsidRDefault="00E15586" w:rsidP="00302962">
          <w:pPr>
            <w:pStyle w:val="TOCHeading"/>
            <w:spacing w:before="0" w:line="240" w:lineRule="auto"/>
            <w:rPr>
              <w:rFonts w:asciiTheme="minorHAnsi" w:hAnsiTheme="minorHAnsi" w:cstheme="minorHAnsi"/>
              <w:color w:val="auto"/>
              <w:sz w:val="20"/>
              <w:szCs w:val="20"/>
            </w:rPr>
          </w:pPr>
          <w:r w:rsidRPr="00302962">
            <w:rPr>
              <w:rFonts w:asciiTheme="minorHAnsi" w:hAnsiTheme="minorHAnsi" w:cstheme="minorHAnsi"/>
              <w:color w:val="auto"/>
              <w:sz w:val="20"/>
              <w:szCs w:val="20"/>
            </w:rPr>
            <w:t>CONTENTS</w:t>
          </w:r>
        </w:p>
        <w:p w14:paraId="3D442E0B" w14:textId="77777777" w:rsidR="00E15586" w:rsidRPr="00302962" w:rsidRDefault="00E15586" w:rsidP="00302962">
          <w:pPr>
            <w:spacing w:after="0" w:line="240" w:lineRule="auto"/>
          </w:pPr>
        </w:p>
        <w:p w14:paraId="221E6F40" w14:textId="09048966" w:rsidR="00302962" w:rsidRPr="00302962" w:rsidRDefault="00F2009A" w:rsidP="00302962">
          <w:pPr>
            <w:pStyle w:val="TOC1"/>
            <w:tabs>
              <w:tab w:val="right" w:leader="hyphen" w:pos="5059"/>
            </w:tabs>
            <w:spacing w:before="0" w:after="0" w:line="240" w:lineRule="auto"/>
            <w:rPr>
              <w:rFonts w:eastAsiaTheme="minorEastAsia" w:cstheme="minorBidi"/>
              <w:b w:val="0"/>
              <w:bCs w:val="0"/>
              <w:noProof/>
              <w:color w:val="auto"/>
              <w:sz w:val="22"/>
              <w:szCs w:val="22"/>
            </w:rPr>
          </w:pPr>
          <w:r w:rsidRPr="00302962">
            <w:rPr>
              <w:rFonts w:cstheme="minorHAnsi"/>
              <w:b w:val="0"/>
              <w:bCs w:val="0"/>
              <w:sz w:val="19"/>
              <w:szCs w:val="19"/>
            </w:rPr>
            <w:fldChar w:fldCharType="begin"/>
          </w:r>
          <w:r w:rsidRPr="00302962">
            <w:rPr>
              <w:rFonts w:cstheme="minorHAnsi"/>
              <w:b w:val="0"/>
              <w:bCs w:val="0"/>
              <w:sz w:val="19"/>
              <w:szCs w:val="19"/>
            </w:rPr>
            <w:instrText xml:space="preserve"> TOC \o "1-1" \h \z \u </w:instrText>
          </w:r>
          <w:r w:rsidRPr="00302962">
            <w:rPr>
              <w:rFonts w:cstheme="minorHAnsi"/>
              <w:b w:val="0"/>
              <w:bCs w:val="0"/>
              <w:sz w:val="19"/>
              <w:szCs w:val="19"/>
            </w:rPr>
            <w:fldChar w:fldCharType="separate"/>
          </w:r>
          <w:hyperlink w:anchor="_Toc47698444" w:history="1">
            <w:r w:rsidR="00302962" w:rsidRPr="00302962">
              <w:rPr>
                <w:rStyle w:val="Hyperlink"/>
                <w:rFonts w:cstheme="minorHAnsi"/>
                <w:b w:val="0"/>
                <w:bCs w:val="0"/>
                <w:noProof/>
              </w:rPr>
              <w:t>ARTICLE 1:  UNION RECOGNITION</w:t>
            </w:r>
            <w:r w:rsidR="00302962" w:rsidRPr="00302962">
              <w:rPr>
                <w:b w:val="0"/>
                <w:bCs w:val="0"/>
                <w:noProof/>
                <w:webHidden/>
              </w:rPr>
              <w:tab/>
            </w:r>
            <w:r w:rsidR="00302962" w:rsidRPr="00302962">
              <w:rPr>
                <w:b w:val="0"/>
                <w:bCs w:val="0"/>
                <w:noProof/>
                <w:webHidden/>
              </w:rPr>
              <w:fldChar w:fldCharType="begin"/>
            </w:r>
            <w:r w:rsidR="00302962" w:rsidRPr="00302962">
              <w:rPr>
                <w:b w:val="0"/>
                <w:bCs w:val="0"/>
                <w:noProof/>
                <w:webHidden/>
              </w:rPr>
              <w:instrText xml:space="preserve"> PAGEREF _Toc47698444 \h </w:instrText>
            </w:r>
            <w:r w:rsidR="00302962" w:rsidRPr="00302962">
              <w:rPr>
                <w:b w:val="0"/>
                <w:bCs w:val="0"/>
                <w:noProof/>
                <w:webHidden/>
              </w:rPr>
            </w:r>
            <w:r w:rsidR="00302962" w:rsidRPr="00302962">
              <w:rPr>
                <w:b w:val="0"/>
                <w:bCs w:val="0"/>
                <w:noProof/>
                <w:webHidden/>
              </w:rPr>
              <w:fldChar w:fldCharType="separate"/>
            </w:r>
            <w:r w:rsidR="00302962" w:rsidRPr="00302962">
              <w:rPr>
                <w:b w:val="0"/>
                <w:bCs w:val="0"/>
                <w:noProof/>
                <w:webHidden/>
              </w:rPr>
              <w:t>1</w:t>
            </w:r>
            <w:r w:rsidR="00302962" w:rsidRPr="00302962">
              <w:rPr>
                <w:b w:val="0"/>
                <w:bCs w:val="0"/>
                <w:noProof/>
                <w:webHidden/>
              </w:rPr>
              <w:fldChar w:fldCharType="end"/>
            </w:r>
          </w:hyperlink>
        </w:p>
        <w:p w14:paraId="049EBA47" w14:textId="6AE57BF7"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45" w:history="1">
            <w:r w:rsidRPr="00302962">
              <w:rPr>
                <w:rStyle w:val="Hyperlink"/>
                <w:rFonts w:cstheme="minorHAnsi"/>
                <w:b w:val="0"/>
                <w:bCs w:val="0"/>
                <w:noProof/>
              </w:rPr>
              <w:t>ARTICLE 2:  UNION SECURITY</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_Toc47698445 \h </w:instrText>
            </w:r>
            <w:r w:rsidRPr="00302962">
              <w:rPr>
                <w:b w:val="0"/>
                <w:bCs w:val="0"/>
                <w:noProof/>
                <w:webHidden/>
              </w:rPr>
            </w:r>
            <w:r w:rsidRPr="00302962">
              <w:rPr>
                <w:b w:val="0"/>
                <w:bCs w:val="0"/>
                <w:noProof/>
                <w:webHidden/>
              </w:rPr>
              <w:fldChar w:fldCharType="separate"/>
            </w:r>
            <w:r w:rsidRPr="00302962">
              <w:rPr>
                <w:b w:val="0"/>
                <w:bCs w:val="0"/>
                <w:noProof/>
                <w:webHidden/>
              </w:rPr>
              <w:t>4</w:t>
            </w:r>
            <w:r w:rsidRPr="00302962">
              <w:rPr>
                <w:b w:val="0"/>
                <w:bCs w:val="0"/>
                <w:noProof/>
                <w:webHidden/>
              </w:rPr>
              <w:fldChar w:fldCharType="end"/>
            </w:r>
          </w:hyperlink>
        </w:p>
        <w:p w14:paraId="585CE8F8" w14:textId="7EA75749"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46" w:history="1">
            <w:r w:rsidRPr="00302962">
              <w:rPr>
                <w:rStyle w:val="Hyperlink"/>
                <w:rFonts w:cstheme="minorHAnsi"/>
                <w:b w:val="0"/>
                <w:bCs w:val="0"/>
                <w:noProof/>
              </w:rPr>
              <w:t>ARTICLE 3:  DUES DEDUCTION</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_Toc47698446 \h </w:instrText>
            </w:r>
            <w:r w:rsidRPr="00302962">
              <w:rPr>
                <w:b w:val="0"/>
                <w:bCs w:val="0"/>
                <w:noProof/>
                <w:webHidden/>
              </w:rPr>
            </w:r>
            <w:r w:rsidRPr="00302962">
              <w:rPr>
                <w:b w:val="0"/>
                <w:bCs w:val="0"/>
                <w:noProof/>
                <w:webHidden/>
              </w:rPr>
              <w:fldChar w:fldCharType="separate"/>
            </w:r>
            <w:r w:rsidRPr="00302962">
              <w:rPr>
                <w:b w:val="0"/>
                <w:bCs w:val="0"/>
                <w:noProof/>
                <w:webHidden/>
              </w:rPr>
              <w:t>4</w:t>
            </w:r>
            <w:r w:rsidRPr="00302962">
              <w:rPr>
                <w:b w:val="0"/>
                <w:bCs w:val="0"/>
                <w:noProof/>
                <w:webHidden/>
              </w:rPr>
              <w:fldChar w:fldCharType="end"/>
            </w:r>
          </w:hyperlink>
        </w:p>
        <w:p w14:paraId="7F624E41" w14:textId="0CEBAB24"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47" w:history="1">
            <w:r w:rsidRPr="00302962">
              <w:rPr>
                <w:rStyle w:val="Hyperlink"/>
                <w:rFonts w:cstheme="minorHAnsi"/>
                <w:b w:val="0"/>
                <w:bCs w:val="0"/>
                <w:noProof/>
              </w:rPr>
              <w:t>ARTICLE 4:  UNION ACTIVITY, VISITATION &amp; BULLETIN BOARDS</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_Toc47698447 \h </w:instrText>
            </w:r>
            <w:r w:rsidRPr="00302962">
              <w:rPr>
                <w:b w:val="0"/>
                <w:bCs w:val="0"/>
                <w:noProof/>
                <w:webHidden/>
              </w:rPr>
            </w:r>
            <w:r w:rsidRPr="00302962">
              <w:rPr>
                <w:b w:val="0"/>
                <w:bCs w:val="0"/>
                <w:noProof/>
                <w:webHidden/>
              </w:rPr>
              <w:fldChar w:fldCharType="separate"/>
            </w:r>
            <w:r w:rsidRPr="00302962">
              <w:rPr>
                <w:b w:val="0"/>
                <w:bCs w:val="0"/>
                <w:noProof/>
                <w:webHidden/>
              </w:rPr>
              <w:t>6</w:t>
            </w:r>
            <w:r w:rsidRPr="00302962">
              <w:rPr>
                <w:b w:val="0"/>
                <w:bCs w:val="0"/>
                <w:noProof/>
                <w:webHidden/>
              </w:rPr>
              <w:fldChar w:fldCharType="end"/>
            </w:r>
          </w:hyperlink>
        </w:p>
        <w:p w14:paraId="7960FD7C" w14:textId="4DD96653"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48" w:history="1">
            <w:r w:rsidRPr="00302962">
              <w:rPr>
                <w:rStyle w:val="Hyperlink"/>
                <w:rFonts w:cstheme="minorHAnsi"/>
                <w:b w:val="0"/>
                <w:bCs w:val="0"/>
                <w:noProof/>
              </w:rPr>
              <w:t>ARTICLE 5:  UNION STEWARDS AND COMMITTEE</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_Toc47698448 \h </w:instrText>
            </w:r>
            <w:r w:rsidRPr="00302962">
              <w:rPr>
                <w:b w:val="0"/>
                <w:bCs w:val="0"/>
                <w:noProof/>
                <w:webHidden/>
              </w:rPr>
            </w:r>
            <w:r w:rsidRPr="00302962">
              <w:rPr>
                <w:b w:val="0"/>
                <w:bCs w:val="0"/>
                <w:noProof/>
                <w:webHidden/>
              </w:rPr>
              <w:fldChar w:fldCharType="separate"/>
            </w:r>
            <w:r w:rsidRPr="00302962">
              <w:rPr>
                <w:b w:val="0"/>
                <w:bCs w:val="0"/>
                <w:noProof/>
                <w:webHidden/>
              </w:rPr>
              <w:t>8</w:t>
            </w:r>
            <w:r w:rsidRPr="00302962">
              <w:rPr>
                <w:b w:val="0"/>
                <w:bCs w:val="0"/>
                <w:noProof/>
                <w:webHidden/>
              </w:rPr>
              <w:fldChar w:fldCharType="end"/>
            </w:r>
          </w:hyperlink>
        </w:p>
        <w:p w14:paraId="18E97137" w14:textId="171A72FE"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49" w:history="1">
            <w:r w:rsidRPr="00302962">
              <w:rPr>
                <w:rStyle w:val="Hyperlink"/>
                <w:rFonts w:cstheme="minorHAnsi"/>
                <w:b w:val="0"/>
                <w:bCs w:val="0"/>
                <w:noProof/>
              </w:rPr>
              <w:t>ARTICLE 6:  MANAGEMENT RIGHTS</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_Toc47698449 \h </w:instrText>
            </w:r>
            <w:r w:rsidRPr="00302962">
              <w:rPr>
                <w:b w:val="0"/>
                <w:bCs w:val="0"/>
                <w:noProof/>
                <w:webHidden/>
              </w:rPr>
            </w:r>
            <w:r w:rsidRPr="00302962">
              <w:rPr>
                <w:b w:val="0"/>
                <w:bCs w:val="0"/>
                <w:noProof/>
                <w:webHidden/>
              </w:rPr>
              <w:fldChar w:fldCharType="separate"/>
            </w:r>
            <w:r w:rsidRPr="00302962">
              <w:rPr>
                <w:b w:val="0"/>
                <w:bCs w:val="0"/>
                <w:noProof/>
                <w:webHidden/>
              </w:rPr>
              <w:t>9</w:t>
            </w:r>
            <w:r w:rsidRPr="00302962">
              <w:rPr>
                <w:b w:val="0"/>
                <w:bCs w:val="0"/>
                <w:noProof/>
                <w:webHidden/>
              </w:rPr>
              <w:fldChar w:fldCharType="end"/>
            </w:r>
          </w:hyperlink>
        </w:p>
        <w:p w14:paraId="4EA90580" w14:textId="609BE078"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50" w:history="1">
            <w:r w:rsidRPr="00302962">
              <w:rPr>
                <w:rStyle w:val="Hyperlink"/>
                <w:rFonts w:cstheme="minorHAnsi"/>
                <w:b w:val="0"/>
                <w:bCs w:val="0"/>
                <w:noProof/>
              </w:rPr>
              <w:t>ARTICLE 7:  INTRODUCTORY EVALUATION PERIOD</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_Toc47698450 \h </w:instrText>
            </w:r>
            <w:r w:rsidRPr="00302962">
              <w:rPr>
                <w:b w:val="0"/>
                <w:bCs w:val="0"/>
                <w:noProof/>
                <w:webHidden/>
              </w:rPr>
            </w:r>
            <w:r w:rsidRPr="00302962">
              <w:rPr>
                <w:b w:val="0"/>
                <w:bCs w:val="0"/>
                <w:noProof/>
                <w:webHidden/>
              </w:rPr>
              <w:fldChar w:fldCharType="separate"/>
            </w:r>
            <w:r w:rsidRPr="00302962">
              <w:rPr>
                <w:b w:val="0"/>
                <w:bCs w:val="0"/>
                <w:noProof/>
                <w:webHidden/>
              </w:rPr>
              <w:t>9</w:t>
            </w:r>
            <w:r w:rsidRPr="00302962">
              <w:rPr>
                <w:b w:val="0"/>
                <w:bCs w:val="0"/>
                <w:noProof/>
                <w:webHidden/>
              </w:rPr>
              <w:fldChar w:fldCharType="end"/>
            </w:r>
          </w:hyperlink>
        </w:p>
        <w:p w14:paraId="4544D405" w14:textId="2A110591"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51" w:history="1">
            <w:r w:rsidRPr="00302962">
              <w:rPr>
                <w:rStyle w:val="Hyperlink"/>
                <w:rFonts w:cstheme="minorHAnsi"/>
                <w:b w:val="0"/>
                <w:bCs w:val="0"/>
                <w:noProof/>
              </w:rPr>
              <w:t>ARTICLE 8:  EMPLOYMENT CATEGORIES</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_Toc47698451 \h </w:instrText>
            </w:r>
            <w:r w:rsidRPr="00302962">
              <w:rPr>
                <w:b w:val="0"/>
                <w:bCs w:val="0"/>
                <w:noProof/>
                <w:webHidden/>
              </w:rPr>
            </w:r>
            <w:r w:rsidRPr="00302962">
              <w:rPr>
                <w:b w:val="0"/>
                <w:bCs w:val="0"/>
                <w:noProof/>
                <w:webHidden/>
              </w:rPr>
              <w:fldChar w:fldCharType="separate"/>
            </w:r>
            <w:r w:rsidRPr="00302962">
              <w:rPr>
                <w:b w:val="0"/>
                <w:bCs w:val="0"/>
                <w:noProof/>
                <w:webHidden/>
              </w:rPr>
              <w:t>10</w:t>
            </w:r>
            <w:r w:rsidRPr="00302962">
              <w:rPr>
                <w:b w:val="0"/>
                <w:bCs w:val="0"/>
                <w:noProof/>
                <w:webHidden/>
              </w:rPr>
              <w:fldChar w:fldCharType="end"/>
            </w:r>
          </w:hyperlink>
        </w:p>
        <w:p w14:paraId="7C869975" w14:textId="725ACA25"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52" w:history="1">
            <w:r w:rsidRPr="00302962">
              <w:rPr>
                <w:rStyle w:val="Hyperlink"/>
                <w:rFonts w:cstheme="minorHAnsi"/>
                <w:b w:val="0"/>
                <w:bCs w:val="0"/>
                <w:noProof/>
              </w:rPr>
              <w:t>ARTICLE 9:  DISCHARGE AND DISCIPLINE</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_Toc47698452 \h </w:instrText>
            </w:r>
            <w:r w:rsidRPr="00302962">
              <w:rPr>
                <w:b w:val="0"/>
                <w:bCs w:val="0"/>
                <w:noProof/>
                <w:webHidden/>
              </w:rPr>
            </w:r>
            <w:r w:rsidRPr="00302962">
              <w:rPr>
                <w:b w:val="0"/>
                <w:bCs w:val="0"/>
                <w:noProof/>
                <w:webHidden/>
              </w:rPr>
              <w:fldChar w:fldCharType="separate"/>
            </w:r>
            <w:r w:rsidRPr="00302962">
              <w:rPr>
                <w:b w:val="0"/>
                <w:bCs w:val="0"/>
                <w:noProof/>
                <w:webHidden/>
              </w:rPr>
              <w:t>13</w:t>
            </w:r>
            <w:r w:rsidRPr="00302962">
              <w:rPr>
                <w:b w:val="0"/>
                <w:bCs w:val="0"/>
                <w:noProof/>
                <w:webHidden/>
              </w:rPr>
              <w:fldChar w:fldCharType="end"/>
            </w:r>
          </w:hyperlink>
        </w:p>
        <w:p w14:paraId="52BA0EF2" w14:textId="6E994D69"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53" w:history="1">
            <w:r w:rsidRPr="00302962">
              <w:rPr>
                <w:rStyle w:val="Hyperlink"/>
                <w:rFonts w:cstheme="minorHAnsi"/>
                <w:b w:val="0"/>
                <w:bCs w:val="0"/>
                <w:noProof/>
              </w:rPr>
              <w:t>ARTICLE 10:  HOURS OF WORK</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_Toc47698453 \h </w:instrText>
            </w:r>
            <w:r w:rsidRPr="00302962">
              <w:rPr>
                <w:b w:val="0"/>
                <w:bCs w:val="0"/>
                <w:noProof/>
                <w:webHidden/>
              </w:rPr>
            </w:r>
            <w:r w:rsidRPr="00302962">
              <w:rPr>
                <w:b w:val="0"/>
                <w:bCs w:val="0"/>
                <w:noProof/>
                <w:webHidden/>
              </w:rPr>
              <w:fldChar w:fldCharType="separate"/>
            </w:r>
            <w:r w:rsidRPr="00302962">
              <w:rPr>
                <w:b w:val="0"/>
                <w:bCs w:val="0"/>
                <w:noProof/>
                <w:webHidden/>
              </w:rPr>
              <w:t>14</w:t>
            </w:r>
            <w:r w:rsidRPr="00302962">
              <w:rPr>
                <w:b w:val="0"/>
                <w:bCs w:val="0"/>
                <w:noProof/>
                <w:webHidden/>
              </w:rPr>
              <w:fldChar w:fldCharType="end"/>
            </w:r>
          </w:hyperlink>
        </w:p>
        <w:p w14:paraId="46DC340D" w14:textId="1AEE61BB"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54" w:history="1">
            <w:r w:rsidRPr="00302962">
              <w:rPr>
                <w:rStyle w:val="Hyperlink"/>
                <w:rFonts w:cstheme="minorHAnsi"/>
                <w:b w:val="0"/>
                <w:bCs w:val="0"/>
                <w:noProof/>
              </w:rPr>
              <w:t>ARTICLE 11:  SHIFT ASSIGNMENTS</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_Toc47698454 \h </w:instrText>
            </w:r>
            <w:r w:rsidRPr="00302962">
              <w:rPr>
                <w:b w:val="0"/>
                <w:bCs w:val="0"/>
                <w:noProof/>
                <w:webHidden/>
              </w:rPr>
            </w:r>
            <w:r w:rsidRPr="00302962">
              <w:rPr>
                <w:b w:val="0"/>
                <w:bCs w:val="0"/>
                <w:noProof/>
                <w:webHidden/>
              </w:rPr>
              <w:fldChar w:fldCharType="separate"/>
            </w:r>
            <w:r w:rsidRPr="00302962">
              <w:rPr>
                <w:b w:val="0"/>
                <w:bCs w:val="0"/>
                <w:noProof/>
                <w:webHidden/>
              </w:rPr>
              <w:t>16</w:t>
            </w:r>
            <w:r w:rsidRPr="00302962">
              <w:rPr>
                <w:b w:val="0"/>
                <w:bCs w:val="0"/>
                <w:noProof/>
                <w:webHidden/>
              </w:rPr>
              <w:fldChar w:fldCharType="end"/>
            </w:r>
          </w:hyperlink>
        </w:p>
        <w:p w14:paraId="08C5C446" w14:textId="7F6F606C"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55" w:history="1">
            <w:r w:rsidRPr="00302962">
              <w:rPr>
                <w:rStyle w:val="Hyperlink"/>
                <w:rFonts w:cstheme="minorHAnsi"/>
                <w:b w:val="0"/>
                <w:bCs w:val="0"/>
                <w:noProof/>
              </w:rPr>
              <w:t>ARTICLE 12:  SENIORITY</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_Toc47698455 \h </w:instrText>
            </w:r>
            <w:r w:rsidRPr="00302962">
              <w:rPr>
                <w:b w:val="0"/>
                <w:bCs w:val="0"/>
                <w:noProof/>
                <w:webHidden/>
              </w:rPr>
            </w:r>
            <w:r w:rsidRPr="00302962">
              <w:rPr>
                <w:b w:val="0"/>
                <w:bCs w:val="0"/>
                <w:noProof/>
                <w:webHidden/>
              </w:rPr>
              <w:fldChar w:fldCharType="separate"/>
            </w:r>
            <w:r w:rsidRPr="00302962">
              <w:rPr>
                <w:b w:val="0"/>
                <w:bCs w:val="0"/>
                <w:noProof/>
                <w:webHidden/>
              </w:rPr>
              <w:t>20</w:t>
            </w:r>
            <w:r w:rsidRPr="00302962">
              <w:rPr>
                <w:b w:val="0"/>
                <w:bCs w:val="0"/>
                <w:noProof/>
                <w:webHidden/>
              </w:rPr>
              <w:fldChar w:fldCharType="end"/>
            </w:r>
          </w:hyperlink>
        </w:p>
        <w:p w14:paraId="260753F9" w14:textId="4F34FD01"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56" w:history="1">
            <w:r w:rsidRPr="00302962">
              <w:rPr>
                <w:rStyle w:val="Hyperlink"/>
                <w:rFonts w:cstheme="minorHAnsi"/>
                <w:b w:val="0"/>
                <w:bCs w:val="0"/>
                <w:noProof/>
              </w:rPr>
              <w:t>ARTICLE 13: LAY-OFF</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_Toc47698456 \h </w:instrText>
            </w:r>
            <w:r w:rsidRPr="00302962">
              <w:rPr>
                <w:b w:val="0"/>
                <w:bCs w:val="0"/>
                <w:noProof/>
                <w:webHidden/>
              </w:rPr>
            </w:r>
            <w:r w:rsidRPr="00302962">
              <w:rPr>
                <w:b w:val="0"/>
                <w:bCs w:val="0"/>
                <w:noProof/>
                <w:webHidden/>
              </w:rPr>
              <w:fldChar w:fldCharType="separate"/>
            </w:r>
            <w:r w:rsidRPr="00302962">
              <w:rPr>
                <w:b w:val="0"/>
                <w:bCs w:val="0"/>
                <w:noProof/>
                <w:webHidden/>
              </w:rPr>
              <w:t>20</w:t>
            </w:r>
            <w:r w:rsidRPr="00302962">
              <w:rPr>
                <w:b w:val="0"/>
                <w:bCs w:val="0"/>
                <w:noProof/>
                <w:webHidden/>
              </w:rPr>
              <w:fldChar w:fldCharType="end"/>
            </w:r>
          </w:hyperlink>
        </w:p>
        <w:p w14:paraId="022D472F" w14:textId="5EAB562D"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57" w:history="1">
            <w:r w:rsidRPr="00302962">
              <w:rPr>
                <w:rStyle w:val="Hyperlink"/>
                <w:rFonts w:cstheme="minorHAnsi"/>
                <w:b w:val="0"/>
                <w:bCs w:val="0"/>
                <w:noProof/>
              </w:rPr>
              <w:t>ARTICLE 14:  PROMOTIONS AND VACANCIES</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_Toc47698457 \h </w:instrText>
            </w:r>
            <w:r w:rsidRPr="00302962">
              <w:rPr>
                <w:b w:val="0"/>
                <w:bCs w:val="0"/>
                <w:noProof/>
                <w:webHidden/>
              </w:rPr>
            </w:r>
            <w:r w:rsidRPr="00302962">
              <w:rPr>
                <w:b w:val="0"/>
                <w:bCs w:val="0"/>
                <w:noProof/>
                <w:webHidden/>
              </w:rPr>
              <w:fldChar w:fldCharType="separate"/>
            </w:r>
            <w:r w:rsidRPr="00302962">
              <w:rPr>
                <w:b w:val="0"/>
                <w:bCs w:val="0"/>
                <w:noProof/>
                <w:webHidden/>
              </w:rPr>
              <w:t>21</w:t>
            </w:r>
            <w:r w:rsidRPr="00302962">
              <w:rPr>
                <w:b w:val="0"/>
                <w:bCs w:val="0"/>
                <w:noProof/>
                <w:webHidden/>
              </w:rPr>
              <w:fldChar w:fldCharType="end"/>
            </w:r>
          </w:hyperlink>
        </w:p>
        <w:p w14:paraId="1E1093BE" w14:textId="24ED9881"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58" w:history="1">
            <w:r w:rsidRPr="00302962">
              <w:rPr>
                <w:rStyle w:val="Hyperlink"/>
                <w:rFonts w:cstheme="minorHAnsi"/>
                <w:b w:val="0"/>
                <w:bCs w:val="0"/>
                <w:noProof/>
              </w:rPr>
              <w:t>ARTICLE 15:  LEAVES OF ABSENCE</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_Toc47698458 \h </w:instrText>
            </w:r>
            <w:r w:rsidRPr="00302962">
              <w:rPr>
                <w:b w:val="0"/>
                <w:bCs w:val="0"/>
                <w:noProof/>
                <w:webHidden/>
              </w:rPr>
            </w:r>
            <w:r w:rsidRPr="00302962">
              <w:rPr>
                <w:b w:val="0"/>
                <w:bCs w:val="0"/>
                <w:noProof/>
                <w:webHidden/>
              </w:rPr>
              <w:fldChar w:fldCharType="separate"/>
            </w:r>
            <w:r w:rsidRPr="00302962">
              <w:rPr>
                <w:b w:val="0"/>
                <w:bCs w:val="0"/>
                <w:noProof/>
                <w:webHidden/>
              </w:rPr>
              <w:t>22</w:t>
            </w:r>
            <w:r w:rsidRPr="00302962">
              <w:rPr>
                <w:b w:val="0"/>
                <w:bCs w:val="0"/>
                <w:noProof/>
                <w:webHidden/>
              </w:rPr>
              <w:fldChar w:fldCharType="end"/>
            </w:r>
          </w:hyperlink>
        </w:p>
        <w:p w14:paraId="7D00A64E" w14:textId="577B82F4"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59" w:history="1">
            <w:r w:rsidRPr="00302962">
              <w:rPr>
                <w:rStyle w:val="Hyperlink"/>
                <w:rFonts w:cstheme="minorHAnsi"/>
                <w:b w:val="0"/>
                <w:bCs w:val="0"/>
                <w:noProof/>
              </w:rPr>
              <w:t>ARTICLE 16:  HEALTH INSURANCE</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_Toc47698459 \h </w:instrText>
            </w:r>
            <w:r w:rsidRPr="00302962">
              <w:rPr>
                <w:b w:val="0"/>
                <w:bCs w:val="0"/>
                <w:noProof/>
                <w:webHidden/>
              </w:rPr>
            </w:r>
            <w:r w:rsidRPr="00302962">
              <w:rPr>
                <w:b w:val="0"/>
                <w:bCs w:val="0"/>
                <w:noProof/>
                <w:webHidden/>
              </w:rPr>
              <w:fldChar w:fldCharType="separate"/>
            </w:r>
            <w:r w:rsidRPr="00302962">
              <w:rPr>
                <w:b w:val="0"/>
                <w:bCs w:val="0"/>
                <w:noProof/>
                <w:webHidden/>
              </w:rPr>
              <w:t>25</w:t>
            </w:r>
            <w:r w:rsidRPr="00302962">
              <w:rPr>
                <w:b w:val="0"/>
                <w:bCs w:val="0"/>
                <w:noProof/>
                <w:webHidden/>
              </w:rPr>
              <w:fldChar w:fldCharType="end"/>
            </w:r>
          </w:hyperlink>
        </w:p>
        <w:p w14:paraId="1CF8FDB7" w14:textId="3E0218D8"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60" w:history="1">
            <w:r w:rsidRPr="00302962">
              <w:rPr>
                <w:rStyle w:val="Hyperlink"/>
                <w:rFonts w:cstheme="minorHAnsi"/>
                <w:b w:val="0"/>
                <w:bCs w:val="0"/>
                <w:noProof/>
              </w:rPr>
              <w:t>ARTICLE 17:  DENTAL INSURANCE</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_Toc47698460 \h </w:instrText>
            </w:r>
            <w:r w:rsidRPr="00302962">
              <w:rPr>
                <w:b w:val="0"/>
                <w:bCs w:val="0"/>
                <w:noProof/>
                <w:webHidden/>
              </w:rPr>
            </w:r>
            <w:r w:rsidRPr="00302962">
              <w:rPr>
                <w:b w:val="0"/>
                <w:bCs w:val="0"/>
                <w:noProof/>
                <w:webHidden/>
              </w:rPr>
              <w:fldChar w:fldCharType="separate"/>
            </w:r>
            <w:r w:rsidRPr="00302962">
              <w:rPr>
                <w:b w:val="0"/>
                <w:bCs w:val="0"/>
                <w:noProof/>
                <w:webHidden/>
              </w:rPr>
              <w:t>26</w:t>
            </w:r>
            <w:r w:rsidRPr="00302962">
              <w:rPr>
                <w:b w:val="0"/>
                <w:bCs w:val="0"/>
                <w:noProof/>
                <w:webHidden/>
              </w:rPr>
              <w:fldChar w:fldCharType="end"/>
            </w:r>
          </w:hyperlink>
        </w:p>
        <w:p w14:paraId="172A273B" w14:textId="2B4BDF72"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61" w:history="1">
            <w:r w:rsidRPr="00302962">
              <w:rPr>
                <w:rStyle w:val="Hyperlink"/>
                <w:rFonts w:cstheme="minorHAnsi"/>
                <w:b w:val="0"/>
                <w:bCs w:val="0"/>
                <w:noProof/>
              </w:rPr>
              <w:t>ARTICLE 18:  LIFE INSURANCE</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_Toc47698461 \h </w:instrText>
            </w:r>
            <w:r w:rsidRPr="00302962">
              <w:rPr>
                <w:b w:val="0"/>
                <w:bCs w:val="0"/>
                <w:noProof/>
                <w:webHidden/>
              </w:rPr>
            </w:r>
            <w:r w:rsidRPr="00302962">
              <w:rPr>
                <w:b w:val="0"/>
                <w:bCs w:val="0"/>
                <w:noProof/>
                <w:webHidden/>
              </w:rPr>
              <w:fldChar w:fldCharType="separate"/>
            </w:r>
            <w:r w:rsidRPr="00302962">
              <w:rPr>
                <w:b w:val="0"/>
                <w:bCs w:val="0"/>
                <w:noProof/>
                <w:webHidden/>
              </w:rPr>
              <w:t>26</w:t>
            </w:r>
            <w:r w:rsidRPr="00302962">
              <w:rPr>
                <w:b w:val="0"/>
                <w:bCs w:val="0"/>
                <w:noProof/>
                <w:webHidden/>
              </w:rPr>
              <w:fldChar w:fldCharType="end"/>
            </w:r>
          </w:hyperlink>
        </w:p>
        <w:p w14:paraId="472FBC6E" w14:textId="33B513E3"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62" w:history="1">
            <w:r w:rsidRPr="00302962">
              <w:rPr>
                <w:rStyle w:val="Hyperlink"/>
                <w:rFonts w:cstheme="minorHAnsi"/>
                <w:b w:val="0"/>
                <w:bCs w:val="0"/>
                <w:noProof/>
              </w:rPr>
              <w:t>ARTICLE 19:  RETIREMENT PLAN</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_Toc47698462 \h </w:instrText>
            </w:r>
            <w:r w:rsidRPr="00302962">
              <w:rPr>
                <w:b w:val="0"/>
                <w:bCs w:val="0"/>
                <w:noProof/>
                <w:webHidden/>
              </w:rPr>
            </w:r>
            <w:r w:rsidRPr="00302962">
              <w:rPr>
                <w:b w:val="0"/>
                <w:bCs w:val="0"/>
                <w:noProof/>
                <w:webHidden/>
              </w:rPr>
              <w:fldChar w:fldCharType="separate"/>
            </w:r>
            <w:r w:rsidRPr="00302962">
              <w:rPr>
                <w:b w:val="0"/>
                <w:bCs w:val="0"/>
                <w:noProof/>
                <w:webHidden/>
              </w:rPr>
              <w:t>26</w:t>
            </w:r>
            <w:r w:rsidRPr="00302962">
              <w:rPr>
                <w:b w:val="0"/>
                <w:bCs w:val="0"/>
                <w:noProof/>
                <w:webHidden/>
              </w:rPr>
              <w:fldChar w:fldCharType="end"/>
            </w:r>
          </w:hyperlink>
        </w:p>
        <w:p w14:paraId="0D5C9212" w14:textId="6986884E"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63" w:history="1">
            <w:r w:rsidRPr="00302962">
              <w:rPr>
                <w:rStyle w:val="Hyperlink"/>
                <w:rFonts w:cstheme="minorHAnsi"/>
                <w:b w:val="0"/>
                <w:bCs w:val="0"/>
                <w:noProof/>
              </w:rPr>
              <w:t>ARTICLE 20:  SHORT and LONG TERM DISABILITY INSURANCE</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_Toc47698463 \h </w:instrText>
            </w:r>
            <w:r w:rsidRPr="00302962">
              <w:rPr>
                <w:b w:val="0"/>
                <w:bCs w:val="0"/>
                <w:noProof/>
                <w:webHidden/>
              </w:rPr>
            </w:r>
            <w:r w:rsidRPr="00302962">
              <w:rPr>
                <w:b w:val="0"/>
                <w:bCs w:val="0"/>
                <w:noProof/>
                <w:webHidden/>
              </w:rPr>
              <w:fldChar w:fldCharType="separate"/>
            </w:r>
            <w:r w:rsidRPr="00302962">
              <w:rPr>
                <w:b w:val="0"/>
                <w:bCs w:val="0"/>
                <w:noProof/>
                <w:webHidden/>
              </w:rPr>
              <w:t>26</w:t>
            </w:r>
            <w:r w:rsidRPr="00302962">
              <w:rPr>
                <w:b w:val="0"/>
                <w:bCs w:val="0"/>
                <w:noProof/>
                <w:webHidden/>
              </w:rPr>
              <w:fldChar w:fldCharType="end"/>
            </w:r>
          </w:hyperlink>
        </w:p>
        <w:p w14:paraId="335C624E" w14:textId="1F05DCDF"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64" w:history="1">
            <w:r w:rsidRPr="00302962">
              <w:rPr>
                <w:rStyle w:val="Hyperlink"/>
                <w:rFonts w:cstheme="minorHAnsi"/>
                <w:b w:val="0"/>
                <w:bCs w:val="0"/>
                <w:noProof/>
              </w:rPr>
              <w:t>ARTICLE 21:  PAID TIME OFF</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_Toc47698464 \h </w:instrText>
            </w:r>
            <w:r w:rsidRPr="00302962">
              <w:rPr>
                <w:b w:val="0"/>
                <w:bCs w:val="0"/>
                <w:noProof/>
                <w:webHidden/>
              </w:rPr>
            </w:r>
            <w:r w:rsidRPr="00302962">
              <w:rPr>
                <w:b w:val="0"/>
                <w:bCs w:val="0"/>
                <w:noProof/>
                <w:webHidden/>
              </w:rPr>
              <w:fldChar w:fldCharType="separate"/>
            </w:r>
            <w:r w:rsidRPr="00302962">
              <w:rPr>
                <w:b w:val="0"/>
                <w:bCs w:val="0"/>
                <w:noProof/>
                <w:webHidden/>
              </w:rPr>
              <w:t>27</w:t>
            </w:r>
            <w:r w:rsidRPr="00302962">
              <w:rPr>
                <w:b w:val="0"/>
                <w:bCs w:val="0"/>
                <w:noProof/>
                <w:webHidden/>
              </w:rPr>
              <w:fldChar w:fldCharType="end"/>
            </w:r>
          </w:hyperlink>
        </w:p>
        <w:p w14:paraId="7A3412CA" w14:textId="5E839C28"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65" w:history="1">
            <w:r w:rsidRPr="00302962">
              <w:rPr>
                <w:rStyle w:val="Hyperlink"/>
                <w:rFonts w:cstheme="minorHAnsi"/>
                <w:b w:val="0"/>
                <w:bCs w:val="0"/>
                <w:noProof/>
              </w:rPr>
              <w:t>ARTICLE 22 HOLIDAYS</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_Toc47698465 \h </w:instrText>
            </w:r>
            <w:r w:rsidRPr="00302962">
              <w:rPr>
                <w:b w:val="0"/>
                <w:bCs w:val="0"/>
                <w:noProof/>
                <w:webHidden/>
              </w:rPr>
            </w:r>
            <w:r w:rsidRPr="00302962">
              <w:rPr>
                <w:b w:val="0"/>
                <w:bCs w:val="0"/>
                <w:noProof/>
                <w:webHidden/>
              </w:rPr>
              <w:fldChar w:fldCharType="separate"/>
            </w:r>
            <w:r w:rsidRPr="00302962">
              <w:rPr>
                <w:b w:val="0"/>
                <w:bCs w:val="0"/>
                <w:noProof/>
                <w:webHidden/>
              </w:rPr>
              <w:t>31</w:t>
            </w:r>
            <w:r w:rsidRPr="00302962">
              <w:rPr>
                <w:b w:val="0"/>
                <w:bCs w:val="0"/>
                <w:noProof/>
                <w:webHidden/>
              </w:rPr>
              <w:fldChar w:fldCharType="end"/>
            </w:r>
          </w:hyperlink>
        </w:p>
        <w:p w14:paraId="3AC1C206" w14:textId="2AE02380"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66" w:history="1">
            <w:r w:rsidRPr="00302962">
              <w:rPr>
                <w:rStyle w:val="Hyperlink"/>
                <w:rFonts w:cstheme="minorHAnsi"/>
                <w:b w:val="0"/>
                <w:bCs w:val="0"/>
                <w:noProof/>
              </w:rPr>
              <w:t>ARTICLE 22A:  TUITION REIMBURSEMENT</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_Toc47698466 \h </w:instrText>
            </w:r>
            <w:r w:rsidRPr="00302962">
              <w:rPr>
                <w:b w:val="0"/>
                <w:bCs w:val="0"/>
                <w:noProof/>
                <w:webHidden/>
              </w:rPr>
            </w:r>
            <w:r w:rsidRPr="00302962">
              <w:rPr>
                <w:b w:val="0"/>
                <w:bCs w:val="0"/>
                <w:noProof/>
                <w:webHidden/>
              </w:rPr>
              <w:fldChar w:fldCharType="separate"/>
            </w:r>
            <w:r w:rsidRPr="00302962">
              <w:rPr>
                <w:b w:val="0"/>
                <w:bCs w:val="0"/>
                <w:noProof/>
                <w:webHidden/>
              </w:rPr>
              <w:t>35</w:t>
            </w:r>
            <w:r w:rsidRPr="00302962">
              <w:rPr>
                <w:b w:val="0"/>
                <w:bCs w:val="0"/>
                <w:noProof/>
                <w:webHidden/>
              </w:rPr>
              <w:fldChar w:fldCharType="end"/>
            </w:r>
          </w:hyperlink>
        </w:p>
        <w:p w14:paraId="363D36B9" w14:textId="418DAD66"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67" w:history="1">
            <w:r w:rsidRPr="00302962">
              <w:rPr>
                <w:rStyle w:val="Hyperlink"/>
                <w:rFonts w:cstheme="minorHAnsi"/>
                <w:b w:val="0"/>
                <w:bCs w:val="0"/>
                <w:noProof/>
              </w:rPr>
              <w:t>ARTICLE 23:  GRIEVANCE PROCEDURE</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_Toc47698467 \h </w:instrText>
            </w:r>
            <w:r w:rsidRPr="00302962">
              <w:rPr>
                <w:b w:val="0"/>
                <w:bCs w:val="0"/>
                <w:noProof/>
                <w:webHidden/>
              </w:rPr>
            </w:r>
            <w:r w:rsidRPr="00302962">
              <w:rPr>
                <w:b w:val="0"/>
                <w:bCs w:val="0"/>
                <w:noProof/>
                <w:webHidden/>
              </w:rPr>
              <w:fldChar w:fldCharType="separate"/>
            </w:r>
            <w:r w:rsidRPr="00302962">
              <w:rPr>
                <w:b w:val="0"/>
                <w:bCs w:val="0"/>
                <w:noProof/>
                <w:webHidden/>
              </w:rPr>
              <w:t>35</w:t>
            </w:r>
            <w:r w:rsidRPr="00302962">
              <w:rPr>
                <w:b w:val="0"/>
                <w:bCs w:val="0"/>
                <w:noProof/>
                <w:webHidden/>
              </w:rPr>
              <w:fldChar w:fldCharType="end"/>
            </w:r>
          </w:hyperlink>
        </w:p>
        <w:p w14:paraId="6569292D" w14:textId="0A1A8265"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68" w:history="1">
            <w:r w:rsidRPr="00302962">
              <w:rPr>
                <w:rStyle w:val="Hyperlink"/>
                <w:rFonts w:cstheme="minorHAnsi"/>
                <w:b w:val="0"/>
                <w:bCs w:val="0"/>
                <w:noProof/>
              </w:rPr>
              <w:t>ARTICLE 24:  ARBITRATION</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_Toc47698468 \h </w:instrText>
            </w:r>
            <w:r w:rsidRPr="00302962">
              <w:rPr>
                <w:b w:val="0"/>
                <w:bCs w:val="0"/>
                <w:noProof/>
                <w:webHidden/>
              </w:rPr>
            </w:r>
            <w:r w:rsidRPr="00302962">
              <w:rPr>
                <w:b w:val="0"/>
                <w:bCs w:val="0"/>
                <w:noProof/>
                <w:webHidden/>
              </w:rPr>
              <w:fldChar w:fldCharType="separate"/>
            </w:r>
            <w:r w:rsidRPr="00302962">
              <w:rPr>
                <w:b w:val="0"/>
                <w:bCs w:val="0"/>
                <w:noProof/>
                <w:webHidden/>
              </w:rPr>
              <w:t>36</w:t>
            </w:r>
            <w:r w:rsidRPr="00302962">
              <w:rPr>
                <w:b w:val="0"/>
                <w:bCs w:val="0"/>
                <w:noProof/>
                <w:webHidden/>
              </w:rPr>
              <w:fldChar w:fldCharType="end"/>
            </w:r>
          </w:hyperlink>
        </w:p>
        <w:p w14:paraId="0E5D989D" w14:textId="4BA2A9AB"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69" w:history="1">
            <w:r w:rsidRPr="00302962">
              <w:rPr>
                <w:rStyle w:val="Hyperlink"/>
                <w:rFonts w:cstheme="minorHAnsi"/>
                <w:b w:val="0"/>
                <w:bCs w:val="0"/>
                <w:noProof/>
              </w:rPr>
              <w:t>ARTICLE 25:  NO STRIKE/NO LOCKOUT</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_Toc47698469 \h </w:instrText>
            </w:r>
            <w:r w:rsidRPr="00302962">
              <w:rPr>
                <w:b w:val="0"/>
                <w:bCs w:val="0"/>
                <w:noProof/>
                <w:webHidden/>
              </w:rPr>
            </w:r>
            <w:r w:rsidRPr="00302962">
              <w:rPr>
                <w:b w:val="0"/>
                <w:bCs w:val="0"/>
                <w:noProof/>
                <w:webHidden/>
              </w:rPr>
              <w:fldChar w:fldCharType="separate"/>
            </w:r>
            <w:r w:rsidRPr="00302962">
              <w:rPr>
                <w:b w:val="0"/>
                <w:bCs w:val="0"/>
                <w:noProof/>
                <w:webHidden/>
              </w:rPr>
              <w:t>37</w:t>
            </w:r>
            <w:r w:rsidRPr="00302962">
              <w:rPr>
                <w:b w:val="0"/>
                <w:bCs w:val="0"/>
                <w:noProof/>
                <w:webHidden/>
              </w:rPr>
              <w:fldChar w:fldCharType="end"/>
            </w:r>
          </w:hyperlink>
        </w:p>
        <w:p w14:paraId="37B47CC7" w14:textId="323B9495"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70" w:history="1">
            <w:r w:rsidRPr="00302962">
              <w:rPr>
                <w:rStyle w:val="Hyperlink"/>
                <w:rFonts w:cstheme="minorHAnsi"/>
                <w:b w:val="0"/>
                <w:bCs w:val="0"/>
                <w:noProof/>
              </w:rPr>
              <w:t>ARTICLE 26:  JOB FITNESS EXAMINATIONS</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_Toc47698470 \h </w:instrText>
            </w:r>
            <w:r w:rsidRPr="00302962">
              <w:rPr>
                <w:b w:val="0"/>
                <w:bCs w:val="0"/>
                <w:noProof/>
                <w:webHidden/>
              </w:rPr>
            </w:r>
            <w:r w:rsidRPr="00302962">
              <w:rPr>
                <w:b w:val="0"/>
                <w:bCs w:val="0"/>
                <w:noProof/>
                <w:webHidden/>
              </w:rPr>
              <w:fldChar w:fldCharType="separate"/>
            </w:r>
            <w:r w:rsidRPr="00302962">
              <w:rPr>
                <w:b w:val="0"/>
                <w:bCs w:val="0"/>
                <w:noProof/>
                <w:webHidden/>
              </w:rPr>
              <w:t>37</w:t>
            </w:r>
            <w:r w:rsidRPr="00302962">
              <w:rPr>
                <w:b w:val="0"/>
                <w:bCs w:val="0"/>
                <w:noProof/>
                <w:webHidden/>
              </w:rPr>
              <w:fldChar w:fldCharType="end"/>
            </w:r>
          </w:hyperlink>
        </w:p>
        <w:p w14:paraId="2223AB8C" w14:textId="69A7DEFD"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71" w:history="1">
            <w:r w:rsidRPr="00302962">
              <w:rPr>
                <w:rStyle w:val="Hyperlink"/>
                <w:rFonts w:cstheme="minorHAnsi"/>
                <w:b w:val="0"/>
                <w:bCs w:val="0"/>
                <w:noProof/>
              </w:rPr>
              <w:t>ARTICLE 27:  EMPLOYEE ASSISTANCE PROGRAM</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_Toc47698471 \h </w:instrText>
            </w:r>
            <w:r w:rsidRPr="00302962">
              <w:rPr>
                <w:b w:val="0"/>
                <w:bCs w:val="0"/>
                <w:noProof/>
                <w:webHidden/>
              </w:rPr>
            </w:r>
            <w:r w:rsidRPr="00302962">
              <w:rPr>
                <w:b w:val="0"/>
                <w:bCs w:val="0"/>
                <w:noProof/>
                <w:webHidden/>
              </w:rPr>
              <w:fldChar w:fldCharType="separate"/>
            </w:r>
            <w:r w:rsidRPr="00302962">
              <w:rPr>
                <w:b w:val="0"/>
                <w:bCs w:val="0"/>
                <w:noProof/>
                <w:webHidden/>
              </w:rPr>
              <w:t>38</w:t>
            </w:r>
            <w:r w:rsidRPr="00302962">
              <w:rPr>
                <w:b w:val="0"/>
                <w:bCs w:val="0"/>
                <w:noProof/>
                <w:webHidden/>
              </w:rPr>
              <w:fldChar w:fldCharType="end"/>
            </w:r>
          </w:hyperlink>
        </w:p>
        <w:p w14:paraId="4D78D7C0" w14:textId="73170DD1"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72" w:history="1">
            <w:r w:rsidRPr="00302962">
              <w:rPr>
                <w:rStyle w:val="Hyperlink"/>
                <w:rFonts w:cstheme="minorHAnsi"/>
                <w:b w:val="0"/>
                <w:bCs w:val="0"/>
                <w:noProof/>
              </w:rPr>
              <w:t>ARTICLE 28:  TERMINATION AND BENEFITS</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_Toc47698472 \h </w:instrText>
            </w:r>
            <w:r w:rsidRPr="00302962">
              <w:rPr>
                <w:b w:val="0"/>
                <w:bCs w:val="0"/>
                <w:noProof/>
                <w:webHidden/>
              </w:rPr>
            </w:r>
            <w:r w:rsidRPr="00302962">
              <w:rPr>
                <w:b w:val="0"/>
                <w:bCs w:val="0"/>
                <w:noProof/>
                <w:webHidden/>
              </w:rPr>
              <w:fldChar w:fldCharType="separate"/>
            </w:r>
            <w:r w:rsidRPr="00302962">
              <w:rPr>
                <w:b w:val="0"/>
                <w:bCs w:val="0"/>
                <w:noProof/>
                <w:webHidden/>
              </w:rPr>
              <w:t>38</w:t>
            </w:r>
            <w:r w:rsidRPr="00302962">
              <w:rPr>
                <w:b w:val="0"/>
                <w:bCs w:val="0"/>
                <w:noProof/>
                <w:webHidden/>
              </w:rPr>
              <w:fldChar w:fldCharType="end"/>
            </w:r>
          </w:hyperlink>
        </w:p>
        <w:p w14:paraId="2FF9BBF0" w14:textId="6CF8C135"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73" w:history="1">
            <w:r w:rsidRPr="00302962">
              <w:rPr>
                <w:rStyle w:val="Hyperlink"/>
                <w:rFonts w:cstheme="minorHAnsi"/>
                <w:b w:val="0"/>
                <w:bCs w:val="0"/>
                <w:noProof/>
              </w:rPr>
              <w:t>ARTICLE 29:  NON-DISCRIMINATION</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_Toc47698473 \h </w:instrText>
            </w:r>
            <w:r w:rsidRPr="00302962">
              <w:rPr>
                <w:b w:val="0"/>
                <w:bCs w:val="0"/>
                <w:noProof/>
                <w:webHidden/>
              </w:rPr>
            </w:r>
            <w:r w:rsidRPr="00302962">
              <w:rPr>
                <w:b w:val="0"/>
                <w:bCs w:val="0"/>
                <w:noProof/>
                <w:webHidden/>
              </w:rPr>
              <w:fldChar w:fldCharType="separate"/>
            </w:r>
            <w:r w:rsidRPr="00302962">
              <w:rPr>
                <w:b w:val="0"/>
                <w:bCs w:val="0"/>
                <w:noProof/>
                <w:webHidden/>
              </w:rPr>
              <w:t>38</w:t>
            </w:r>
            <w:r w:rsidRPr="00302962">
              <w:rPr>
                <w:b w:val="0"/>
                <w:bCs w:val="0"/>
                <w:noProof/>
                <w:webHidden/>
              </w:rPr>
              <w:fldChar w:fldCharType="end"/>
            </w:r>
          </w:hyperlink>
        </w:p>
        <w:p w14:paraId="1AABC234" w14:textId="02F94958"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74" w:history="1">
            <w:r w:rsidRPr="00302962">
              <w:rPr>
                <w:rStyle w:val="Hyperlink"/>
                <w:b w:val="0"/>
                <w:bCs w:val="0"/>
                <w:noProof/>
              </w:rPr>
              <w:t>ARTICLE 30:  WAGES</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_Toc47698474 \h </w:instrText>
            </w:r>
            <w:r w:rsidRPr="00302962">
              <w:rPr>
                <w:b w:val="0"/>
                <w:bCs w:val="0"/>
                <w:noProof/>
                <w:webHidden/>
              </w:rPr>
            </w:r>
            <w:r w:rsidRPr="00302962">
              <w:rPr>
                <w:b w:val="0"/>
                <w:bCs w:val="0"/>
                <w:noProof/>
                <w:webHidden/>
              </w:rPr>
              <w:fldChar w:fldCharType="separate"/>
            </w:r>
            <w:r w:rsidRPr="00302962">
              <w:rPr>
                <w:b w:val="0"/>
                <w:bCs w:val="0"/>
                <w:noProof/>
                <w:webHidden/>
              </w:rPr>
              <w:t>39</w:t>
            </w:r>
            <w:r w:rsidRPr="00302962">
              <w:rPr>
                <w:b w:val="0"/>
                <w:bCs w:val="0"/>
                <w:noProof/>
                <w:webHidden/>
              </w:rPr>
              <w:fldChar w:fldCharType="end"/>
            </w:r>
          </w:hyperlink>
        </w:p>
        <w:p w14:paraId="4A45FA77" w14:textId="48C525E8"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75" w:history="1">
            <w:r w:rsidRPr="00302962">
              <w:rPr>
                <w:rStyle w:val="Hyperlink"/>
                <w:rFonts w:cstheme="minorHAnsi"/>
                <w:b w:val="0"/>
                <w:bCs w:val="0"/>
                <w:noProof/>
              </w:rPr>
              <w:t>ARTICLE 31:  HEALTH AND SAFETY</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_Toc47698475 \h </w:instrText>
            </w:r>
            <w:r w:rsidRPr="00302962">
              <w:rPr>
                <w:b w:val="0"/>
                <w:bCs w:val="0"/>
                <w:noProof/>
                <w:webHidden/>
              </w:rPr>
            </w:r>
            <w:r w:rsidRPr="00302962">
              <w:rPr>
                <w:b w:val="0"/>
                <w:bCs w:val="0"/>
                <w:noProof/>
                <w:webHidden/>
              </w:rPr>
              <w:fldChar w:fldCharType="separate"/>
            </w:r>
            <w:r w:rsidRPr="00302962">
              <w:rPr>
                <w:b w:val="0"/>
                <w:bCs w:val="0"/>
                <w:noProof/>
                <w:webHidden/>
              </w:rPr>
              <w:t>42</w:t>
            </w:r>
            <w:r w:rsidRPr="00302962">
              <w:rPr>
                <w:b w:val="0"/>
                <w:bCs w:val="0"/>
                <w:noProof/>
                <w:webHidden/>
              </w:rPr>
              <w:fldChar w:fldCharType="end"/>
            </w:r>
          </w:hyperlink>
        </w:p>
        <w:p w14:paraId="79A67C32" w14:textId="7BFEEA6B"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76" w:history="1">
            <w:r w:rsidRPr="00302962">
              <w:rPr>
                <w:rStyle w:val="Hyperlink"/>
                <w:rFonts w:cstheme="minorHAnsi"/>
                <w:b w:val="0"/>
                <w:bCs w:val="0"/>
                <w:noProof/>
              </w:rPr>
              <w:t>ARTICLE 32:  SCOPE OF AGREEMENT</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_Toc47698476 \h </w:instrText>
            </w:r>
            <w:r w:rsidRPr="00302962">
              <w:rPr>
                <w:b w:val="0"/>
                <w:bCs w:val="0"/>
                <w:noProof/>
                <w:webHidden/>
              </w:rPr>
            </w:r>
            <w:r w:rsidRPr="00302962">
              <w:rPr>
                <w:b w:val="0"/>
                <w:bCs w:val="0"/>
                <w:noProof/>
                <w:webHidden/>
              </w:rPr>
              <w:fldChar w:fldCharType="separate"/>
            </w:r>
            <w:r w:rsidRPr="00302962">
              <w:rPr>
                <w:b w:val="0"/>
                <w:bCs w:val="0"/>
                <w:noProof/>
                <w:webHidden/>
              </w:rPr>
              <w:t>42</w:t>
            </w:r>
            <w:r w:rsidRPr="00302962">
              <w:rPr>
                <w:b w:val="0"/>
                <w:bCs w:val="0"/>
                <w:noProof/>
                <w:webHidden/>
              </w:rPr>
              <w:fldChar w:fldCharType="end"/>
            </w:r>
          </w:hyperlink>
        </w:p>
        <w:p w14:paraId="02F7899F" w14:textId="38869479"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77" w:history="1">
            <w:r w:rsidRPr="00302962">
              <w:rPr>
                <w:rStyle w:val="Hyperlink"/>
                <w:rFonts w:cstheme="minorHAnsi"/>
                <w:b w:val="0"/>
                <w:bCs w:val="0"/>
                <w:noProof/>
              </w:rPr>
              <w:t>ARTICLE 33: CERTIFICATIONS AND LICENSURE</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_Toc47698477 \h </w:instrText>
            </w:r>
            <w:r w:rsidRPr="00302962">
              <w:rPr>
                <w:b w:val="0"/>
                <w:bCs w:val="0"/>
                <w:noProof/>
                <w:webHidden/>
              </w:rPr>
            </w:r>
            <w:r w:rsidRPr="00302962">
              <w:rPr>
                <w:b w:val="0"/>
                <w:bCs w:val="0"/>
                <w:noProof/>
                <w:webHidden/>
              </w:rPr>
              <w:fldChar w:fldCharType="separate"/>
            </w:r>
            <w:r w:rsidRPr="00302962">
              <w:rPr>
                <w:b w:val="0"/>
                <w:bCs w:val="0"/>
                <w:noProof/>
                <w:webHidden/>
              </w:rPr>
              <w:t>43</w:t>
            </w:r>
            <w:r w:rsidRPr="00302962">
              <w:rPr>
                <w:b w:val="0"/>
                <w:bCs w:val="0"/>
                <w:noProof/>
                <w:webHidden/>
              </w:rPr>
              <w:fldChar w:fldCharType="end"/>
            </w:r>
          </w:hyperlink>
        </w:p>
        <w:p w14:paraId="6D674B30" w14:textId="0438667F"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78" w:history="1">
            <w:r w:rsidRPr="00302962">
              <w:rPr>
                <w:rStyle w:val="Hyperlink"/>
                <w:rFonts w:cstheme="minorHAnsi"/>
                <w:b w:val="0"/>
                <w:bCs w:val="0"/>
                <w:noProof/>
              </w:rPr>
              <w:t>ARTICLE 34:  DURATION</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_Toc47698478 \h </w:instrText>
            </w:r>
            <w:r w:rsidRPr="00302962">
              <w:rPr>
                <w:b w:val="0"/>
                <w:bCs w:val="0"/>
                <w:noProof/>
                <w:webHidden/>
              </w:rPr>
            </w:r>
            <w:r w:rsidRPr="00302962">
              <w:rPr>
                <w:b w:val="0"/>
                <w:bCs w:val="0"/>
                <w:noProof/>
                <w:webHidden/>
              </w:rPr>
              <w:fldChar w:fldCharType="separate"/>
            </w:r>
            <w:r w:rsidRPr="00302962">
              <w:rPr>
                <w:b w:val="0"/>
                <w:bCs w:val="0"/>
                <w:noProof/>
                <w:webHidden/>
              </w:rPr>
              <w:t>43</w:t>
            </w:r>
            <w:r w:rsidRPr="00302962">
              <w:rPr>
                <w:b w:val="0"/>
                <w:bCs w:val="0"/>
                <w:noProof/>
                <w:webHidden/>
              </w:rPr>
              <w:fldChar w:fldCharType="end"/>
            </w:r>
          </w:hyperlink>
        </w:p>
        <w:p w14:paraId="2EBC53A5" w14:textId="6C21217B"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79" w:history="1">
            <w:r w:rsidRPr="00302962">
              <w:rPr>
                <w:rStyle w:val="Hyperlink"/>
                <w:rFonts w:cstheme="minorHAnsi"/>
                <w:b w:val="0"/>
                <w:bCs w:val="0"/>
                <w:noProof/>
              </w:rPr>
              <w:t>ARTICLE 35: SUCCESSORSHIP</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_Toc47698479 \h </w:instrText>
            </w:r>
            <w:r w:rsidRPr="00302962">
              <w:rPr>
                <w:b w:val="0"/>
                <w:bCs w:val="0"/>
                <w:noProof/>
                <w:webHidden/>
              </w:rPr>
            </w:r>
            <w:r w:rsidRPr="00302962">
              <w:rPr>
                <w:b w:val="0"/>
                <w:bCs w:val="0"/>
                <w:noProof/>
                <w:webHidden/>
              </w:rPr>
              <w:fldChar w:fldCharType="separate"/>
            </w:r>
            <w:r w:rsidRPr="00302962">
              <w:rPr>
                <w:b w:val="0"/>
                <w:bCs w:val="0"/>
                <w:noProof/>
                <w:webHidden/>
              </w:rPr>
              <w:t>44</w:t>
            </w:r>
            <w:r w:rsidRPr="00302962">
              <w:rPr>
                <w:b w:val="0"/>
                <w:bCs w:val="0"/>
                <w:noProof/>
                <w:webHidden/>
              </w:rPr>
              <w:fldChar w:fldCharType="end"/>
            </w:r>
          </w:hyperlink>
        </w:p>
        <w:p w14:paraId="09E1BE61" w14:textId="7F3C57AF"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80" w:history="1">
            <w:r w:rsidRPr="00302962">
              <w:rPr>
                <w:rStyle w:val="Hyperlink"/>
                <w:rFonts w:cstheme="minorHAnsi"/>
                <w:b w:val="0"/>
                <w:bCs w:val="0"/>
                <w:noProof/>
              </w:rPr>
              <w:t>APPENDIX A ATTENDANCE</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_Toc47698480 \h </w:instrText>
            </w:r>
            <w:r w:rsidRPr="00302962">
              <w:rPr>
                <w:b w:val="0"/>
                <w:bCs w:val="0"/>
                <w:noProof/>
                <w:webHidden/>
              </w:rPr>
            </w:r>
            <w:r w:rsidRPr="00302962">
              <w:rPr>
                <w:b w:val="0"/>
                <w:bCs w:val="0"/>
                <w:noProof/>
                <w:webHidden/>
              </w:rPr>
              <w:fldChar w:fldCharType="separate"/>
            </w:r>
            <w:r w:rsidRPr="00302962">
              <w:rPr>
                <w:b w:val="0"/>
                <w:bCs w:val="0"/>
                <w:noProof/>
                <w:webHidden/>
              </w:rPr>
              <w:t>46</w:t>
            </w:r>
            <w:r w:rsidRPr="00302962">
              <w:rPr>
                <w:b w:val="0"/>
                <w:bCs w:val="0"/>
                <w:noProof/>
                <w:webHidden/>
              </w:rPr>
              <w:fldChar w:fldCharType="end"/>
            </w:r>
          </w:hyperlink>
        </w:p>
        <w:p w14:paraId="3451561F" w14:textId="2DF8F077"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81" w:history="1">
            <w:r w:rsidRPr="00302962">
              <w:rPr>
                <w:rStyle w:val="Hyperlink"/>
                <w:rFonts w:cstheme="minorHAnsi"/>
                <w:b w:val="0"/>
                <w:bCs w:val="0"/>
                <w:noProof/>
              </w:rPr>
              <w:t>APPENDIX B PAID TIME OFF</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_Toc47698481 \h </w:instrText>
            </w:r>
            <w:r w:rsidRPr="00302962">
              <w:rPr>
                <w:b w:val="0"/>
                <w:bCs w:val="0"/>
                <w:noProof/>
                <w:webHidden/>
              </w:rPr>
            </w:r>
            <w:r w:rsidRPr="00302962">
              <w:rPr>
                <w:b w:val="0"/>
                <w:bCs w:val="0"/>
                <w:noProof/>
                <w:webHidden/>
              </w:rPr>
              <w:fldChar w:fldCharType="separate"/>
            </w:r>
            <w:r w:rsidRPr="00302962">
              <w:rPr>
                <w:b w:val="0"/>
                <w:bCs w:val="0"/>
                <w:noProof/>
                <w:webHidden/>
              </w:rPr>
              <w:t>51</w:t>
            </w:r>
            <w:r w:rsidRPr="00302962">
              <w:rPr>
                <w:b w:val="0"/>
                <w:bCs w:val="0"/>
                <w:noProof/>
                <w:webHidden/>
              </w:rPr>
              <w:fldChar w:fldCharType="end"/>
            </w:r>
          </w:hyperlink>
        </w:p>
        <w:p w14:paraId="2F61B6A9" w14:textId="53585FE8"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82" w:history="1">
            <w:r w:rsidRPr="00302962">
              <w:rPr>
                <w:rStyle w:val="Hyperlink"/>
                <w:rFonts w:cstheme="minorHAnsi"/>
                <w:b w:val="0"/>
                <w:bCs w:val="0"/>
                <w:noProof/>
              </w:rPr>
              <w:t>APPENDIX C: HOLIDAYS</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_Toc47698482 \h </w:instrText>
            </w:r>
            <w:r w:rsidRPr="00302962">
              <w:rPr>
                <w:b w:val="0"/>
                <w:bCs w:val="0"/>
                <w:noProof/>
                <w:webHidden/>
              </w:rPr>
            </w:r>
            <w:r w:rsidRPr="00302962">
              <w:rPr>
                <w:b w:val="0"/>
                <w:bCs w:val="0"/>
                <w:noProof/>
                <w:webHidden/>
              </w:rPr>
              <w:fldChar w:fldCharType="separate"/>
            </w:r>
            <w:r w:rsidRPr="00302962">
              <w:rPr>
                <w:b w:val="0"/>
                <w:bCs w:val="0"/>
                <w:noProof/>
                <w:webHidden/>
              </w:rPr>
              <w:t>58</w:t>
            </w:r>
            <w:r w:rsidRPr="00302962">
              <w:rPr>
                <w:b w:val="0"/>
                <w:bCs w:val="0"/>
                <w:noProof/>
                <w:webHidden/>
              </w:rPr>
              <w:fldChar w:fldCharType="end"/>
            </w:r>
          </w:hyperlink>
        </w:p>
        <w:p w14:paraId="52A92B3D" w14:textId="5DD81C1E"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83" w:history="1">
            <w:r w:rsidRPr="00302962">
              <w:rPr>
                <w:rStyle w:val="Hyperlink"/>
                <w:rFonts w:cstheme="minorHAnsi"/>
                <w:b w:val="0"/>
                <w:bCs w:val="0"/>
                <w:noProof/>
              </w:rPr>
              <w:t>APPENDIX D:  LAYOFF PROCEDURE</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_Toc47698483 \h </w:instrText>
            </w:r>
            <w:r w:rsidRPr="00302962">
              <w:rPr>
                <w:b w:val="0"/>
                <w:bCs w:val="0"/>
                <w:noProof/>
                <w:webHidden/>
              </w:rPr>
            </w:r>
            <w:r w:rsidRPr="00302962">
              <w:rPr>
                <w:b w:val="0"/>
                <w:bCs w:val="0"/>
                <w:noProof/>
                <w:webHidden/>
              </w:rPr>
              <w:fldChar w:fldCharType="separate"/>
            </w:r>
            <w:r w:rsidRPr="00302962">
              <w:rPr>
                <w:b w:val="0"/>
                <w:bCs w:val="0"/>
                <w:noProof/>
                <w:webHidden/>
              </w:rPr>
              <w:t>64</w:t>
            </w:r>
            <w:r w:rsidRPr="00302962">
              <w:rPr>
                <w:b w:val="0"/>
                <w:bCs w:val="0"/>
                <w:noProof/>
                <w:webHidden/>
              </w:rPr>
              <w:fldChar w:fldCharType="end"/>
            </w:r>
          </w:hyperlink>
        </w:p>
        <w:p w14:paraId="3EECA5B1" w14:textId="522294D6"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84" w:history="1">
            <w:r w:rsidRPr="00302962">
              <w:rPr>
                <w:rStyle w:val="Hyperlink"/>
                <w:rFonts w:cstheme="minorHAnsi"/>
                <w:b w:val="0"/>
                <w:bCs w:val="0"/>
                <w:noProof/>
              </w:rPr>
              <w:t>SIDE LETTER OF AGREEMENT ON TRANSLATION DIFFERENTIAL</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_Toc47698484 \h </w:instrText>
            </w:r>
            <w:r w:rsidRPr="00302962">
              <w:rPr>
                <w:b w:val="0"/>
                <w:bCs w:val="0"/>
                <w:noProof/>
                <w:webHidden/>
              </w:rPr>
            </w:r>
            <w:r w:rsidRPr="00302962">
              <w:rPr>
                <w:b w:val="0"/>
                <w:bCs w:val="0"/>
                <w:noProof/>
                <w:webHidden/>
              </w:rPr>
              <w:fldChar w:fldCharType="separate"/>
            </w:r>
            <w:r w:rsidRPr="00302962">
              <w:rPr>
                <w:b w:val="0"/>
                <w:bCs w:val="0"/>
                <w:noProof/>
                <w:webHidden/>
              </w:rPr>
              <w:t>67</w:t>
            </w:r>
            <w:r w:rsidRPr="00302962">
              <w:rPr>
                <w:b w:val="0"/>
                <w:bCs w:val="0"/>
                <w:noProof/>
                <w:webHidden/>
              </w:rPr>
              <w:fldChar w:fldCharType="end"/>
            </w:r>
          </w:hyperlink>
        </w:p>
        <w:p w14:paraId="179D4BAC" w14:textId="5274E81C"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85" w:history="1">
            <w:r w:rsidRPr="00302962">
              <w:rPr>
                <w:rStyle w:val="Hyperlink"/>
                <w:rFonts w:cstheme="minorHAnsi"/>
                <w:b w:val="0"/>
                <w:bCs w:val="0"/>
                <w:noProof/>
              </w:rPr>
              <w:t>ASL  SIDE LETTER</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_Toc47698485 \h </w:instrText>
            </w:r>
            <w:r w:rsidRPr="00302962">
              <w:rPr>
                <w:b w:val="0"/>
                <w:bCs w:val="0"/>
                <w:noProof/>
                <w:webHidden/>
              </w:rPr>
            </w:r>
            <w:r w:rsidRPr="00302962">
              <w:rPr>
                <w:b w:val="0"/>
                <w:bCs w:val="0"/>
                <w:noProof/>
                <w:webHidden/>
              </w:rPr>
              <w:fldChar w:fldCharType="separate"/>
            </w:r>
            <w:r w:rsidRPr="00302962">
              <w:rPr>
                <w:b w:val="0"/>
                <w:bCs w:val="0"/>
                <w:noProof/>
                <w:webHidden/>
              </w:rPr>
              <w:t>68</w:t>
            </w:r>
            <w:r w:rsidRPr="00302962">
              <w:rPr>
                <w:b w:val="0"/>
                <w:bCs w:val="0"/>
                <w:noProof/>
                <w:webHidden/>
              </w:rPr>
              <w:fldChar w:fldCharType="end"/>
            </w:r>
          </w:hyperlink>
        </w:p>
        <w:p w14:paraId="086CCD32" w14:textId="12C86F28"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86" w:history="1">
            <w:r w:rsidRPr="00302962">
              <w:rPr>
                <w:rStyle w:val="Hyperlink"/>
                <w:rFonts w:cstheme="minorHAnsi"/>
                <w:b w:val="0"/>
                <w:bCs w:val="0"/>
                <w:noProof/>
              </w:rPr>
              <w:t>CONTINUING EDUCATION  SIDE LETTER</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_Toc47698486 \h </w:instrText>
            </w:r>
            <w:r w:rsidRPr="00302962">
              <w:rPr>
                <w:b w:val="0"/>
                <w:bCs w:val="0"/>
                <w:noProof/>
                <w:webHidden/>
              </w:rPr>
            </w:r>
            <w:r w:rsidRPr="00302962">
              <w:rPr>
                <w:b w:val="0"/>
                <w:bCs w:val="0"/>
                <w:noProof/>
                <w:webHidden/>
              </w:rPr>
              <w:fldChar w:fldCharType="separate"/>
            </w:r>
            <w:r w:rsidRPr="00302962">
              <w:rPr>
                <w:b w:val="0"/>
                <w:bCs w:val="0"/>
                <w:noProof/>
                <w:webHidden/>
              </w:rPr>
              <w:t>68</w:t>
            </w:r>
            <w:r w:rsidRPr="00302962">
              <w:rPr>
                <w:b w:val="0"/>
                <w:bCs w:val="0"/>
                <w:noProof/>
                <w:webHidden/>
              </w:rPr>
              <w:fldChar w:fldCharType="end"/>
            </w:r>
          </w:hyperlink>
        </w:p>
        <w:p w14:paraId="5108A41F" w14:textId="02A0E194"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87" w:history="1">
            <w:r w:rsidRPr="00302962">
              <w:rPr>
                <w:rStyle w:val="Hyperlink"/>
                <w:rFonts w:cstheme="minorHAnsi"/>
                <w:b w:val="0"/>
                <w:bCs w:val="0"/>
                <w:noProof/>
              </w:rPr>
              <w:t>HIV INSURANCE  SIDE LETTER</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_Toc47698487 \h </w:instrText>
            </w:r>
            <w:r w:rsidRPr="00302962">
              <w:rPr>
                <w:b w:val="0"/>
                <w:bCs w:val="0"/>
                <w:noProof/>
                <w:webHidden/>
              </w:rPr>
            </w:r>
            <w:r w:rsidRPr="00302962">
              <w:rPr>
                <w:b w:val="0"/>
                <w:bCs w:val="0"/>
                <w:noProof/>
                <w:webHidden/>
              </w:rPr>
              <w:fldChar w:fldCharType="separate"/>
            </w:r>
            <w:r w:rsidRPr="00302962">
              <w:rPr>
                <w:b w:val="0"/>
                <w:bCs w:val="0"/>
                <w:noProof/>
                <w:webHidden/>
              </w:rPr>
              <w:t>68</w:t>
            </w:r>
            <w:r w:rsidRPr="00302962">
              <w:rPr>
                <w:b w:val="0"/>
                <w:bCs w:val="0"/>
                <w:noProof/>
                <w:webHidden/>
              </w:rPr>
              <w:fldChar w:fldCharType="end"/>
            </w:r>
          </w:hyperlink>
        </w:p>
        <w:p w14:paraId="538D1280" w14:textId="5712E822"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88" w:history="1">
            <w:r w:rsidRPr="00302962">
              <w:rPr>
                <w:rStyle w:val="Hyperlink"/>
                <w:rFonts w:cstheme="minorHAnsi"/>
                <w:b w:val="0"/>
                <w:bCs w:val="0"/>
                <w:noProof/>
              </w:rPr>
              <w:t>ORIENTATION AND CROSS-TRAINING  SIDE LETTER</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_Toc47698488 \h </w:instrText>
            </w:r>
            <w:r w:rsidRPr="00302962">
              <w:rPr>
                <w:b w:val="0"/>
                <w:bCs w:val="0"/>
                <w:noProof/>
                <w:webHidden/>
              </w:rPr>
            </w:r>
            <w:r w:rsidRPr="00302962">
              <w:rPr>
                <w:b w:val="0"/>
                <w:bCs w:val="0"/>
                <w:noProof/>
                <w:webHidden/>
              </w:rPr>
              <w:fldChar w:fldCharType="separate"/>
            </w:r>
            <w:r w:rsidRPr="00302962">
              <w:rPr>
                <w:b w:val="0"/>
                <w:bCs w:val="0"/>
                <w:noProof/>
                <w:webHidden/>
              </w:rPr>
              <w:t>69</w:t>
            </w:r>
            <w:r w:rsidRPr="00302962">
              <w:rPr>
                <w:b w:val="0"/>
                <w:bCs w:val="0"/>
                <w:noProof/>
                <w:webHidden/>
              </w:rPr>
              <w:fldChar w:fldCharType="end"/>
            </w:r>
          </w:hyperlink>
        </w:p>
        <w:p w14:paraId="660B9F26" w14:textId="2E0406D2"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89" w:history="1">
            <w:r w:rsidRPr="00302962">
              <w:rPr>
                <w:rStyle w:val="Hyperlink"/>
                <w:rFonts w:cstheme="minorHAnsi"/>
                <w:b w:val="0"/>
                <w:bCs w:val="0"/>
                <w:noProof/>
              </w:rPr>
              <w:t>GENDER ASSIGNMENTS  SIDE LETTER</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_Toc47698489 \h </w:instrText>
            </w:r>
            <w:r w:rsidRPr="00302962">
              <w:rPr>
                <w:b w:val="0"/>
                <w:bCs w:val="0"/>
                <w:noProof/>
                <w:webHidden/>
              </w:rPr>
            </w:r>
            <w:r w:rsidRPr="00302962">
              <w:rPr>
                <w:b w:val="0"/>
                <w:bCs w:val="0"/>
                <w:noProof/>
                <w:webHidden/>
              </w:rPr>
              <w:fldChar w:fldCharType="separate"/>
            </w:r>
            <w:r w:rsidRPr="00302962">
              <w:rPr>
                <w:b w:val="0"/>
                <w:bCs w:val="0"/>
                <w:noProof/>
                <w:webHidden/>
              </w:rPr>
              <w:t>69</w:t>
            </w:r>
            <w:r w:rsidRPr="00302962">
              <w:rPr>
                <w:b w:val="0"/>
                <w:bCs w:val="0"/>
                <w:noProof/>
                <w:webHidden/>
              </w:rPr>
              <w:fldChar w:fldCharType="end"/>
            </w:r>
          </w:hyperlink>
        </w:p>
        <w:p w14:paraId="66E56F29" w14:textId="53A0B1AD" w:rsidR="00302962" w:rsidRPr="00302962" w:rsidRDefault="00302962" w:rsidP="00302962">
          <w:pPr>
            <w:pStyle w:val="TOC1"/>
            <w:tabs>
              <w:tab w:val="right" w:leader="hyphen" w:pos="5059"/>
            </w:tabs>
            <w:spacing w:before="0" w:after="0" w:line="240" w:lineRule="auto"/>
            <w:rPr>
              <w:rFonts w:eastAsiaTheme="minorEastAsia" w:cstheme="minorBidi"/>
              <w:b w:val="0"/>
              <w:bCs w:val="0"/>
              <w:noProof/>
              <w:color w:val="auto"/>
              <w:sz w:val="22"/>
              <w:szCs w:val="22"/>
            </w:rPr>
          </w:pPr>
          <w:hyperlink w:anchor="_Toc47698490" w:history="1">
            <w:r w:rsidRPr="00302962">
              <w:rPr>
                <w:rStyle w:val="Hyperlink"/>
                <w:rFonts w:cstheme="minorHAnsi"/>
                <w:b w:val="0"/>
                <w:bCs w:val="0"/>
                <w:noProof/>
              </w:rPr>
              <w:t>MHC AND CNA EDUCATIONAL TASK FORCE  SIDE LETTER</w:t>
            </w:r>
            <w:r w:rsidRPr="00302962">
              <w:rPr>
                <w:b w:val="0"/>
                <w:bCs w:val="0"/>
                <w:noProof/>
                <w:webHidden/>
              </w:rPr>
              <w:tab/>
            </w:r>
            <w:r w:rsidRPr="00302962">
              <w:rPr>
                <w:b w:val="0"/>
                <w:bCs w:val="0"/>
                <w:noProof/>
                <w:webHidden/>
              </w:rPr>
              <w:fldChar w:fldCharType="begin"/>
            </w:r>
            <w:r w:rsidRPr="00302962">
              <w:rPr>
                <w:b w:val="0"/>
                <w:bCs w:val="0"/>
                <w:noProof/>
                <w:webHidden/>
              </w:rPr>
              <w:instrText xml:space="preserve"> PAGEREF _Toc47698490 \h </w:instrText>
            </w:r>
            <w:r w:rsidRPr="00302962">
              <w:rPr>
                <w:b w:val="0"/>
                <w:bCs w:val="0"/>
                <w:noProof/>
                <w:webHidden/>
              </w:rPr>
            </w:r>
            <w:r w:rsidRPr="00302962">
              <w:rPr>
                <w:b w:val="0"/>
                <w:bCs w:val="0"/>
                <w:noProof/>
                <w:webHidden/>
              </w:rPr>
              <w:fldChar w:fldCharType="separate"/>
            </w:r>
            <w:r w:rsidRPr="00302962">
              <w:rPr>
                <w:b w:val="0"/>
                <w:bCs w:val="0"/>
                <w:noProof/>
                <w:webHidden/>
              </w:rPr>
              <w:t>70</w:t>
            </w:r>
            <w:r w:rsidRPr="00302962">
              <w:rPr>
                <w:b w:val="0"/>
                <w:bCs w:val="0"/>
                <w:noProof/>
                <w:webHidden/>
              </w:rPr>
              <w:fldChar w:fldCharType="end"/>
            </w:r>
          </w:hyperlink>
        </w:p>
        <w:p w14:paraId="27E5102D" w14:textId="0AE6697D" w:rsidR="00F01D44" w:rsidRPr="006E7EAC" w:rsidRDefault="00F2009A" w:rsidP="00302962">
          <w:pPr>
            <w:spacing w:after="0" w:line="240" w:lineRule="auto"/>
            <w:ind w:left="0" w:firstLine="0"/>
            <w:rPr>
              <w:rFonts w:asciiTheme="minorHAnsi" w:hAnsiTheme="minorHAnsi" w:cstheme="minorHAnsi"/>
              <w:sz w:val="19"/>
              <w:szCs w:val="19"/>
            </w:rPr>
          </w:pPr>
          <w:r w:rsidRPr="00302962">
            <w:rPr>
              <w:rFonts w:asciiTheme="minorHAnsi" w:hAnsiTheme="minorHAnsi" w:cstheme="minorHAnsi"/>
              <w:sz w:val="19"/>
              <w:szCs w:val="19"/>
            </w:rPr>
            <w:fldChar w:fldCharType="end"/>
          </w:r>
        </w:p>
      </w:sdtContent>
    </w:sdt>
    <w:p w14:paraId="01B73FF9" w14:textId="77777777" w:rsidR="00E707A6" w:rsidRPr="006E7EAC" w:rsidRDefault="00E707A6" w:rsidP="006E7EAC">
      <w:pPr>
        <w:spacing w:after="0" w:line="240" w:lineRule="auto"/>
        <w:ind w:left="0" w:firstLine="0"/>
        <w:jc w:val="left"/>
        <w:rPr>
          <w:rFonts w:asciiTheme="minorHAnsi" w:hAnsiTheme="minorHAnsi" w:cstheme="minorHAnsi"/>
          <w:sz w:val="19"/>
          <w:szCs w:val="19"/>
        </w:rPr>
      </w:pPr>
      <w:r w:rsidRPr="006E7EAC">
        <w:rPr>
          <w:rFonts w:asciiTheme="minorHAnsi" w:hAnsiTheme="minorHAnsi" w:cstheme="minorHAnsi"/>
          <w:sz w:val="19"/>
          <w:szCs w:val="19"/>
        </w:rPr>
        <w:br w:type="page"/>
      </w:r>
    </w:p>
    <w:p w14:paraId="4D2F8483" w14:textId="04FCD292" w:rsidR="001123E2" w:rsidRPr="006E7EAC" w:rsidRDefault="001123E2" w:rsidP="006E7EAC">
      <w:pPr>
        <w:spacing w:after="0" w:line="240" w:lineRule="auto"/>
        <w:ind w:left="-5"/>
        <w:rPr>
          <w:rFonts w:asciiTheme="minorHAnsi" w:hAnsiTheme="minorHAnsi" w:cstheme="minorHAnsi"/>
          <w:sz w:val="19"/>
          <w:szCs w:val="19"/>
        </w:rPr>
        <w:sectPr w:rsidR="001123E2" w:rsidRPr="006E7EAC" w:rsidSect="002D53A5">
          <w:footnotePr>
            <w:numRestart w:val="eachPage"/>
          </w:footnotePr>
          <w:pgSz w:w="7920" w:h="12240" w:orient="landscape" w:code="1"/>
          <w:pgMar w:top="1008" w:right="1008" w:bottom="1008" w:left="1411" w:header="720" w:footer="720" w:gutter="432"/>
          <w:pgNumType w:fmt="lowerRoman" w:start="1"/>
          <w:cols w:space="720"/>
          <w:docGrid w:linePitch="299"/>
        </w:sectPr>
      </w:pPr>
    </w:p>
    <w:p w14:paraId="4828C915" w14:textId="14604B25" w:rsidR="00076FB8" w:rsidRPr="004C3423" w:rsidRDefault="009D1659" w:rsidP="001D0C52">
      <w:pPr>
        <w:ind w:left="-14" w:firstLine="0"/>
        <w:rPr>
          <w:rFonts w:asciiTheme="minorHAnsi" w:hAnsiTheme="minorHAnsi" w:cstheme="minorHAnsi"/>
          <w:sz w:val="18"/>
          <w:szCs w:val="18"/>
        </w:rPr>
      </w:pPr>
      <w:r w:rsidRPr="004C3423">
        <w:rPr>
          <w:rFonts w:asciiTheme="minorHAnsi" w:hAnsiTheme="minorHAnsi" w:cstheme="minorHAnsi"/>
          <w:sz w:val="18"/>
          <w:szCs w:val="18"/>
        </w:rPr>
        <w:lastRenderedPageBreak/>
        <w:t xml:space="preserve">AGREEMENT made and entered into by and between THE MERCY HOSPITAL, INC., d/b/a PROVIDENCE HOSPITAL, Holyoke, Massachusetts (hereinafter referred to as the "Hospital"), and UAW, LOCAL 2322 UNITED AUTOMOBILE, AEROSPACE, AND AGRICULTURAL IMPLEMENT WORKERS, as well as the International Union (United Automobile, Aerospace, and Agricultural Implement Workers) separate and with Local 2322, UAW (hereinafter referred to as the "Union"). </w:t>
      </w:r>
    </w:p>
    <w:p w14:paraId="5FB6F45B"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08C93D13"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WHEREAS, the purpose of this Agreement is to promote harmonious relations between the Hospital and its employees, as defined herein, to secure efficient operations, and to establish standards of wages, hours, and other working conditions for employees within the collective bargaining unit; </w:t>
      </w:r>
    </w:p>
    <w:p w14:paraId="2B38B89A" w14:textId="77777777" w:rsidR="00076FB8" w:rsidRPr="004C3423" w:rsidRDefault="009D1659">
      <w:pPr>
        <w:spacing w:after="0" w:line="259" w:lineRule="auto"/>
        <w:ind w:left="145"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3A0EB65A"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WHEREAS, the service of the Hospital and its employees is the care of its patients and the Hospital is held solely accountable by State regulatory authorities for a high standard of care and safety for such patients; and </w:t>
      </w:r>
    </w:p>
    <w:p w14:paraId="61765C55"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14C10737"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WHEREAS, the Hospital, the employees and the Union agree that their primary obligation is to serve the needs of such patients with a high standard of care, without interruption and to avoid discord: </w:t>
      </w:r>
    </w:p>
    <w:p w14:paraId="4C3E96C1"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182A58C9"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NOW THEREFORE, in consideration of the mutual promises and covenants herein contained, the parties hereunto agree as follows: </w:t>
      </w:r>
    </w:p>
    <w:p w14:paraId="790CF0AF" w14:textId="77777777" w:rsidR="00DB4215" w:rsidRDefault="00DB4215">
      <w:pPr>
        <w:spacing w:after="0" w:line="259" w:lineRule="auto"/>
        <w:ind w:left="48" w:firstLine="0"/>
        <w:jc w:val="center"/>
        <w:rPr>
          <w:rFonts w:asciiTheme="minorHAnsi" w:hAnsiTheme="minorHAnsi" w:cstheme="minorHAnsi"/>
          <w:sz w:val="18"/>
          <w:szCs w:val="18"/>
        </w:rPr>
      </w:pPr>
    </w:p>
    <w:p w14:paraId="3AB2090F" w14:textId="27E78CAF" w:rsidR="00076FB8" w:rsidRPr="004C3423" w:rsidRDefault="009D1659">
      <w:pPr>
        <w:spacing w:after="0" w:line="259" w:lineRule="auto"/>
        <w:ind w:left="48" w:firstLine="0"/>
        <w:jc w:val="center"/>
        <w:rPr>
          <w:rFonts w:asciiTheme="minorHAnsi" w:hAnsiTheme="minorHAnsi" w:cstheme="minorHAnsi"/>
          <w:sz w:val="18"/>
          <w:szCs w:val="18"/>
        </w:rPr>
      </w:pPr>
      <w:r w:rsidRPr="004C3423">
        <w:rPr>
          <w:rFonts w:asciiTheme="minorHAnsi" w:hAnsiTheme="minorHAnsi" w:cstheme="minorHAnsi"/>
          <w:sz w:val="18"/>
          <w:szCs w:val="18"/>
        </w:rPr>
        <w:t xml:space="preserve"> </w:t>
      </w:r>
      <w:r w:rsidRPr="004C3423">
        <w:rPr>
          <w:rFonts w:asciiTheme="minorHAnsi" w:hAnsiTheme="minorHAnsi" w:cstheme="minorHAnsi"/>
          <w:b/>
          <w:sz w:val="18"/>
          <w:szCs w:val="18"/>
        </w:rPr>
        <w:t xml:space="preserve"> </w:t>
      </w:r>
    </w:p>
    <w:p w14:paraId="5B1247BC" w14:textId="77777777" w:rsidR="00076FB8" w:rsidRPr="004C3423" w:rsidRDefault="009D1659">
      <w:pPr>
        <w:pStyle w:val="Heading1"/>
        <w:ind w:left="436" w:right="432"/>
        <w:rPr>
          <w:rFonts w:asciiTheme="minorHAnsi" w:hAnsiTheme="minorHAnsi" w:cstheme="minorHAnsi"/>
          <w:sz w:val="18"/>
          <w:szCs w:val="18"/>
        </w:rPr>
      </w:pPr>
      <w:bookmarkStart w:id="0" w:name="_Toc72872"/>
      <w:bookmarkStart w:id="1" w:name="_Toc47698444"/>
      <w:r w:rsidRPr="004C3423">
        <w:rPr>
          <w:rFonts w:asciiTheme="minorHAnsi" w:hAnsiTheme="minorHAnsi" w:cstheme="minorHAnsi"/>
          <w:sz w:val="18"/>
          <w:szCs w:val="18"/>
        </w:rPr>
        <w:t>ARTICLE 1:  UNION RECOGNITION</w:t>
      </w:r>
      <w:bookmarkEnd w:id="1"/>
      <w:r w:rsidRPr="004C3423">
        <w:rPr>
          <w:rFonts w:asciiTheme="minorHAnsi" w:hAnsiTheme="minorHAnsi" w:cstheme="minorHAnsi"/>
          <w:sz w:val="18"/>
          <w:szCs w:val="18"/>
        </w:rPr>
        <w:t xml:space="preserve"> </w:t>
      </w:r>
      <w:bookmarkEnd w:id="0"/>
    </w:p>
    <w:p w14:paraId="6756D57B" w14:textId="77777777" w:rsidR="00076FB8" w:rsidRPr="004C3423" w:rsidRDefault="009D1659">
      <w:pPr>
        <w:spacing w:after="79" w:line="259" w:lineRule="auto"/>
        <w:ind w:left="23"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0948B5E4" w14:textId="6D06A408"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1.1</w:t>
      </w:r>
      <w:r w:rsidRPr="004C3423">
        <w:rPr>
          <w:rFonts w:asciiTheme="minorHAnsi" w:hAnsiTheme="minorHAnsi" w:cstheme="minorHAnsi"/>
          <w:sz w:val="18"/>
          <w:szCs w:val="18"/>
        </w:rPr>
        <w:t xml:space="preserve"> In accordance with the certification of the National Labor Relations Board, the Hospital recognizes the United Auto Workers, Local 2322, </w:t>
      </w:r>
      <w:proofErr w:type="spellStart"/>
      <w:r w:rsidRPr="004C3423">
        <w:rPr>
          <w:rFonts w:asciiTheme="minorHAnsi" w:hAnsiTheme="minorHAnsi" w:cstheme="minorHAnsi"/>
          <w:sz w:val="18"/>
          <w:szCs w:val="18"/>
        </w:rPr>
        <w:t>a/w</w:t>
      </w:r>
      <w:proofErr w:type="spellEnd"/>
      <w:r w:rsidRPr="004C3423">
        <w:rPr>
          <w:rFonts w:asciiTheme="minorHAnsi" w:hAnsiTheme="minorHAnsi" w:cstheme="minorHAnsi"/>
          <w:sz w:val="18"/>
          <w:szCs w:val="18"/>
        </w:rPr>
        <w:t xml:space="preserve"> United Automobile, Aerospace &amp; Agricultural Implement Workers of America, as well as the International Union (United Automobile, Aerospace, and Agricultural Implement Workers) separate and with Local 2322, UAW as the sole and exclusive bargaining representative for all fulltime and regular part-time Clinicians I and II employed only in the Methadone Maintenance Treatment Program (MMTP), all full-time and regular part-time mental health counselors and attendants employed by the Hospital for in-patient and out-patient behavioral health care services at its western Massachusetts facilities, but excluding Office Clerical Employees, Behavioral Care Systems' staff Casual or "per diem" Employees except as otherwise provided in Section 1.3, Confidential Employees, Guards and Supervisors as defined in the Act and all other employees. </w:t>
      </w:r>
    </w:p>
    <w:p w14:paraId="45769603"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lastRenderedPageBreak/>
        <w:t>1.2</w:t>
      </w:r>
      <w:r w:rsidRPr="004C3423">
        <w:rPr>
          <w:rFonts w:asciiTheme="minorHAnsi" w:hAnsiTheme="minorHAnsi" w:cstheme="minorHAnsi"/>
          <w:sz w:val="18"/>
          <w:szCs w:val="18"/>
        </w:rPr>
        <w:t xml:space="preserve"> The terms "employee" and "employees" as used in this Agreement refer to only such persons who are within the bargaining unit, as defined above, except as may be specifically mentioned, and who are regularly and normally scheduled to work 16 or more hours per week. </w:t>
      </w:r>
    </w:p>
    <w:p w14:paraId="7165D50B"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1CFA32C9" w14:textId="4B8B7A31" w:rsidR="005F7CC8" w:rsidRPr="004C3423" w:rsidRDefault="009D1659" w:rsidP="003D5159">
      <w:pPr>
        <w:pStyle w:val="ListParagraph"/>
        <w:spacing w:after="0" w:line="240" w:lineRule="auto"/>
        <w:ind w:left="0"/>
        <w:rPr>
          <w:rFonts w:asciiTheme="minorHAnsi" w:hAnsiTheme="minorHAnsi" w:cstheme="minorHAnsi"/>
          <w:sz w:val="18"/>
          <w:szCs w:val="18"/>
        </w:rPr>
      </w:pPr>
      <w:r w:rsidRPr="004C3423">
        <w:rPr>
          <w:rFonts w:asciiTheme="minorHAnsi" w:hAnsiTheme="minorHAnsi" w:cstheme="minorHAnsi"/>
          <w:b/>
          <w:sz w:val="18"/>
          <w:szCs w:val="18"/>
        </w:rPr>
        <w:t>1.3</w:t>
      </w:r>
      <w:r w:rsidRPr="004C3423">
        <w:rPr>
          <w:rFonts w:asciiTheme="minorHAnsi" w:hAnsiTheme="minorHAnsi" w:cstheme="minorHAnsi"/>
          <w:sz w:val="18"/>
          <w:szCs w:val="18"/>
        </w:rPr>
        <w:t xml:space="preserve"> </w:t>
      </w:r>
      <w:r w:rsidR="005F7CC8" w:rsidRPr="004C3423">
        <w:rPr>
          <w:rFonts w:asciiTheme="minorHAnsi" w:hAnsiTheme="minorHAnsi" w:cstheme="minorHAnsi"/>
          <w:sz w:val="18"/>
          <w:szCs w:val="18"/>
        </w:rPr>
        <w:t>Per Diem Bargaining Unit Members:</w:t>
      </w:r>
    </w:p>
    <w:p w14:paraId="32BDA3D1" w14:textId="52BD576B" w:rsidR="009F6A2E" w:rsidRPr="004C3423" w:rsidRDefault="009F6A2E" w:rsidP="00281C81">
      <w:pPr>
        <w:ind w:left="-5"/>
        <w:rPr>
          <w:rFonts w:asciiTheme="minorHAnsi" w:hAnsiTheme="minorHAnsi" w:cstheme="minorHAnsi"/>
          <w:sz w:val="18"/>
          <w:szCs w:val="18"/>
        </w:rPr>
      </w:pPr>
    </w:p>
    <w:p w14:paraId="67220045" w14:textId="77777777" w:rsidR="003D5159" w:rsidRPr="004C3423" w:rsidRDefault="003D5159" w:rsidP="00700A11">
      <w:pPr>
        <w:widowControl w:val="0"/>
        <w:spacing w:after="0" w:line="240" w:lineRule="auto"/>
        <w:ind w:left="0"/>
        <w:rPr>
          <w:rFonts w:asciiTheme="minorHAnsi" w:hAnsiTheme="minorHAnsi" w:cstheme="minorHAnsi"/>
          <w:sz w:val="18"/>
          <w:szCs w:val="18"/>
        </w:rPr>
      </w:pPr>
      <w:r w:rsidRPr="004C3423">
        <w:rPr>
          <w:rFonts w:asciiTheme="minorHAnsi" w:hAnsiTheme="minorHAnsi" w:cstheme="minorHAnsi"/>
          <w:sz w:val="18"/>
          <w:szCs w:val="18"/>
          <w:u w:val="single" w:color="000000"/>
        </w:rPr>
        <w:t>Definition:</w:t>
      </w:r>
      <w:r w:rsidRPr="004C3423">
        <w:rPr>
          <w:rFonts w:asciiTheme="minorHAnsi" w:hAnsiTheme="minorHAnsi" w:cstheme="minorHAnsi"/>
          <w:sz w:val="18"/>
          <w:szCs w:val="18"/>
        </w:rPr>
        <w:t xml:space="preserve">  </w:t>
      </w:r>
    </w:p>
    <w:p w14:paraId="1E714656" w14:textId="77777777" w:rsidR="003D5159" w:rsidRPr="004C3423" w:rsidRDefault="003D5159" w:rsidP="00700A11">
      <w:pPr>
        <w:widowControl w:val="0"/>
        <w:spacing w:after="0" w:line="240" w:lineRule="auto"/>
        <w:ind w:left="0"/>
        <w:rPr>
          <w:rFonts w:asciiTheme="minorHAnsi" w:hAnsiTheme="minorHAnsi" w:cstheme="minorHAnsi"/>
          <w:sz w:val="18"/>
          <w:szCs w:val="18"/>
        </w:rPr>
      </w:pPr>
      <w:r w:rsidRPr="004C3423">
        <w:rPr>
          <w:rFonts w:asciiTheme="minorHAnsi" w:hAnsiTheme="minorHAnsi" w:cstheme="minorHAnsi"/>
          <w:sz w:val="18"/>
          <w:szCs w:val="18"/>
        </w:rPr>
        <w:t>Bargaining</w:t>
      </w:r>
      <w:r w:rsidRPr="004C3423">
        <w:rPr>
          <w:rFonts w:asciiTheme="minorHAnsi" w:hAnsiTheme="minorHAnsi" w:cstheme="minorHAnsi"/>
          <w:spacing w:val="19"/>
          <w:sz w:val="18"/>
          <w:szCs w:val="18"/>
        </w:rPr>
        <w:t xml:space="preserve"> </w:t>
      </w:r>
      <w:r w:rsidRPr="004C3423">
        <w:rPr>
          <w:rFonts w:asciiTheme="minorHAnsi" w:hAnsiTheme="minorHAnsi" w:cstheme="minorHAnsi"/>
          <w:sz w:val="18"/>
          <w:szCs w:val="18"/>
        </w:rPr>
        <w:t>Unit</w:t>
      </w:r>
      <w:r w:rsidRPr="004C3423">
        <w:rPr>
          <w:rFonts w:asciiTheme="minorHAnsi" w:hAnsiTheme="minorHAnsi" w:cstheme="minorHAnsi"/>
          <w:spacing w:val="20"/>
          <w:sz w:val="18"/>
          <w:szCs w:val="18"/>
        </w:rPr>
        <w:t xml:space="preserve"> </w:t>
      </w:r>
      <w:r w:rsidRPr="004C3423">
        <w:rPr>
          <w:rFonts w:asciiTheme="minorHAnsi" w:hAnsiTheme="minorHAnsi" w:cstheme="minorHAnsi"/>
          <w:sz w:val="18"/>
          <w:szCs w:val="18"/>
        </w:rPr>
        <w:t>Per</w:t>
      </w:r>
      <w:r w:rsidRPr="004C3423">
        <w:rPr>
          <w:rFonts w:asciiTheme="minorHAnsi" w:hAnsiTheme="minorHAnsi" w:cstheme="minorHAnsi"/>
          <w:spacing w:val="15"/>
          <w:sz w:val="18"/>
          <w:szCs w:val="18"/>
        </w:rPr>
        <w:t xml:space="preserve"> </w:t>
      </w:r>
      <w:r w:rsidRPr="004C3423">
        <w:rPr>
          <w:rFonts w:asciiTheme="minorHAnsi" w:hAnsiTheme="minorHAnsi" w:cstheme="minorHAnsi"/>
          <w:sz w:val="18"/>
          <w:szCs w:val="18"/>
        </w:rPr>
        <w:t>Diems</w:t>
      </w:r>
      <w:r w:rsidRPr="004C3423">
        <w:rPr>
          <w:rFonts w:asciiTheme="minorHAnsi" w:hAnsiTheme="minorHAnsi" w:cstheme="minorHAnsi"/>
          <w:spacing w:val="9"/>
          <w:sz w:val="18"/>
          <w:szCs w:val="18"/>
        </w:rPr>
        <w:t xml:space="preserve"> </w:t>
      </w:r>
      <w:r w:rsidRPr="004C3423">
        <w:rPr>
          <w:rFonts w:asciiTheme="minorHAnsi" w:hAnsiTheme="minorHAnsi" w:cstheme="minorHAnsi"/>
          <w:sz w:val="18"/>
          <w:szCs w:val="18"/>
        </w:rPr>
        <w:t>work</w:t>
      </w:r>
      <w:r w:rsidRPr="004C3423">
        <w:rPr>
          <w:rFonts w:asciiTheme="minorHAnsi" w:hAnsiTheme="minorHAnsi" w:cstheme="minorHAnsi"/>
          <w:spacing w:val="30"/>
          <w:sz w:val="18"/>
          <w:szCs w:val="18"/>
        </w:rPr>
        <w:t xml:space="preserve"> </w:t>
      </w:r>
      <w:r w:rsidRPr="004C3423">
        <w:rPr>
          <w:rFonts w:asciiTheme="minorHAnsi" w:hAnsiTheme="minorHAnsi" w:cstheme="minorHAnsi"/>
          <w:sz w:val="18"/>
          <w:szCs w:val="18"/>
        </w:rPr>
        <w:t>on</w:t>
      </w:r>
      <w:r w:rsidRPr="004C3423">
        <w:rPr>
          <w:rFonts w:asciiTheme="minorHAnsi" w:hAnsiTheme="minorHAnsi" w:cstheme="minorHAnsi"/>
          <w:spacing w:val="6"/>
          <w:sz w:val="18"/>
          <w:szCs w:val="18"/>
        </w:rPr>
        <w:t xml:space="preserve"> </w:t>
      </w:r>
      <w:r w:rsidRPr="004C3423">
        <w:rPr>
          <w:rFonts w:asciiTheme="minorHAnsi" w:hAnsiTheme="minorHAnsi" w:cstheme="minorHAnsi"/>
          <w:sz w:val="18"/>
          <w:szCs w:val="18"/>
        </w:rPr>
        <w:t>an</w:t>
      </w:r>
      <w:r w:rsidRPr="004C3423">
        <w:rPr>
          <w:rFonts w:asciiTheme="minorHAnsi" w:hAnsiTheme="minorHAnsi" w:cstheme="minorHAnsi"/>
          <w:spacing w:val="13"/>
          <w:sz w:val="18"/>
          <w:szCs w:val="18"/>
        </w:rPr>
        <w:t xml:space="preserve"> </w:t>
      </w:r>
      <w:r w:rsidRPr="004C3423">
        <w:rPr>
          <w:rFonts w:asciiTheme="minorHAnsi" w:hAnsiTheme="minorHAnsi" w:cstheme="minorHAnsi"/>
          <w:sz w:val="18"/>
          <w:szCs w:val="18"/>
        </w:rPr>
        <w:t>irregular/unscheduled</w:t>
      </w:r>
      <w:r w:rsidRPr="004C3423">
        <w:rPr>
          <w:rFonts w:asciiTheme="minorHAnsi" w:hAnsiTheme="minorHAnsi" w:cstheme="minorHAnsi"/>
          <w:spacing w:val="52"/>
          <w:sz w:val="18"/>
          <w:szCs w:val="18"/>
        </w:rPr>
        <w:t xml:space="preserve"> </w:t>
      </w:r>
      <w:r w:rsidRPr="004C3423">
        <w:rPr>
          <w:rFonts w:asciiTheme="minorHAnsi" w:hAnsiTheme="minorHAnsi" w:cstheme="minorHAnsi"/>
          <w:sz w:val="18"/>
          <w:szCs w:val="18"/>
        </w:rPr>
        <w:t>as</w:t>
      </w:r>
      <w:r w:rsidRPr="004C3423">
        <w:rPr>
          <w:rFonts w:asciiTheme="minorHAnsi" w:hAnsiTheme="minorHAnsi" w:cstheme="minorHAnsi"/>
          <w:spacing w:val="-3"/>
          <w:sz w:val="18"/>
          <w:szCs w:val="18"/>
        </w:rPr>
        <w:t xml:space="preserve"> </w:t>
      </w:r>
      <w:r w:rsidRPr="004C3423">
        <w:rPr>
          <w:rFonts w:asciiTheme="minorHAnsi" w:hAnsiTheme="minorHAnsi" w:cstheme="minorHAnsi"/>
          <w:sz w:val="18"/>
          <w:szCs w:val="18"/>
        </w:rPr>
        <w:t>needed</w:t>
      </w:r>
      <w:r w:rsidRPr="004C3423">
        <w:rPr>
          <w:rFonts w:asciiTheme="minorHAnsi" w:hAnsiTheme="minorHAnsi" w:cstheme="minorHAnsi"/>
          <w:spacing w:val="32"/>
          <w:sz w:val="18"/>
          <w:szCs w:val="18"/>
        </w:rPr>
        <w:t xml:space="preserve"> </w:t>
      </w:r>
      <w:r w:rsidRPr="004C3423">
        <w:rPr>
          <w:rFonts w:asciiTheme="minorHAnsi" w:hAnsiTheme="minorHAnsi" w:cstheme="minorHAnsi"/>
          <w:sz w:val="18"/>
          <w:szCs w:val="18"/>
        </w:rPr>
        <w:t>basis;</w:t>
      </w:r>
      <w:r w:rsidRPr="004C3423">
        <w:rPr>
          <w:rFonts w:asciiTheme="minorHAnsi" w:hAnsiTheme="minorHAnsi" w:cstheme="minorHAnsi"/>
          <w:spacing w:val="12"/>
          <w:sz w:val="18"/>
          <w:szCs w:val="18"/>
        </w:rPr>
        <w:t xml:space="preserve"> </w:t>
      </w:r>
      <w:r w:rsidRPr="004C3423">
        <w:rPr>
          <w:rFonts w:asciiTheme="minorHAnsi" w:hAnsiTheme="minorHAnsi" w:cstheme="minorHAnsi"/>
          <w:sz w:val="18"/>
          <w:szCs w:val="18"/>
        </w:rPr>
        <w:t>to</w:t>
      </w:r>
      <w:r w:rsidRPr="004C3423">
        <w:rPr>
          <w:rFonts w:asciiTheme="minorHAnsi" w:hAnsiTheme="minorHAnsi" w:cstheme="minorHAnsi"/>
          <w:w w:val="104"/>
          <w:sz w:val="18"/>
          <w:szCs w:val="18"/>
        </w:rPr>
        <w:t xml:space="preserve"> </w:t>
      </w:r>
      <w:r w:rsidRPr="004C3423">
        <w:rPr>
          <w:rFonts w:asciiTheme="minorHAnsi" w:hAnsiTheme="minorHAnsi" w:cstheme="minorHAnsi"/>
          <w:sz w:val="18"/>
          <w:szCs w:val="18"/>
        </w:rPr>
        <w:t>cover</w:t>
      </w:r>
      <w:r w:rsidRPr="004C3423">
        <w:rPr>
          <w:rFonts w:asciiTheme="minorHAnsi" w:hAnsiTheme="minorHAnsi" w:cstheme="minorHAnsi"/>
          <w:spacing w:val="21"/>
          <w:sz w:val="18"/>
          <w:szCs w:val="18"/>
        </w:rPr>
        <w:t xml:space="preserve"> </w:t>
      </w:r>
      <w:r w:rsidRPr="004C3423">
        <w:rPr>
          <w:rFonts w:asciiTheme="minorHAnsi" w:hAnsiTheme="minorHAnsi" w:cstheme="minorHAnsi"/>
          <w:sz w:val="18"/>
          <w:szCs w:val="18"/>
        </w:rPr>
        <w:t>for</w:t>
      </w:r>
      <w:r w:rsidRPr="004C3423">
        <w:rPr>
          <w:rFonts w:asciiTheme="minorHAnsi" w:hAnsiTheme="minorHAnsi" w:cstheme="minorHAnsi"/>
          <w:spacing w:val="3"/>
          <w:sz w:val="18"/>
          <w:szCs w:val="18"/>
        </w:rPr>
        <w:t xml:space="preserve"> </w:t>
      </w:r>
      <w:r w:rsidRPr="004C3423">
        <w:rPr>
          <w:rFonts w:asciiTheme="minorHAnsi" w:hAnsiTheme="minorHAnsi" w:cstheme="minorHAnsi"/>
          <w:sz w:val="18"/>
          <w:szCs w:val="18"/>
        </w:rPr>
        <w:t>illness</w:t>
      </w:r>
      <w:r w:rsidRPr="004C3423">
        <w:rPr>
          <w:rFonts w:asciiTheme="minorHAnsi" w:hAnsiTheme="minorHAnsi" w:cstheme="minorHAnsi"/>
          <w:spacing w:val="23"/>
          <w:sz w:val="18"/>
          <w:szCs w:val="18"/>
        </w:rPr>
        <w:t xml:space="preserve"> </w:t>
      </w:r>
      <w:r w:rsidRPr="004C3423">
        <w:rPr>
          <w:rFonts w:asciiTheme="minorHAnsi" w:hAnsiTheme="minorHAnsi" w:cstheme="minorHAnsi"/>
          <w:sz w:val="18"/>
          <w:szCs w:val="18"/>
        </w:rPr>
        <w:t>of</w:t>
      </w:r>
      <w:r w:rsidRPr="004C3423">
        <w:rPr>
          <w:rFonts w:asciiTheme="minorHAnsi" w:hAnsiTheme="minorHAnsi" w:cstheme="minorHAnsi"/>
          <w:spacing w:val="14"/>
          <w:sz w:val="18"/>
          <w:szCs w:val="18"/>
        </w:rPr>
        <w:t xml:space="preserve"> </w:t>
      </w:r>
      <w:r w:rsidRPr="004C3423">
        <w:rPr>
          <w:rFonts w:asciiTheme="minorHAnsi" w:hAnsiTheme="minorHAnsi" w:cstheme="minorHAnsi"/>
          <w:sz w:val="18"/>
          <w:szCs w:val="18"/>
        </w:rPr>
        <w:t>employees,</w:t>
      </w:r>
      <w:r w:rsidRPr="004C3423">
        <w:rPr>
          <w:rFonts w:asciiTheme="minorHAnsi" w:hAnsiTheme="minorHAnsi" w:cstheme="minorHAnsi"/>
          <w:spacing w:val="26"/>
          <w:sz w:val="18"/>
          <w:szCs w:val="18"/>
        </w:rPr>
        <w:t xml:space="preserve"> </w:t>
      </w:r>
      <w:r w:rsidRPr="004C3423">
        <w:rPr>
          <w:rFonts w:asciiTheme="minorHAnsi" w:hAnsiTheme="minorHAnsi" w:cstheme="minorHAnsi"/>
          <w:sz w:val="18"/>
          <w:szCs w:val="18"/>
        </w:rPr>
        <w:t>absences,</w:t>
      </w:r>
      <w:r w:rsidRPr="004C3423">
        <w:rPr>
          <w:rFonts w:asciiTheme="minorHAnsi" w:hAnsiTheme="minorHAnsi" w:cstheme="minorHAnsi"/>
          <w:spacing w:val="17"/>
          <w:sz w:val="18"/>
          <w:szCs w:val="18"/>
        </w:rPr>
        <w:t xml:space="preserve"> </w:t>
      </w:r>
      <w:r w:rsidRPr="004C3423">
        <w:rPr>
          <w:rFonts w:asciiTheme="minorHAnsi" w:hAnsiTheme="minorHAnsi" w:cstheme="minorHAnsi"/>
          <w:sz w:val="18"/>
          <w:szCs w:val="18"/>
        </w:rPr>
        <w:t>vacancies,</w:t>
      </w:r>
      <w:r w:rsidRPr="004C3423">
        <w:rPr>
          <w:rFonts w:asciiTheme="minorHAnsi" w:hAnsiTheme="minorHAnsi" w:cstheme="minorHAnsi"/>
          <w:spacing w:val="27"/>
          <w:sz w:val="18"/>
          <w:szCs w:val="18"/>
        </w:rPr>
        <w:t xml:space="preserve"> </w:t>
      </w:r>
      <w:r w:rsidRPr="004C3423">
        <w:rPr>
          <w:rFonts w:asciiTheme="minorHAnsi" w:hAnsiTheme="minorHAnsi" w:cstheme="minorHAnsi"/>
          <w:sz w:val="18"/>
          <w:szCs w:val="18"/>
        </w:rPr>
        <w:t>holidays,</w:t>
      </w:r>
      <w:r w:rsidRPr="004C3423">
        <w:rPr>
          <w:rFonts w:asciiTheme="minorHAnsi" w:hAnsiTheme="minorHAnsi" w:cstheme="minorHAnsi"/>
          <w:spacing w:val="30"/>
          <w:sz w:val="18"/>
          <w:szCs w:val="18"/>
        </w:rPr>
        <w:t xml:space="preserve"> </w:t>
      </w:r>
      <w:r w:rsidRPr="004C3423">
        <w:rPr>
          <w:rFonts w:asciiTheme="minorHAnsi" w:hAnsiTheme="minorHAnsi" w:cstheme="minorHAnsi"/>
          <w:sz w:val="18"/>
          <w:szCs w:val="18"/>
        </w:rPr>
        <w:t>leaves,</w:t>
      </w:r>
      <w:r w:rsidRPr="004C3423">
        <w:rPr>
          <w:rFonts w:asciiTheme="minorHAnsi" w:hAnsiTheme="minorHAnsi" w:cstheme="minorHAnsi"/>
          <w:spacing w:val="5"/>
          <w:sz w:val="18"/>
          <w:szCs w:val="18"/>
        </w:rPr>
        <w:t xml:space="preserve"> </w:t>
      </w:r>
      <w:r w:rsidRPr="004C3423">
        <w:rPr>
          <w:rFonts w:asciiTheme="minorHAnsi" w:hAnsiTheme="minorHAnsi" w:cstheme="minorHAnsi"/>
          <w:sz w:val="18"/>
          <w:szCs w:val="18"/>
        </w:rPr>
        <w:t>vacations,</w:t>
      </w:r>
      <w:r w:rsidRPr="004C3423">
        <w:rPr>
          <w:rFonts w:asciiTheme="minorHAnsi" w:hAnsiTheme="minorHAnsi" w:cstheme="minorHAnsi"/>
          <w:spacing w:val="30"/>
          <w:sz w:val="18"/>
          <w:szCs w:val="18"/>
        </w:rPr>
        <w:t xml:space="preserve"> </w:t>
      </w:r>
      <w:r w:rsidRPr="004C3423">
        <w:rPr>
          <w:rFonts w:asciiTheme="minorHAnsi" w:hAnsiTheme="minorHAnsi" w:cstheme="minorHAnsi"/>
          <w:sz w:val="18"/>
          <w:szCs w:val="18"/>
        </w:rPr>
        <w:t>or</w:t>
      </w:r>
      <w:r w:rsidRPr="004C3423">
        <w:rPr>
          <w:rFonts w:asciiTheme="minorHAnsi" w:hAnsiTheme="minorHAnsi" w:cstheme="minorHAnsi"/>
          <w:spacing w:val="12"/>
          <w:sz w:val="18"/>
          <w:szCs w:val="18"/>
        </w:rPr>
        <w:t xml:space="preserve"> </w:t>
      </w:r>
      <w:r w:rsidRPr="004C3423">
        <w:rPr>
          <w:rFonts w:asciiTheme="minorHAnsi" w:hAnsiTheme="minorHAnsi" w:cstheme="minorHAnsi"/>
          <w:sz w:val="18"/>
          <w:szCs w:val="18"/>
        </w:rPr>
        <w:t>to</w:t>
      </w:r>
      <w:r w:rsidRPr="004C3423">
        <w:rPr>
          <w:rFonts w:asciiTheme="minorHAnsi" w:hAnsiTheme="minorHAnsi" w:cstheme="minorHAnsi"/>
          <w:spacing w:val="17"/>
          <w:sz w:val="18"/>
          <w:szCs w:val="18"/>
        </w:rPr>
        <w:t xml:space="preserve"> </w:t>
      </w:r>
      <w:r w:rsidRPr="004C3423">
        <w:rPr>
          <w:rFonts w:asciiTheme="minorHAnsi" w:hAnsiTheme="minorHAnsi" w:cstheme="minorHAnsi"/>
          <w:sz w:val="18"/>
          <w:szCs w:val="18"/>
        </w:rPr>
        <w:t>meet</w:t>
      </w:r>
      <w:r w:rsidRPr="004C3423">
        <w:rPr>
          <w:rFonts w:asciiTheme="minorHAnsi" w:hAnsiTheme="minorHAnsi" w:cstheme="minorHAnsi"/>
          <w:spacing w:val="24"/>
          <w:sz w:val="18"/>
          <w:szCs w:val="18"/>
        </w:rPr>
        <w:t xml:space="preserve"> </w:t>
      </w:r>
      <w:r w:rsidRPr="004C3423">
        <w:rPr>
          <w:rFonts w:asciiTheme="minorHAnsi" w:hAnsiTheme="minorHAnsi" w:cstheme="minorHAnsi"/>
          <w:sz w:val="18"/>
          <w:szCs w:val="18"/>
        </w:rPr>
        <w:t>a</w:t>
      </w:r>
      <w:r w:rsidRPr="004C3423">
        <w:rPr>
          <w:rFonts w:asciiTheme="minorHAnsi" w:hAnsiTheme="minorHAnsi" w:cstheme="minorHAnsi"/>
          <w:w w:val="112"/>
          <w:sz w:val="18"/>
          <w:szCs w:val="18"/>
        </w:rPr>
        <w:t xml:space="preserve"> </w:t>
      </w:r>
      <w:r w:rsidRPr="004C3423">
        <w:rPr>
          <w:rFonts w:asciiTheme="minorHAnsi" w:hAnsiTheme="minorHAnsi" w:cstheme="minorHAnsi"/>
          <w:sz w:val="18"/>
          <w:szCs w:val="18"/>
        </w:rPr>
        <w:t>temporary</w:t>
      </w:r>
      <w:r w:rsidRPr="004C3423">
        <w:rPr>
          <w:rFonts w:asciiTheme="minorHAnsi" w:hAnsiTheme="minorHAnsi" w:cstheme="minorHAnsi"/>
          <w:spacing w:val="42"/>
          <w:sz w:val="18"/>
          <w:szCs w:val="18"/>
        </w:rPr>
        <w:t xml:space="preserve"> </w:t>
      </w:r>
      <w:r w:rsidRPr="004C3423">
        <w:rPr>
          <w:rFonts w:asciiTheme="minorHAnsi" w:hAnsiTheme="minorHAnsi" w:cstheme="minorHAnsi"/>
          <w:sz w:val="18"/>
          <w:szCs w:val="18"/>
        </w:rPr>
        <w:t>influx</w:t>
      </w:r>
      <w:r w:rsidRPr="004C3423">
        <w:rPr>
          <w:rFonts w:asciiTheme="minorHAnsi" w:hAnsiTheme="minorHAnsi" w:cstheme="minorHAnsi"/>
          <w:spacing w:val="23"/>
          <w:sz w:val="18"/>
          <w:szCs w:val="18"/>
        </w:rPr>
        <w:t xml:space="preserve"> </w:t>
      </w:r>
      <w:r w:rsidRPr="004C3423">
        <w:rPr>
          <w:rFonts w:asciiTheme="minorHAnsi" w:hAnsiTheme="minorHAnsi" w:cstheme="minorHAnsi"/>
          <w:sz w:val="18"/>
          <w:szCs w:val="18"/>
        </w:rPr>
        <w:t>in</w:t>
      </w:r>
      <w:r w:rsidRPr="004C3423">
        <w:rPr>
          <w:rFonts w:asciiTheme="minorHAnsi" w:hAnsiTheme="minorHAnsi" w:cstheme="minorHAnsi"/>
          <w:spacing w:val="2"/>
          <w:sz w:val="18"/>
          <w:szCs w:val="18"/>
        </w:rPr>
        <w:t xml:space="preserve"> </w:t>
      </w:r>
      <w:r w:rsidRPr="004C3423">
        <w:rPr>
          <w:rFonts w:asciiTheme="minorHAnsi" w:hAnsiTheme="minorHAnsi" w:cstheme="minorHAnsi"/>
          <w:sz w:val="18"/>
          <w:szCs w:val="18"/>
        </w:rPr>
        <w:t>patient</w:t>
      </w:r>
      <w:r w:rsidRPr="004C3423">
        <w:rPr>
          <w:rFonts w:asciiTheme="minorHAnsi" w:hAnsiTheme="minorHAnsi" w:cstheme="minorHAnsi"/>
          <w:spacing w:val="27"/>
          <w:sz w:val="18"/>
          <w:szCs w:val="18"/>
        </w:rPr>
        <w:t xml:space="preserve"> </w:t>
      </w:r>
      <w:r w:rsidRPr="004C3423">
        <w:rPr>
          <w:rFonts w:asciiTheme="minorHAnsi" w:hAnsiTheme="minorHAnsi" w:cstheme="minorHAnsi"/>
          <w:sz w:val="18"/>
          <w:szCs w:val="18"/>
        </w:rPr>
        <w:t>care</w:t>
      </w:r>
      <w:r w:rsidRPr="004C3423">
        <w:rPr>
          <w:rFonts w:asciiTheme="minorHAnsi" w:hAnsiTheme="minorHAnsi" w:cstheme="minorHAnsi"/>
          <w:spacing w:val="-4"/>
          <w:sz w:val="18"/>
          <w:szCs w:val="18"/>
        </w:rPr>
        <w:t xml:space="preserve"> </w:t>
      </w:r>
      <w:r w:rsidRPr="004C3423">
        <w:rPr>
          <w:rFonts w:asciiTheme="minorHAnsi" w:hAnsiTheme="minorHAnsi" w:cstheme="minorHAnsi"/>
          <w:sz w:val="18"/>
          <w:szCs w:val="18"/>
        </w:rPr>
        <w:t>needs.</w:t>
      </w:r>
    </w:p>
    <w:p w14:paraId="0DC613BB" w14:textId="586B27BD" w:rsidR="00EB4DE4" w:rsidRPr="004C3423" w:rsidRDefault="00EB4DE4" w:rsidP="00764F67">
      <w:pPr>
        <w:pStyle w:val="NoSpacing"/>
        <w:rPr>
          <w:rFonts w:cstheme="minorHAnsi"/>
          <w:sz w:val="18"/>
          <w:szCs w:val="18"/>
        </w:rPr>
      </w:pPr>
    </w:p>
    <w:p w14:paraId="059187C3" w14:textId="5D046C92" w:rsidR="003D5159" w:rsidRPr="004C3423" w:rsidRDefault="003D5159" w:rsidP="00764F67">
      <w:pPr>
        <w:pStyle w:val="NoSpacing"/>
        <w:rPr>
          <w:rFonts w:cstheme="minorHAnsi"/>
          <w:sz w:val="18"/>
          <w:szCs w:val="18"/>
        </w:rPr>
      </w:pPr>
      <w:r w:rsidRPr="004C3423">
        <w:rPr>
          <w:rFonts w:cstheme="minorHAnsi"/>
          <w:sz w:val="18"/>
          <w:szCs w:val="18"/>
        </w:rPr>
        <w:t xml:space="preserve">Per Diems are those individuals hired to work on a limited basis, as fill-in or relief personnel, and who do not work, normally, in the same pattern as scheduled part-time or full-time members.  Per Diems shall not cause a regularly scheduled employee to be laid off, reduced in hours, or displaced.  The hospital shall not assign Per Diems </w:t>
      </w:r>
      <w:proofErr w:type="gramStart"/>
      <w:r w:rsidRPr="004C3423">
        <w:rPr>
          <w:rFonts w:cstheme="minorHAnsi"/>
          <w:sz w:val="18"/>
          <w:szCs w:val="18"/>
        </w:rPr>
        <w:t>in order to</w:t>
      </w:r>
      <w:proofErr w:type="gramEnd"/>
      <w:r w:rsidRPr="004C3423">
        <w:rPr>
          <w:rFonts w:cstheme="minorHAnsi"/>
          <w:sz w:val="18"/>
          <w:szCs w:val="18"/>
        </w:rPr>
        <w:t xml:space="preserve"> avoid the creation of a permanent position.</w:t>
      </w:r>
    </w:p>
    <w:p w14:paraId="3B120A33" w14:textId="77777777" w:rsidR="003D5159" w:rsidRPr="004C3423" w:rsidRDefault="003D5159" w:rsidP="00700A11">
      <w:pPr>
        <w:pStyle w:val="NoSpacing"/>
        <w:rPr>
          <w:rFonts w:cstheme="minorHAnsi"/>
          <w:sz w:val="18"/>
          <w:szCs w:val="18"/>
        </w:rPr>
      </w:pPr>
    </w:p>
    <w:p w14:paraId="3E1E0F82" w14:textId="77777777" w:rsidR="003D5159" w:rsidRPr="004C3423" w:rsidRDefault="003D5159" w:rsidP="00700A11">
      <w:pPr>
        <w:pStyle w:val="NoSpacing"/>
        <w:rPr>
          <w:rFonts w:cstheme="minorHAnsi"/>
          <w:sz w:val="18"/>
          <w:szCs w:val="18"/>
        </w:rPr>
      </w:pPr>
      <w:r w:rsidRPr="004C3423">
        <w:rPr>
          <w:rFonts w:cstheme="minorHAnsi"/>
          <w:sz w:val="18"/>
          <w:szCs w:val="18"/>
        </w:rPr>
        <w:t xml:space="preserve">Except as specified herein, per diems shall be subject to all provisions of this Agreement, including Article 12: </w:t>
      </w:r>
      <w:r w:rsidRPr="004C3423">
        <w:rPr>
          <w:rFonts w:cstheme="minorHAnsi"/>
          <w:sz w:val="18"/>
          <w:szCs w:val="18"/>
          <w:u w:val="single"/>
        </w:rPr>
        <w:t>Seniority</w:t>
      </w:r>
      <w:r w:rsidRPr="004C3423">
        <w:rPr>
          <w:rFonts w:cstheme="minorHAnsi"/>
          <w:sz w:val="18"/>
          <w:szCs w:val="18"/>
        </w:rPr>
        <w:t>.</w:t>
      </w:r>
    </w:p>
    <w:p w14:paraId="2245C4EC" w14:textId="77777777" w:rsidR="003D5159" w:rsidRPr="004C3423" w:rsidRDefault="003D5159" w:rsidP="00700A11">
      <w:pPr>
        <w:pStyle w:val="NoSpacing"/>
        <w:rPr>
          <w:rFonts w:eastAsia="Times New Roman" w:cstheme="minorHAnsi"/>
          <w:sz w:val="18"/>
          <w:szCs w:val="18"/>
        </w:rPr>
      </w:pPr>
    </w:p>
    <w:p w14:paraId="69A04B47" w14:textId="77777777" w:rsidR="003D5159" w:rsidRPr="004C3423" w:rsidRDefault="003D5159" w:rsidP="00700A11">
      <w:pPr>
        <w:widowControl w:val="0"/>
        <w:spacing w:after="0" w:line="240" w:lineRule="auto"/>
        <w:ind w:left="0"/>
        <w:rPr>
          <w:rFonts w:asciiTheme="minorHAnsi" w:hAnsiTheme="minorHAnsi" w:cstheme="minorHAnsi"/>
          <w:sz w:val="18"/>
          <w:szCs w:val="18"/>
          <w:u w:val="single"/>
        </w:rPr>
      </w:pPr>
      <w:r w:rsidRPr="004C3423">
        <w:rPr>
          <w:rFonts w:asciiTheme="minorHAnsi" w:hAnsiTheme="minorHAnsi" w:cstheme="minorHAnsi"/>
          <w:sz w:val="18"/>
          <w:szCs w:val="18"/>
          <w:u w:val="single"/>
        </w:rPr>
        <w:t xml:space="preserve">Benefits:  </w:t>
      </w:r>
    </w:p>
    <w:p w14:paraId="4574CFD0" w14:textId="505A3144" w:rsidR="003D5159" w:rsidRPr="004C3423" w:rsidRDefault="003D5159" w:rsidP="00700A11">
      <w:pPr>
        <w:spacing w:after="0" w:line="240" w:lineRule="auto"/>
        <w:ind w:left="0"/>
        <w:rPr>
          <w:rFonts w:asciiTheme="minorHAnsi" w:hAnsiTheme="minorHAnsi" w:cstheme="minorHAnsi"/>
          <w:sz w:val="18"/>
          <w:szCs w:val="18"/>
        </w:rPr>
      </w:pPr>
      <w:r w:rsidRPr="004C3423">
        <w:rPr>
          <w:rFonts w:asciiTheme="minorHAnsi" w:hAnsiTheme="minorHAnsi" w:cstheme="minorHAnsi"/>
          <w:sz w:val="18"/>
          <w:szCs w:val="18"/>
        </w:rPr>
        <w:t>Per</w:t>
      </w:r>
      <w:r w:rsidRPr="004C3423">
        <w:rPr>
          <w:rFonts w:asciiTheme="minorHAnsi" w:hAnsiTheme="minorHAnsi" w:cstheme="minorHAnsi"/>
          <w:spacing w:val="15"/>
          <w:sz w:val="18"/>
          <w:szCs w:val="18"/>
        </w:rPr>
        <w:t xml:space="preserve"> </w:t>
      </w:r>
      <w:r w:rsidRPr="004C3423">
        <w:rPr>
          <w:rFonts w:asciiTheme="minorHAnsi" w:hAnsiTheme="minorHAnsi" w:cstheme="minorHAnsi"/>
          <w:sz w:val="18"/>
          <w:szCs w:val="18"/>
        </w:rPr>
        <w:t>diems</w:t>
      </w:r>
      <w:r w:rsidRPr="004C3423">
        <w:rPr>
          <w:rFonts w:asciiTheme="minorHAnsi" w:hAnsiTheme="minorHAnsi" w:cstheme="minorHAnsi"/>
          <w:spacing w:val="8"/>
          <w:sz w:val="18"/>
          <w:szCs w:val="18"/>
        </w:rPr>
        <w:t xml:space="preserve"> </w:t>
      </w:r>
      <w:r w:rsidRPr="004C3423">
        <w:rPr>
          <w:rFonts w:asciiTheme="minorHAnsi" w:hAnsiTheme="minorHAnsi" w:cstheme="minorHAnsi"/>
          <w:sz w:val="18"/>
          <w:szCs w:val="18"/>
        </w:rPr>
        <w:t>will</w:t>
      </w:r>
      <w:r w:rsidRPr="004C3423">
        <w:rPr>
          <w:rFonts w:asciiTheme="minorHAnsi" w:hAnsiTheme="minorHAnsi" w:cstheme="minorHAnsi"/>
          <w:spacing w:val="14"/>
          <w:sz w:val="18"/>
          <w:szCs w:val="18"/>
        </w:rPr>
        <w:t xml:space="preserve"> </w:t>
      </w:r>
      <w:r w:rsidRPr="004C3423">
        <w:rPr>
          <w:rFonts w:asciiTheme="minorHAnsi" w:hAnsiTheme="minorHAnsi" w:cstheme="minorHAnsi"/>
          <w:sz w:val="18"/>
          <w:szCs w:val="18"/>
        </w:rPr>
        <w:t>not</w:t>
      </w:r>
      <w:r w:rsidRPr="004C3423">
        <w:rPr>
          <w:rFonts w:asciiTheme="minorHAnsi" w:hAnsiTheme="minorHAnsi" w:cstheme="minorHAnsi"/>
          <w:spacing w:val="26"/>
          <w:sz w:val="18"/>
          <w:szCs w:val="18"/>
        </w:rPr>
        <w:t xml:space="preserve"> </w:t>
      </w:r>
      <w:r w:rsidRPr="004C3423">
        <w:rPr>
          <w:rFonts w:asciiTheme="minorHAnsi" w:hAnsiTheme="minorHAnsi" w:cstheme="minorHAnsi"/>
          <w:sz w:val="18"/>
          <w:szCs w:val="18"/>
        </w:rPr>
        <w:t>be</w:t>
      </w:r>
      <w:r w:rsidRPr="004C3423">
        <w:rPr>
          <w:rFonts w:asciiTheme="minorHAnsi" w:hAnsiTheme="minorHAnsi" w:cstheme="minorHAnsi"/>
          <w:spacing w:val="17"/>
          <w:sz w:val="18"/>
          <w:szCs w:val="18"/>
        </w:rPr>
        <w:t xml:space="preserve"> </w:t>
      </w:r>
      <w:r w:rsidRPr="004C3423">
        <w:rPr>
          <w:rFonts w:asciiTheme="minorHAnsi" w:hAnsiTheme="minorHAnsi" w:cstheme="minorHAnsi"/>
          <w:sz w:val="18"/>
          <w:szCs w:val="18"/>
        </w:rPr>
        <w:t>eligible</w:t>
      </w:r>
      <w:r w:rsidRPr="004C3423">
        <w:rPr>
          <w:rFonts w:asciiTheme="minorHAnsi" w:hAnsiTheme="minorHAnsi" w:cstheme="minorHAnsi"/>
          <w:spacing w:val="14"/>
          <w:sz w:val="18"/>
          <w:szCs w:val="18"/>
        </w:rPr>
        <w:t xml:space="preserve"> </w:t>
      </w:r>
      <w:r w:rsidRPr="004C3423">
        <w:rPr>
          <w:rFonts w:asciiTheme="minorHAnsi" w:hAnsiTheme="minorHAnsi" w:cstheme="minorHAnsi"/>
          <w:sz w:val="18"/>
          <w:szCs w:val="18"/>
        </w:rPr>
        <w:t>for</w:t>
      </w:r>
      <w:r w:rsidRPr="004C3423">
        <w:rPr>
          <w:rFonts w:asciiTheme="minorHAnsi" w:hAnsiTheme="minorHAnsi" w:cstheme="minorHAnsi"/>
          <w:spacing w:val="9"/>
          <w:sz w:val="18"/>
          <w:szCs w:val="18"/>
        </w:rPr>
        <w:t xml:space="preserve"> </w:t>
      </w:r>
      <w:r w:rsidRPr="004C3423">
        <w:rPr>
          <w:rFonts w:asciiTheme="minorHAnsi" w:hAnsiTheme="minorHAnsi" w:cstheme="minorHAnsi"/>
          <w:sz w:val="18"/>
          <w:szCs w:val="18"/>
        </w:rPr>
        <w:t>benefits;</w:t>
      </w:r>
      <w:r w:rsidRPr="004C3423">
        <w:rPr>
          <w:rFonts w:asciiTheme="minorHAnsi" w:hAnsiTheme="minorHAnsi" w:cstheme="minorHAnsi"/>
          <w:spacing w:val="18"/>
          <w:sz w:val="18"/>
          <w:szCs w:val="18"/>
        </w:rPr>
        <w:t xml:space="preserve"> </w:t>
      </w:r>
      <w:r w:rsidRPr="004C3423">
        <w:rPr>
          <w:rFonts w:asciiTheme="minorHAnsi" w:hAnsiTheme="minorHAnsi" w:cstheme="minorHAnsi"/>
          <w:sz w:val="18"/>
          <w:szCs w:val="18"/>
        </w:rPr>
        <w:t>however</w:t>
      </w:r>
      <w:r w:rsidR="003D1319">
        <w:rPr>
          <w:rFonts w:asciiTheme="minorHAnsi" w:hAnsiTheme="minorHAnsi" w:cstheme="minorHAnsi"/>
          <w:sz w:val="18"/>
          <w:szCs w:val="18"/>
        </w:rPr>
        <w:t>,</w:t>
      </w:r>
      <w:r w:rsidRPr="004C3423">
        <w:rPr>
          <w:rFonts w:asciiTheme="minorHAnsi" w:hAnsiTheme="minorHAnsi" w:cstheme="minorHAnsi"/>
          <w:spacing w:val="18"/>
          <w:sz w:val="18"/>
          <w:szCs w:val="18"/>
        </w:rPr>
        <w:t xml:space="preserve"> </w:t>
      </w:r>
      <w:r w:rsidRPr="004C3423">
        <w:rPr>
          <w:rFonts w:asciiTheme="minorHAnsi" w:hAnsiTheme="minorHAnsi" w:cstheme="minorHAnsi"/>
          <w:sz w:val="18"/>
          <w:szCs w:val="18"/>
        </w:rPr>
        <w:t>they</w:t>
      </w:r>
      <w:r w:rsidRPr="004C3423">
        <w:rPr>
          <w:rFonts w:asciiTheme="minorHAnsi" w:hAnsiTheme="minorHAnsi" w:cstheme="minorHAnsi"/>
          <w:spacing w:val="14"/>
          <w:sz w:val="18"/>
          <w:szCs w:val="18"/>
        </w:rPr>
        <w:t xml:space="preserve"> </w:t>
      </w:r>
      <w:r w:rsidRPr="004C3423">
        <w:rPr>
          <w:rFonts w:asciiTheme="minorHAnsi" w:hAnsiTheme="minorHAnsi" w:cstheme="minorHAnsi"/>
          <w:sz w:val="18"/>
          <w:szCs w:val="18"/>
        </w:rPr>
        <w:t>will</w:t>
      </w:r>
      <w:r w:rsidRPr="004C3423">
        <w:rPr>
          <w:rFonts w:asciiTheme="minorHAnsi" w:hAnsiTheme="minorHAnsi" w:cstheme="minorHAnsi"/>
          <w:spacing w:val="15"/>
          <w:sz w:val="18"/>
          <w:szCs w:val="18"/>
        </w:rPr>
        <w:t xml:space="preserve"> </w:t>
      </w:r>
      <w:r w:rsidRPr="004C3423">
        <w:rPr>
          <w:rFonts w:asciiTheme="minorHAnsi" w:hAnsiTheme="minorHAnsi" w:cstheme="minorHAnsi"/>
          <w:sz w:val="18"/>
          <w:szCs w:val="18"/>
        </w:rPr>
        <w:t>be</w:t>
      </w:r>
      <w:r w:rsidRPr="004C3423">
        <w:rPr>
          <w:rFonts w:asciiTheme="minorHAnsi" w:hAnsiTheme="minorHAnsi" w:cstheme="minorHAnsi"/>
          <w:spacing w:val="8"/>
          <w:sz w:val="18"/>
          <w:szCs w:val="18"/>
        </w:rPr>
        <w:t xml:space="preserve"> </w:t>
      </w:r>
      <w:r w:rsidRPr="004C3423">
        <w:rPr>
          <w:rFonts w:asciiTheme="minorHAnsi" w:hAnsiTheme="minorHAnsi" w:cstheme="minorHAnsi"/>
          <w:sz w:val="18"/>
          <w:szCs w:val="18"/>
        </w:rPr>
        <w:t>allowed</w:t>
      </w:r>
      <w:r w:rsidRPr="004C3423">
        <w:rPr>
          <w:rFonts w:asciiTheme="minorHAnsi" w:hAnsiTheme="minorHAnsi" w:cstheme="minorHAnsi"/>
          <w:spacing w:val="19"/>
          <w:sz w:val="18"/>
          <w:szCs w:val="18"/>
        </w:rPr>
        <w:t xml:space="preserve"> </w:t>
      </w:r>
      <w:r w:rsidRPr="004C3423">
        <w:rPr>
          <w:rFonts w:asciiTheme="minorHAnsi" w:hAnsiTheme="minorHAnsi" w:cstheme="minorHAnsi"/>
          <w:sz w:val="18"/>
          <w:szCs w:val="18"/>
        </w:rPr>
        <w:t>to</w:t>
      </w:r>
      <w:r w:rsidRPr="004C3423">
        <w:rPr>
          <w:rFonts w:asciiTheme="minorHAnsi" w:hAnsiTheme="minorHAnsi" w:cstheme="minorHAnsi"/>
          <w:spacing w:val="21"/>
          <w:sz w:val="18"/>
          <w:szCs w:val="18"/>
        </w:rPr>
        <w:t xml:space="preserve"> </w:t>
      </w:r>
      <w:r w:rsidRPr="004C3423">
        <w:rPr>
          <w:rFonts w:asciiTheme="minorHAnsi" w:hAnsiTheme="minorHAnsi" w:cstheme="minorHAnsi"/>
          <w:sz w:val="18"/>
          <w:szCs w:val="18"/>
        </w:rPr>
        <w:t>contribute</w:t>
      </w:r>
      <w:r w:rsidRPr="004C3423">
        <w:rPr>
          <w:rFonts w:asciiTheme="minorHAnsi" w:hAnsiTheme="minorHAnsi" w:cstheme="minorHAnsi"/>
          <w:spacing w:val="19"/>
          <w:sz w:val="18"/>
          <w:szCs w:val="18"/>
        </w:rPr>
        <w:t xml:space="preserve"> </w:t>
      </w:r>
      <w:r w:rsidRPr="004C3423">
        <w:rPr>
          <w:rFonts w:asciiTheme="minorHAnsi" w:hAnsiTheme="minorHAnsi" w:cstheme="minorHAnsi"/>
          <w:sz w:val="18"/>
          <w:szCs w:val="18"/>
        </w:rPr>
        <w:t>with</w:t>
      </w:r>
      <w:r w:rsidRPr="004C3423">
        <w:rPr>
          <w:rFonts w:asciiTheme="minorHAnsi" w:hAnsiTheme="minorHAnsi" w:cstheme="minorHAnsi"/>
          <w:spacing w:val="8"/>
          <w:sz w:val="18"/>
          <w:szCs w:val="18"/>
        </w:rPr>
        <w:t xml:space="preserve"> a</w:t>
      </w:r>
      <w:r w:rsidRPr="004C3423">
        <w:rPr>
          <w:rFonts w:asciiTheme="minorHAnsi" w:hAnsiTheme="minorHAnsi" w:cstheme="minorHAnsi"/>
          <w:w w:val="102"/>
          <w:sz w:val="18"/>
          <w:szCs w:val="18"/>
        </w:rPr>
        <w:t xml:space="preserve"> </w:t>
      </w:r>
      <w:r w:rsidRPr="004C3423">
        <w:rPr>
          <w:rFonts w:asciiTheme="minorHAnsi" w:hAnsiTheme="minorHAnsi" w:cstheme="minorHAnsi"/>
          <w:sz w:val="18"/>
          <w:szCs w:val="18"/>
        </w:rPr>
        <w:t>match</w:t>
      </w:r>
      <w:r w:rsidRPr="004C3423">
        <w:rPr>
          <w:rFonts w:asciiTheme="minorHAnsi" w:hAnsiTheme="minorHAnsi" w:cstheme="minorHAnsi"/>
          <w:spacing w:val="18"/>
          <w:sz w:val="18"/>
          <w:szCs w:val="18"/>
        </w:rPr>
        <w:t xml:space="preserve"> </w:t>
      </w:r>
      <w:r w:rsidRPr="004C3423">
        <w:rPr>
          <w:rFonts w:asciiTheme="minorHAnsi" w:hAnsiTheme="minorHAnsi" w:cstheme="minorHAnsi"/>
          <w:sz w:val="18"/>
          <w:szCs w:val="18"/>
        </w:rPr>
        <w:t>from</w:t>
      </w:r>
      <w:r w:rsidRPr="004C3423">
        <w:rPr>
          <w:rFonts w:asciiTheme="minorHAnsi" w:hAnsiTheme="minorHAnsi" w:cstheme="minorHAnsi"/>
          <w:spacing w:val="10"/>
          <w:sz w:val="18"/>
          <w:szCs w:val="18"/>
        </w:rPr>
        <w:t xml:space="preserve"> </w:t>
      </w:r>
      <w:r w:rsidRPr="004C3423">
        <w:rPr>
          <w:rFonts w:asciiTheme="minorHAnsi" w:hAnsiTheme="minorHAnsi" w:cstheme="minorHAnsi"/>
          <w:sz w:val="18"/>
          <w:szCs w:val="18"/>
        </w:rPr>
        <w:t>the</w:t>
      </w:r>
      <w:r w:rsidRPr="004C3423">
        <w:rPr>
          <w:rFonts w:asciiTheme="minorHAnsi" w:hAnsiTheme="minorHAnsi" w:cstheme="minorHAnsi"/>
          <w:spacing w:val="17"/>
          <w:sz w:val="18"/>
          <w:szCs w:val="18"/>
        </w:rPr>
        <w:t xml:space="preserve"> </w:t>
      </w:r>
      <w:r w:rsidRPr="004C3423">
        <w:rPr>
          <w:rFonts w:asciiTheme="minorHAnsi" w:hAnsiTheme="minorHAnsi" w:cstheme="minorHAnsi"/>
          <w:sz w:val="18"/>
          <w:szCs w:val="18"/>
        </w:rPr>
        <w:t>Hospital</w:t>
      </w:r>
      <w:r w:rsidRPr="004C3423">
        <w:rPr>
          <w:rFonts w:asciiTheme="minorHAnsi" w:hAnsiTheme="minorHAnsi" w:cstheme="minorHAnsi"/>
          <w:spacing w:val="26"/>
          <w:sz w:val="18"/>
          <w:szCs w:val="18"/>
        </w:rPr>
        <w:t xml:space="preserve"> </w:t>
      </w:r>
      <w:r w:rsidRPr="004C3423">
        <w:rPr>
          <w:rFonts w:asciiTheme="minorHAnsi" w:hAnsiTheme="minorHAnsi" w:cstheme="minorHAnsi"/>
          <w:sz w:val="18"/>
          <w:szCs w:val="18"/>
        </w:rPr>
        <w:t>to</w:t>
      </w:r>
      <w:r w:rsidRPr="004C3423">
        <w:rPr>
          <w:rFonts w:asciiTheme="minorHAnsi" w:hAnsiTheme="minorHAnsi" w:cstheme="minorHAnsi"/>
          <w:spacing w:val="14"/>
          <w:sz w:val="18"/>
          <w:szCs w:val="18"/>
        </w:rPr>
        <w:t xml:space="preserve"> </w:t>
      </w:r>
      <w:r w:rsidRPr="004C3423">
        <w:rPr>
          <w:rFonts w:asciiTheme="minorHAnsi" w:hAnsiTheme="minorHAnsi" w:cstheme="minorHAnsi"/>
          <w:sz w:val="18"/>
          <w:szCs w:val="18"/>
        </w:rPr>
        <w:t>the</w:t>
      </w:r>
      <w:r w:rsidRPr="004C3423">
        <w:rPr>
          <w:rFonts w:asciiTheme="minorHAnsi" w:hAnsiTheme="minorHAnsi" w:cstheme="minorHAnsi"/>
          <w:spacing w:val="8"/>
          <w:sz w:val="18"/>
          <w:szCs w:val="18"/>
        </w:rPr>
        <w:t xml:space="preserve"> </w:t>
      </w:r>
      <w:r w:rsidRPr="004C3423">
        <w:rPr>
          <w:rFonts w:asciiTheme="minorHAnsi" w:hAnsiTheme="minorHAnsi" w:cstheme="minorHAnsi"/>
          <w:sz w:val="18"/>
          <w:szCs w:val="18"/>
        </w:rPr>
        <w:t>403(b)</w:t>
      </w:r>
      <w:r w:rsidR="003D1319">
        <w:rPr>
          <w:rFonts w:asciiTheme="minorHAnsi" w:hAnsiTheme="minorHAnsi" w:cstheme="minorHAnsi"/>
          <w:spacing w:val="-4"/>
          <w:sz w:val="18"/>
          <w:szCs w:val="18"/>
        </w:rPr>
        <w:t xml:space="preserve"> </w:t>
      </w:r>
      <w:proofErr w:type="gramStart"/>
      <w:r w:rsidR="003D1319">
        <w:rPr>
          <w:rFonts w:asciiTheme="minorHAnsi" w:hAnsiTheme="minorHAnsi" w:cstheme="minorHAnsi"/>
          <w:spacing w:val="-4"/>
          <w:sz w:val="18"/>
          <w:szCs w:val="18"/>
        </w:rPr>
        <w:t>p</w:t>
      </w:r>
      <w:r w:rsidRPr="004C3423">
        <w:rPr>
          <w:rFonts w:asciiTheme="minorHAnsi" w:hAnsiTheme="minorHAnsi" w:cstheme="minorHAnsi"/>
          <w:sz w:val="18"/>
          <w:szCs w:val="18"/>
        </w:rPr>
        <w:t>rogram</w:t>
      </w:r>
      <w:proofErr w:type="gramEnd"/>
      <w:r w:rsidRPr="004C3423">
        <w:rPr>
          <w:rFonts w:asciiTheme="minorHAnsi" w:hAnsiTheme="minorHAnsi" w:cstheme="minorHAnsi"/>
          <w:sz w:val="18"/>
          <w:szCs w:val="18"/>
        </w:rPr>
        <w:t xml:space="preserve">.  Per diems are eligible for the Massachusetts Earned Sick Time Law, M.G.L. c. 149, § 148b and health insurance as required under the Affordable Care Act. Qualifying per diems may be eligible for certain leaves under Article VII </w:t>
      </w:r>
      <w:r w:rsidRPr="004C3423">
        <w:rPr>
          <w:rFonts w:asciiTheme="minorHAnsi" w:hAnsiTheme="minorHAnsi" w:cstheme="minorHAnsi"/>
          <w:sz w:val="18"/>
          <w:szCs w:val="18"/>
          <w:u w:val="single"/>
        </w:rPr>
        <w:t>Leaves of Absence</w:t>
      </w:r>
      <w:r w:rsidRPr="004C3423">
        <w:rPr>
          <w:rFonts w:asciiTheme="minorHAnsi" w:hAnsiTheme="minorHAnsi" w:cstheme="minorHAnsi"/>
          <w:sz w:val="18"/>
          <w:szCs w:val="18"/>
        </w:rPr>
        <w:t xml:space="preserve"> and should call the Benefits Department for eligibility and application information if a leave of absence is needed.   </w:t>
      </w:r>
    </w:p>
    <w:p w14:paraId="2D55436B" w14:textId="77777777" w:rsidR="003D5159" w:rsidRPr="004C3423" w:rsidRDefault="003D5159" w:rsidP="00700A11">
      <w:pPr>
        <w:spacing w:after="0" w:line="240" w:lineRule="auto"/>
        <w:ind w:left="0"/>
        <w:rPr>
          <w:rFonts w:asciiTheme="minorHAnsi" w:hAnsiTheme="minorHAnsi" w:cstheme="minorHAnsi"/>
          <w:sz w:val="18"/>
          <w:szCs w:val="18"/>
        </w:rPr>
      </w:pPr>
    </w:p>
    <w:p w14:paraId="3B082614" w14:textId="77777777" w:rsidR="003D5159" w:rsidRPr="004C3423" w:rsidRDefault="003D5159" w:rsidP="00700A11">
      <w:pPr>
        <w:widowControl w:val="0"/>
        <w:spacing w:after="0" w:line="240" w:lineRule="auto"/>
        <w:ind w:left="0"/>
        <w:rPr>
          <w:rFonts w:asciiTheme="minorHAnsi" w:hAnsiTheme="minorHAnsi" w:cstheme="minorHAnsi"/>
          <w:sz w:val="18"/>
          <w:szCs w:val="18"/>
        </w:rPr>
      </w:pPr>
      <w:r w:rsidRPr="004C3423">
        <w:rPr>
          <w:rFonts w:asciiTheme="minorHAnsi" w:hAnsiTheme="minorHAnsi" w:cstheme="minorHAnsi"/>
          <w:sz w:val="18"/>
          <w:szCs w:val="18"/>
          <w:u w:val="single"/>
        </w:rPr>
        <w:t>Minimum Hours Requirement</w:t>
      </w:r>
      <w:r w:rsidRPr="004C3423">
        <w:rPr>
          <w:rFonts w:asciiTheme="minorHAnsi" w:hAnsiTheme="minorHAnsi" w:cstheme="minorHAnsi"/>
          <w:sz w:val="18"/>
          <w:szCs w:val="18"/>
        </w:rPr>
        <w:t xml:space="preserve">:  </w:t>
      </w:r>
    </w:p>
    <w:p w14:paraId="42A9AEAC" w14:textId="77777777" w:rsidR="003D5159" w:rsidRPr="004C3423" w:rsidRDefault="003D5159" w:rsidP="00700A11">
      <w:pPr>
        <w:widowControl w:val="0"/>
        <w:spacing w:after="0" w:line="240" w:lineRule="auto"/>
        <w:ind w:left="0"/>
        <w:rPr>
          <w:rFonts w:asciiTheme="minorHAnsi" w:hAnsiTheme="minorHAnsi" w:cstheme="minorHAnsi"/>
          <w:sz w:val="18"/>
          <w:szCs w:val="18"/>
        </w:rPr>
      </w:pPr>
      <w:r w:rsidRPr="004C3423">
        <w:rPr>
          <w:rFonts w:asciiTheme="minorHAnsi" w:hAnsiTheme="minorHAnsi" w:cstheme="minorHAnsi"/>
          <w:sz w:val="18"/>
          <w:szCs w:val="18"/>
        </w:rPr>
        <w:t>For</w:t>
      </w:r>
      <w:r w:rsidRPr="004C3423">
        <w:rPr>
          <w:rFonts w:asciiTheme="minorHAnsi" w:hAnsiTheme="minorHAnsi" w:cstheme="minorHAnsi"/>
          <w:spacing w:val="13"/>
          <w:sz w:val="18"/>
          <w:szCs w:val="18"/>
        </w:rPr>
        <w:t xml:space="preserve"> </w:t>
      </w:r>
      <w:r w:rsidRPr="004C3423">
        <w:rPr>
          <w:rFonts w:asciiTheme="minorHAnsi" w:hAnsiTheme="minorHAnsi" w:cstheme="minorHAnsi"/>
          <w:sz w:val="18"/>
          <w:szCs w:val="18"/>
        </w:rPr>
        <w:t>the</w:t>
      </w:r>
      <w:r w:rsidRPr="004C3423">
        <w:rPr>
          <w:rFonts w:asciiTheme="minorHAnsi" w:hAnsiTheme="minorHAnsi" w:cstheme="minorHAnsi"/>
          <w:spacing w:val="11"/>
          <w:sz w:val="18"/>
          <w:szCs w:val="18"/>
        </w:rPr>
        <w:t xml:space="preserve"> </w:t>
      </w:r>
      <w:r w:rsidRPr="004C3423">
        <w:rPr>
          <w:rFonts w:asciiTheme="minorHAnsi" w:hAnsiTheme="minorHAnsi" w:cstheme="minorHAnsi"/>
          <w:sz w:val="18"/>
          <w:szCs w:val="18"/>
        </w:rPr>
        <w:t>purposes</w:t>
      </w:r>
      <w:r w:rsidRPr="004C3423">
        <w:rPr>
          <w:rFonts w:asciiTheme="minorHAnsi" w:hAnsiTheme="minorHAnsi" w:cstheme="minorHAnsi"/>
          <w:spacing w:val="34"/>
          <w:sz w:val="18"/>
          <w:szCs w:val="18"/>
        </w:rPr>
        <w:t xml:space="preserve"> </w:t>
      </w:r>
      <w:r w:rsidRPr="004C3423">
        <w:rPr>
          <w:rFonts w:asciiTheme="minorHAnsi" w:hAnsiTheme="minorHAnsi" w:cstheme="minorHAnsi"/>
          <w:sz w:val="18"/>
          <w:szCs w:val="18"/>
        </w:rPr>
        <w:t>of</w:t>
      </w:r>
      <w:r w:rsidRPr="004C3423">
        <w:rPr>
          <w:rFonts w:asciiTheme="minorHAnsi" w:hAnsiTheme="minorHAnsi" w:cstheme="minorHAnsi"/>
          <w:spacing w:val="7"/>
          <w:sz w:val="18"/>
          <w:szCs w:val="18"/>
        </w:rPr>
        <w:t xml:space="preserve"> </w:t>
      </w:r>
      <w:r w:rsidRPr="004C3423">
        <w:rPr>
          <w:rFonts w:asciiTheme="minorHAnsi" w:hAnsiTheme="minorHAnsi" w:cstheme="minorHAnsi"/>
          <w:sz w:val="18"/>
          <w:szCs w:val="18"/>
        </w:rPr>
        <w:t>retaining</w:t>
      </w:r>
      <w:r w:rsidRPr="004C3423">
        <w:rPr>
          <w:rFonts w:asciiTheme="minorHAnsi" w:hAnsiTheme="minorHAnsi" w:cstheme="minorHAnsi"/>
          <w:w w:val="102"/>
          <w:sz w:val="18"/>
          <w:szCs w:val="18"/>
        </w:rPr>
        <w:t xml:space="preserve"> </w:t>
      </w:r>
      <w:r w:rsidRPr="004C3423">
        <w:rPr>
          <w:rFonts w:asciiTheme="minorHAnsi" w:hAnsiTheme="minorHAnsi" w:cstheme="minorHAnsi"/>
          <w:sz w:val="18"/>
          <w:szCs w:val="18"/>
        </w:rPr>
        <w:t>active</w:t>
      </w:r>
      <w:r w:rsidRPr="004C3423">
        <w:rPr>
          <w:rFonts w:asciiTheme="minorHAnsi" w:hAnsiTheme="minorHAnsi" w:cstheme="minorHAnsi"/>
          <w:spacing w:val="18"/>
          <w:sz w:val="18"/>
          <w:szCs w:val="18"/>
        </w:rPr>
        <w:t xml:space="preserve"> </w:t>
      </w:r>
      <w:r w:rsidRPr="004C3423">
        <w:rPr>
          <w:rFonts w:asciiTheme="minorHAnsi" w:hAnsiTheme="minorHAnsi" w:cstheme="minorHAnsi"/>
          <w:sz w:val="18"/>
          <w:szCs w:val="18"/>
        </w:rPr>
        <w:t>employment</w:t>
      </w:r>
      <w:r w:rsidRPr="004C3423">
        <w:rPr>
          <w:rFonts w:asciiTheme="minorHAnsi" w:hAnsiTheme="minorHAnsi" w:cstheme="minorHAnsi"/>
          <w:spacing w:val="32"/>
          <w:sz w:val="18"/>
          <w:szCs w:val="18"/>
        </w:rPr>
        <w:t xml:space="preserve"> </w:t>
      </w:r>
      <w:r w:rsidRPr="004C3423">
        <w:rPr>
          <w:rFonts w:asciiTheme="minorHAnsi" w:hAnsiTheme="minorHAnsi" w:cstheme="minorHAnsi"/>
          <w:sz w:val="18"/>
          <w:szCs w:val="18"/>
        </w:rPr>
        <w:t>status,</w:t>
      </w:r>
      <w:r w:rsidRPr="004C3423">
        <w:rPr>
          <w:rFonts w:asciiTheme="minorHAnsi" w:hAnsiTheme="minorHAnsi" w:cstheme="minorHAnsi"/>
          <w:spacing w:val="7"/>
          <w:sz w:val="18"/>
          <w:szCs w:val="18"/>
        </w:rPr>
        <w:t xml:space="preserve"> </w:t>
      </w:r>
      <w:r w:rsidRPr="004C3423">
        <w:rPr>
          <w:rFonts w:asciiTheme="minorHAnsi" w:hAnsiTheme="minorHAnsi" w:cstheme="minorHAnsi"/>
          <w:sz w:val="18"/>
          <w:szCs w:val="18"/>
        </w:rPr>
        <w:t>the</w:t>
      </w:r>
      <w:r w:rsidRPr="004C3423">
        <w:rPr>
          <w:rFonts w:asciiTheme="minorHAnsi" w:hAnsiTheme="minorHAnsi" w:cstheme="minorHAnsi"/>
          <w:spacing w:val="11"/>
          <w:sz w:val="18"/>
          <w:szCs w:val="18"/>
        </w:rPr>
        <w:t xml:space="preserve"> </w:t>
      </w:r>
      <w:r w:rsidRPr="004C3423">
        <w:rPr>
          <w:rFonts w:asciiTheme="minorHAnsi" w:hAnsiTheme="minorHAnsi" w:cstheme="minorHAnsi"/>
          <w:sz w:val="18"/>
          <w:szCs w:val="18"/>
        </w:rPr>
        <w:t>Hospital</w:t>
      </w:r>
      <w:r w:rsidRPr="004C3423">
        <w:rPr>
          <w:rFonts w:asciiTheme="minorHAnsi" w:hAnsiTheme="minorHAnsi" w:cstheme="minorHAnsi"/>
          <w:spacing w:val="27"/>
          <w:sz w:val="18"/>
          <w:szCs w:val="18"/>
        </w:rPr>
        <w:t xml:space="preserve"> </w:t>
      </w:r>
      <w:r w:rsidRPr="004C3423">
        <w:rPr>
          <w:rFonts w:asciiTheme="minorHAnsi" w:hAnsiTheme="minorHAnsi" w:cstheme="minorHAnsi"/>
          <w:sz w:val="18"/>
          <w:szCs w:val="18"/>
        </w:rPr>
        <w:t>shall</w:t>
      </w:r>
      <w:r w:rsidRPr="004C3423">
        <w:rPr>
          <w:rFonts w:asciiTheme="minorHAnsi" w:hAnsiTheme="minorHAnsi" w:cstheme="minorHAnsi"/>
          <w:spacing w:val="6"/>
          <w:sz w:val="18"/>
          <w:szCs w:val="18"/>
        </w:rPr>
        <w:t xml:space="preserve"> </w:t>
      </w:r>
      <w:r w:rsidRPr="004C3423">
        <w:rPr>
          <w:rFonts w:asciiTheme="minorHAnsi" w:hAnsiTheme="minorHAnsi" w:cstheme="minorHAnsi"/>
          <w:sz w:val="18"/>
          <w:szCs w:val="18"/>
        </w:rPr>
        <w:t>conduct</w:t>
      </w:r>
      <w:r w:rsidRPr="004C3423">
        <w:rPr>
          <w:rFonts w:asciiTheme="minorHAnsi" w:hAnsiTheme="minorHAnsi" w:cstheme="minorHAnsi"/>
          <w:spacing w:val="22"/>
          <w:sz w:val="18"/>
          <w:szCs w:val="18"/>
        </w:rPr>
        <w:t xml:space="preserve"> </w:t>
      </w:r>
      <w:r w:rsidRPr="004C3423">
        <w:rPr>
          <w:rFonts w:asciiTheme="minorHAnsi" w:hAnsiTheme="minorHAnsi" w:cstheme="minorHAnsi"/>
          <w:sz w:val="18"/>
          <w:szCs w:val="18"/>
        </w:rPr>
        <w:t>on</w:t>
      </w:r>
      <w:r w:rsidRPr="004C3423">
        <w:rPr>
          <w:rFonts w:asciiTheme="minorHAnsi" w:hAnsiTheme="minorHAnsi" w:cstheme="minorHAnsi"/>
          <w:spacing w:val="10"/>
          <w:sz w:val="18"/>
          <w:szCs w:val="18"/>
        </w:rPr>
        <w:t xml:space="preserve"> </w:t>
      </w:r>
      <w:r w:rsidRPr="004C3423">
        <w:rPr>
          <w:rFonts w:asciiTheme="minorHAnsi" w:hAnsiTheme="minorHAnsi" w:cstheme="minorHAnsi"/>
          <w:sz w:val="18"/>
          <w:szCs w:val="18"/>
        </w:rPr>
        <w:t>a</w:t>
      </w:r>
      <w:r w:rsidRPr="004C3423">
        <w:rPr>
          <w:rFonts w:asciiTheme="minorHAnsi" w:hAnsiTheme="minorHAnsi" w:cstheme="minorHAnsi"/>
          <w:spacing w:val="6"/>
          <w:sz w:val="18"/>
          <w:szCs w:val="18"/>
        </w:rPr>
        <w:t xml:space="preserve"> </w:t>
      </w:r>
      <w:r w:rsidRPr="004C3423">
        <w:rPr>
          <w:rFonts w:asciiTheme="minorHAnsi" w:hAnsiTheme="minorHAnsi" w:cstheme="minorHAnsi"/>
          <w:sz w:val="18"/>
          <w:szCs w:val="18"/>
        </w:rPr>
        <w:t>calendar</w:t>
      </w:r>
      <w:r w:rsidRPr="004C3423">
        <w:rPr>
          <w:rFonts w:asciiTheme="minorHAnsi" w:hAnsiTheme="minorHAnsi" w:cstheme="minorHAnsi"/>
          <w:spacing w:val="29"/>
          <w:sz w:val="18"/>
          <w:szCs w:val="18"/>
        </w:rPr>
        <w:t xml:space="preserve"> </w:t>
      </w:r>
      <w:r w:rsidRPr="004C3423">
        <w:rPr>
          <w:rFonts w:asciiTheme="minorHAnsi" w:hAnsiTheme="minorHAnsi" w:cstheme="minorHAnsi"/>
          <w:sz w:val="18"/>
          <w:szCs w:val="18"/>
        </w:rPr>
        <w:t>year</w:t>
      </w:r>
      <w:r w:rsidRPr="004C3423">
        <w:rPr>
          <w:rFonts w:asciiTheme="minorHAnsi" w:hAnsiTheme="minorHAnsi" w:cstheme="minorHAnsi"/>
          <w:spacing w:val="23"/>
          <w:sz w:val="18"/>
          <w:szCs w:val="18"/>
        </w:rPr>
        <w:t xml:space="preserve"> </w:t>
      </w:r>
      <w:r w:rsidRPr="004C3423">
        <w:rPr>
          <w:rFonts w:asciiTheme="minorHAnsi" w:hAnsiTheme="minorHAnsi" w:cstheme="minorHAnsi"/>
          <w:sz w:val="18"/>
          <w:szCs w:val="18"/>
        </w:rPr>
        <w:t>basis</w:t>
      </w:r>
      <w:r w:rsidRPr="004C3423">
        <w:rPr>
          <w:rFonts w:asciiTheme="minorHAnsi" w:hAnsiTheme="minorHAnsi" w:cstheme="minorHAnsi"/>
          <w:spacing w:val="26"/>
          <w:sz w:val="18"/>
          <w:szCs w:val="18"/>
        </w:rPr>
        <w:t xml:space="preserve"> </w:t>
      </w:r>
      <w:r w:rsidRPr="004C3423">
        <w:rPr>
          <w:rFonts w:asciiTheme="minorHAnsi" w:hAnsiTheme="minorHAnsi" w:cstheme="minorHAnsi"/>
          <w:sz w:val="18"/>
          <w:szCs w:val="18"/>
        </w:rPr>
        <w:t>an</w:t>
      </w:r>
      <w:r w:rsidRPr="004C3423">
        <w:rPr>
          <w:rFonts w:asciiTheme="minorHAnsi" w:hAnsiTheme="minorHAnsi" w:cstheme="minorHAnsi"/>
          <w:spacing w:val="1"/>
          <w:sz w:val="18"/>
          <w:szCs w:val="18"/>
        </w:rPr>
        <w:t xml:space="preserve"> </w:t>
      </w:r>
      <w:r w:rsidRPr="004C3423">
        <w:rPr>
          <w:rFonts w:asciiTheme="minorHAnsi" w:hAnsiTheme="minorHAnsi" w:cstheme="minorHAnsi"/>
          <w:sz w:val="18"/>
          <w:szCs w:val="18"/>
        </w:rPr>
        <w:t>annual</w:t>
      </w:r>
      <w:r w:rsidRPr="004C3423">
        <w:rPr>
          <w:rFonts w:asciiTheme="minorHAnsi" w:hAnsiTheme="minorHAnsi" w:cstheme="minorHAnsi"/>
          <w:spacing w:val="25"/>
          <w:sz w:val="18"/>
          <w:szCs w:val="18"/>
        </w:rPr>
        <w:t xml:space="preserve"> </w:t>
      </w:r>
      <w:r w:rsidRPr="004C3423">
        <w:rPr>
          <w:rFonts w:asciiTheme="minorHAnsi" w:hAnsiTheme="minorHAnsi" w:cstheme="minorHAnsi"/>
          <w:sz w:val="18"/>
          <w:szCs w:val="18"/>
        </w:rPr>
        <w:t>review of</w:t>
      </w:r>
      <w:r w:rsidRPr="004C3423">
        <w:rPr>
          <w:rFonts w:asciiTheme="minorHAnsi" w:hAnsiTheme="minorHAnsi" w:cstheme="minorHAnsi"/>
          <w:spacing w:val="-6"/>
          <w:sz w:val="18"/>
          <w:szCs w:val="18"/>
        </w:rPr>
        <w:t xml:space="preserve"> </w:t>
      </w:r>
      <w:r w:rsidRPr="004C3423">
        <w:rPr>
          <w:rFonts w:asciiTheme="minorHAnsi" w:hAnsiTheme="minorHAnsi" w:cstheme="minorHAnsi"/>
          <w:sz w:val="18"/>
          <w:szCs w:val="18"/>
        </w:rPr>
        <w:t>hours</w:t>
      </w:r>
      <w:r w:rsidRPr="004C3423">
        <w:rPr>
          <w:rFonts w:asciiTheme="minorHAnsi" w:hAnsiTheme="minorHAnsi" w:cstheme="minorHAnsi"/>
          <w:spacing w:val="13"/>
          <w:sz w:val="18"/>
          <w:szCs w:val="18"/>
        </w:rPr>
        <w:t xml:space="preserve"> </w:t>
      </w:r>
      <w:r w:rsidRPr="004C3423">
        <w:rPr>
          <w:rFonts w:asciiTheme="minorHAnsi" w:hAnsiTheme="minorHAnsi" w:cstheme="minorHAnsi"/>
          <w:sz w:val="18"/>
          <w:szCs w:val="18"/>
        </w:rPr>
        <w:t>on</w:t>
      </w:r>
      <w:r w:rsidRPr="004C3423">
        <w:rPr>
          <w:rFonts w:asciiTheme="minorHAnsi" w:hAnsiTheme="minorHAnsi" w:cstheme="minorHAnsi"/>
          <w:spacing w:val="39"/>
          <w:sz w:val="18"/>
          <w:szCs w:val="18"/>
        </w:rPr>
        <w:t xml:space="preserve"> </w:t>
      </w:r>
      <w:r w:rsidRPr="004C3423">
        <w:rPr>
          <w:rFonts w:asciiTheme="minorHAnsi" w:hAnsiTheme="minorHAnsi" w:cstheme="minorHAnsi"/>
          <w:sz w:val="18"/>
          <w:szCs w:val="18"/>
        </w:rPr>
        <w:t>12/31</w:t>
      </w:r>
      <w:r w:rsidRPr="004C3423">
        <w:rPr>
          <w:rFonts w:asciiTheme="minorHAnsi" w:hAnsiTheme="minorHAnsi" w:cstheme="minorHAnsi"/>
          <w:spacing w:val="-8"/>
          <w:sz w:val="18"/>
          <w:szCs w:val="18"/>
        </w:rPr>
        <w:t xml:space="preserve"> </w:t>
      </w:r>
      <w:r w:rsidRPr="004C3423">
        <w:rPr>
          <w:rFonts w:asciiTheme="minorHAnsi" w:hAnsiTheme="minorHAnsi" w:cstheme="minorHAnsi"/>
          <w:sz w:val="18"/>
          <w:szCs w:val="18"/>
        </w:rPr>
        <w:t>for</w:t>
      </w:r>
      <w:r w:rsidRPr="004C3423">
        <w:rPr>
          <w:rFonts w:asciiTheme="minorHAnsi" w:hAnsiTheme="minorHAnsi" w:cstheme="minorHAnsi"/>
          <w:spacing w:val="9"/>
          <w:sz w:val="18"/>
          <w:szCs w:val="18"/>
        </w:rPr>
        <w:t xml:space="preserve"> </w:t>
      </w:r>
      <w:proofErr w:type="gramStart"/>
      <w:r w:rsidRPr="004C3423">
        <w:rPr>
          <w:rFonts w:asciiTheme="minorHAnsi" w:hAnsiTheme="minorHAnsi" w:cstheme="minorHAnsi"/>
          <w:sz w:val="18"/>
          <w:szCs w:val="18"/>
        </w:rPr>
        <w:t>each</w:t>
      </w:r>
      <w:r w:rsidRPr="004C3423">
        <w:rPr>
          <w:rFonts w:asciiTheme="minorHAnsi" w:hAnsiTheme="minorHAnsi" w:cstheme="minorHAnsi"/>
          <w:spacing w:val="19"/>
          <w:sz w:val="18"/>
          <w:szCs w:val="18"/>
        </w:rPr>
        <w:t xml:space="preserve"> </w:t>
      </w:r>
      <w:r w:rsidRPr="004C3423">
        <w:rPr>
          <w:rFonts w:asciiTheme="minorHAnsi" w:hAnsiTheme="minorHAnsi" w:cstheme="minorHAnsi"/>
          <w:sz w:val="18"/>
          <w:szCs w:val="18"/>
        </w:rPr>
        <w:t>and</w:t>
      </w:r>
      <w:r w:rsidRPr="004C3423">
        <w:rPr>
          <w:rFonts w:asciiTheme="minorHAnsi" w:hAnsiTheme="minorHAnsi" w:cstheme="minorHAnsi"/>
          <w:spacing w:val="18"/>
          <w:sz w:val="18"/>
          <w:szCs w:val="18"/>
        </w:rPr>
        <w:t xml:space="preserve"> </w:t>
      </w:r>
      <w:r w:rsidRPr="004C3423">
        <w:rPr>
          <w:rFonts w:asciiTheme="minorHAnsi" w:hAnsiTheme="minorHAnsi" w:cstheme="minorHAnsi"/>
          <w:sz w:val="18"/>
          <w:szCs w:val="18"/>
        </w:rPr>
        <w:t>every</w:t>
      </w:r>
      <w:proofErr w:type="gramEnd"/>
      <w:r w:rsidRPr="004C3423">
        <w:rPr>
          <w:rFonts w:asciiTheme="minorHAnsi" w:hAnsiTheme="minorHAnsi" w:cstheme="minorHAnsi"/>
          <w:spacing w:val="10"/>
          <w:sz w:val="18"/>
          <w:szCs w:val="18"/>
        </w:rPr>
        <w:t xml:space="preserve"> </w:t>
      </w:r>
      <w:r w:rsidRPr="004C3423">
        <w:rPr>
          <w:rFonts w:asciiTheme="minorHAnsi" w:hAnsiTheme="minorHAnsi" w:cstheme="minorHAnsi"/>
          <w:sz w:val="18"/>
          <w:szCs w:val="18"/>
        </w:rPr>
        <w:t>per</w:t>
      </w:r>
      <w:r w:rsidRPr="004C3423">
        <w:rPr>
          <w:rFonts w:asciiTheme="minorHAnsi" w:hAnsiTheme="minorHAnsi" w:cstheme="minorHAnsi"/>
          <w:spacing w:val="21"/>
          <w:sz w:val="18"/>
          <w:szCs w:val="18"/>
        </w:rPr>
        <w:t xml:space="preserve"> </w:t>
      </w:r>
      <w:r w:rsidRPr="004C3423">
        <w:rPr>
          <w:rFonts w:asciiTheme="minorHAnsi" w:hAnsiTheme="minorHAnsi" w:cstheme="minorHAnsi"/>
          <w:sz w:val="18"/>
          <w:szCs w:val="18"/>
        </w:rPr>
        <w:t xml:space="preserve">diem. </w:t>
      </w:r>
      <w:r w:rsidRPr="004C3423">
        <w:rPr>
          <w:rFonts w:asciiTheme="minorHAnsi" w:hAnsiTheme="minorHAnsi" w:cstheme="minorHAnsi"/>
          <w:spacing w:val="25"/>
          <w:sz w:val="18"/>
          <w:szCs w:val="18"/>
        </w:rPr>
        <w:t xml:space="preserve"> </w:t>
      </w:r>
      <w:r w:rsidRPr="004C3423">
        <w:rPr>
          <w:rFonts w:asciiTheme="minorHAnsi" w:hAnsiTheme="minorHAnsi" w:cstheme="minorHAnsi"/>
          <w:sz w:val="18"/>
          <w:szCs w:val="18"/>
        </w:rPr>
        <w:t>Per</w:t>
      </w:r>
      <w:r w:rsidRPr="004C3423">
        <w:rPr>
          <w:rFonts w:asciiTheme="minorHAnsi" w:hAnsiTheme="minorHAnsi" w:cstheme="minorHAnsi"/>
          <w:spacing w:val="17"/>
          <w:sz w:val="18"/>
          <w:szCs w:val="18"/>
        </w:rPr>
        <w:t xml:space="preserve"> </w:t>
      </w:r>
      <w:r w:rsidRPr="004C3423">
        <w:rPr>
          <w:rFonts w:asciiTheme="minorHAnsi" w:hAnsiTheme="minorHAnsi" w:cstheme="minorHAnsi"/>
          <w:sz w:val="18"/>
          <w:szCs w:val="18"/>
        </w:rPr>
        <w:t>diems</w:t>
      </w:r>
      <w:r w:rsidRPr="004C3423">
        <w:rPr>
          <w:rFonts w:asciiTheme="minorHAnsi" w:hAnsiTheme="minorHAnsi" w:cstheme="minorHAnsi"/>
          <w:spacing w:val="12"/>
          <w:sz w:val="18"/>
          <w:szCs w:val="18"/>
        </w:rPr>
        <w:t xml:space="preserve"> </w:t>
      </w:r>
      <w:r w:rsidRPr="004C3423">
        <w:rPr>
          <w:rFonts w:asciiTheme="minorHAnsi" w:hAnsiTheme="minorHAnsi" w:cstheme="minorHAnsi"/>
          <w:sz w:val="18"/>
          <w:szCs w:val="18"/>
        </w:rPr>
        <w:t>who</w:t>
      </w:r>
      <w:r w:rsidRPr="004C3423">
        <w:rPr>
          <w:rFonts w:asciiTheme="minorHAnsi" w:hAnsiTheme="minorHAnsi" w:cstheme="minorHAnsi"/>
          <w:spacing w:val="19"/>
          <w:sz w:val="18"/>
          <w:szCs w:val="18"/>
        </w:rPr>
        <w:t xml:space="preserve"> </w:t>
      </w:r>
      <w:r w:rsidRPr="004C3423">
        <w:rPr>
          <w:rFonts w:asciiTheme="minorHAnsi" w:hAnsiTheme="minorHAnsi" w:cstheme="minorHAnsi"/>
          <w:sz w:val="18"/>
          <w:szCs w:val="18"/>
        </w:rPr>
        <w:t>have</w:t>
      </w:r>
      <w:r w:rsidRPr="004C3423">
        <w:rPr>
          <w:rFonts w:asciiTheme="minorHAnsi" w:hAnsiTheme="minorHAnsi" w:cstheme="minorHAnsi"/>
          <w:spacing w:val="11"/>
          <w:sz w:val="18"/>
          <w:szCs w:val="18"/>
        </w:rPr>
        <w:t xml:space="preserve"> </w:t>
      </w:r>
      <w:r w:rsidRPr="004C3423">
        <w:rPr>
          <w:rFonts w:asciiTheme="minorHAnsi" w:hAnsiTheme="minorHAnsi" w:cstheme="minorHAnsi"/>
          <w:sz w:val="18"/>
          <w:szCs w:val="18"/>
        </w:rPr>
        <w:t>been</w:t>
      </w:r>
      <w:r w:rsidRPr="004C3423">
        <w:rPr>
          <w:rFonts w:asciiTheme="minorHAnsi" w:hAnsiTheme="minorHAnsi" w:cstheme="minorHAnsi"/>
          <w:spacing w:val="20"/>
          <w:sz w:val="18"/>
          <w:szCs w:val="18"/>
        </w:rPr>
        <w:t xml:space="preserve"> </w:t>
      </w:r>
      <w:r w:rsidRPr="004C3423">
        <w:rPr>
          <w:rFonts w:asciiTheme="minorHAnsi" w:hAnsiTheme="minorHAnsi" w:cstheme="minorHAnsi"/>
          <w:sz w:val="18"/>
          <w:szCs w:val="18"/>
        </w:rPr>
        <w:t>employed</w:t>
      </w:r>
      <w:r w:rsidRPr="004C3423">
        <w:rPr>
          <w:rFonts w:asciiTheme="minorHAnsi" w:hAnsiTheme="minorHAnsi" w:cstheme="minorHAnsi"/>
          <w:w w:val="101"/>
          <w:sz w:val="18"/>
          <w:szCs w:val="18"/>
        </w:rPr>
        <w:t xml:space="preserve"> </w:t>
      </w:r>
      <w:r w:rsidRPr="004C3423">
        <w:rPr>
          <w:rFonts w:asciiTheme="minorHAnsi" w:hAnsiTheme="minorHAnsi" w:cstheme="minorHAnsi"/>
          <w:sz w:val="18"/>
          <w:szCs w:val="18"/>
        </w:rPr>
        <w:t>less</w:t>
      </w:r>
      <w:r w:rsidRPr="004C3423">
        <w:rPr>
          <w:rFonts w:asciiTheme="minorHAnsi" w:hAnsiTheme="minorHAnsi" w:cstheme="minorHAnsi"/>
          <w:spacing w:val="4"/>
          <w:sz w:val="18"/>
          <w:szCs w:val="18"/>
        </w:rPr>
        <w:t xml:space="preserve"> </w:t>
      </w:r>
      <w:r w:rsidRPr="004C3423">
        <w:rPr>
          <w:rFonts w:asciiTheme="minorHAnsi" w:hAnsiTheme="minorHAnsi" w:cstheme="minorHAnsi"/>
          <w:sz w:val="18"/>
          <w:szCs w:val="18"/>
        </w:rPr>
        <w:t>than</w:t>
      </w:r>
      <w:r w:rsidRPr="004C3423">
        <w:rPr>
          <w:rFonts w:asciiTheme="minorHAnsi" w:hAnsiTheme="minorHAnsi" w:cstheme="minorHAnsi"/>
          <w:spacing w:val="17"/>
          <w:sz w:val="18"/>
          <w:szCs w:val="18"/>
        </w:rPr>
        <w:t xml:space="preserve"> </w:t>
      </w:r>
      <w:r w:rsidRPr="004C3423">
        <w:rPr>
          <w:rFonts w:asciiTheme="minorHAnsi" w:hAnsiTheme="minorHAnsi" w:cstheme="minorHAnsi"/>
          <w:sz w:val="18"/>
          <w:szCs w:val="18"/>
        </w:rPr>
        <w:t>one</w:t>
      </w:r>
      <w:r w:rsidRPr="004C3423">
        <w:rPr>
          <w:rFonts w:asciiTheme="minorHAnsi" w:hAnsiTheme="minorHAnsi" w:cstheme="minorHAnsi"/>
          <w:spacing w:val="14"/>
          <w:sz w:val="18"/>
          <w:szCs w:val="18"/>
        </w:rPr>
        <w:t xml:space="preserve"> </w:t>
      </w:r>
      <w:r w:rsidRPr="004C3423">
        <w:rPr>
          <w:rFonts w:asciiTheme="minorHAnsi" w:hAnsiTheme="minorHAnsi" w:cstheme="minorHAnsi"/>
          <w:sz w:val="18"/>
          <w:szCs w:val="18"/>
        </w:rPr>
        <w:t>(1)</w:t>
      </w:r>
      <w:r w:rsidRPr="004C3423">
        <w:rPr>
          <w:rFonts w:asciiTheme="minorHAnsi" w:hAnsiTheme="minorHAnsi" w:cstheme="minorHAnsi"/>
          <w:spacing w:val="14"/>
          <w:sz w:val="18"/>
          <w:szCs w:val="18"/>
        </w:rPr>
        <w:t xml:space="preserve"> </w:t>
      </w:r>
      <w:r w:rsidRPr="004C3423">
        <w:rPr>
          <w:rFonts w:asciiTheme="minorHAnsi" w:hAnsiTheme="minorHAnsi" w:cstheme="minorHAnsi"/>
          <w:sz w:val="18"/>
          <w:szCs w:val="18"/>
        </w:rPr>
        <w:t>year</w:t>
      </w:r>
      <w:r w:rsidRPr="004C3423">
        <w:rPr>
          <w:rFonts w:asciiTheme="minorHAnsi" w:hAnsiTheme="minorHAnsi" w:cstheme="minorHAnsi"/>
          <w:spacing w:val="23"/>
          <w:sz w:val="18"/>
          <w:szCs w:val="18"/>
        </w:rPr>
        <w:t xml:space="preserve"> </w:t>
      </w:r>
      <w:r w:rsidRPr="004C3423">
        <w:rPr>
          <w:rFonts w:asciiTheme="minorHAnsi" w:hAnsiTheme="minorHAnsi" w:cstheme="minorHAnsi"/>
          <w:sz w:val="18"/>
          <w:szCs w:val="18"/>
        </w:rPr>
        <w:t>(or</w:t>
      </w:r>
      <w:r w:rsidRPr="004C3423">
        <w:rPr>
          <w:rFonts w:asciiTheme="minorHAnsi" w:hAnsiTheme="minorHAnsi" w:cstheme="minorHAnsi"/>
          <w:spacing w:val="11"/>
          <w:sz w:val="18"/>
          <w:szCs w:val="18"/>
        </w:rPr>
        <w:t xml:space="preserve"> </w:t>
      </w:r>
      <w:r w:rsidRPr="004C3423">
        <w:rPr>
          <w:rFonts w:asciiTheme="minorHAnsi" w:hAnsiTheme="minorHAnsi" w:cstheme="minorHAnsi"/>
          <w:sz w:val="18"/>
          <w:szCs w:val="18"/>
        </w:rPr>
        <w:t>who</w:t>
      </w:r>
      <w:r w:rsidRPr="004C3423">
        <w:rPr>
          <w:rFonts w:asciiTheme="minorHAnsi" w:hAnsiTheme="minorHAnsi" w:cstheme="minorHAnsi"/>
          <w:spacing w:val="22"/>
          <w:sz w:val="18"/>
          <w:szCs w:val="18"/>
        </w:rPr>
        <w:t xml:space="preserve"> </w:t>
      </w:r>
      <w:r w:rsidRPr="004C3423">
        <w:rPr>
          <w:rFonts w:asciiTheme="minorHAnsi" w:hAnsiTheme="minorHAnsi" w:cstheme="minorHAnsi"/>
          <w:sz w:val="18"/>
          <w:szCs w:val="18"/>
        </w:rPr>
        <w:t>have</w:t>
      </w:r>
      <w:r w:rsidRPr="004C3423">
        <w:rPr>
          <w:rFonts w:asciiTheme="minorHAnsi" w:hAnsiTheme="minorHAnsi" w:cstheme="minorHAnsi"/>
          <w:spacing w:val="13"/>
          <w:sz w:val="18"/>
          <w:szCs w:val="18"/>
        </w:rPr>
        <w:t xml:space="preserve"> </w:t>
      </w:r>
      <w:r w:rsidRPr="004C3423">
        <w:rPr>
          <w:rFonts w:asciiTheme="minorHAnsi" w:hAnsiTheme="minorHAnsi" w:cstheme="minorHAnsi"/>
          <w:sz w:val="18"/>
          <w:szCs w:val="18"/>
        </w:rPr>
        <w:t>transferred</w:t>
      </w:r>
      <w:r w:rsidRPr="004C3423">
        <w:rPr>
          <w:rFonts w:asciiTheme="minorHAnsi" w:hAnsiTheme="minorHAnsi" w:cstheme="minorHAnsi"/>
          <w:spacing w:val="33"/>
          <w:sz w:val="18"/>
          <w:szCs w:val="18"/>
        </w:rPr>
        <w:t xml:space="preserve"> </w:t>
      </w:r>
      <w:r w:rsidRPr="004C3423">
        <w:rPr>
          <w:rFonts w:asciiTheme="minorHAnsi" w:hAnsiTheme="minorHAnsi" w:cstheme="minorHAnsi"/>
          <w:sz w:val="18"/>
          <w:szCs w:val="18"/>
        </w:rPr>
        <w:t>into</w:t>
      </w:r>
      <w:r w:rsidRPr="004C3423">
        <w:rPr>
          <w:rFonts w:asciiTheme="minorHAnsi" w:hAnsiTheme="minorHAnsi" w:cstheme="minorHAnsi"/>
          <w:spacing w:val="13"/>
          <w:sz w:val="18"/>
          <w:szCs w:val="18"/>
        </w:rPr>
        <w:t xml:space="preserve"> </w:t>
      </w:r>
      <w:r w:rsidRPr="004C3423">
        <w:rPr>
          <w:rFonts w:asciiTheme="minorHAnsi" w:hAnsiTheme="minorHAnsi" w:cstheme="minorHAnsi"/>
          <w:sz w:val="18"/>
          <w:szCs w:val="18"/>
        </w:rPr>
        <w:t>a</w:t>
      </w:r>
      <w:r w:rsidRPr="004C3423">
        <w:rPr>
          <w:rFonts w:asciiTheme="minorHAnsi" w:hAnsiTheme="minorHAnsi" w:cstheme="minorHAnsi"/>
          <w:spacing w:val="-2"/>
          <w:sz w:val="18"/>
          <w:szCs w:val="18"/>
        </w:rPr>
        <w:t xml:space="preserve"> </w:t>
      </w:r>
      <w:r w:rsidRPr="004C3423">
        <w:rPr>
          <w:rFonts w:asciiTheme="minorHAnsi" w:hAnsiTheme="minorHAnsi" w:cstheme="minorHAnsi"/>
          <w:sz w:val="18"/>
          <w:szCs w:val="18"/>
        </w:rPr>
        <w:t>per</w:t>
      </w:r>
      <w:r w:rsidRPr="004C3423">
        <w:rPr>
          <w:rFonts w:asciiTheme="minorHAnsi" w:hAnsiTheme="minorHAnsi" w:cstheme="minorHAnsi"/>
          <w:spacing w:val="14"/>
          <w:sz w:val="18"/>
          <w:szCs w:val="18"/>
        </w:rPr>
        <w:t xml:space="preserve"> </w:t>
      </w:r>
      <w:r w:rsidRPr="004C3423">
        <w:rPr>
          <w:rFonts w:asciiTheme="minorHAnsi" w:hAnsiTheme="minorHAnsi" w:cstheme="minorHAnsi"/>
          <w:sz w:val="18"/>
          <w:szCs w:val="18"/>
        </w:rPr>
        <w:t>diem</w:t>
      </w:r>
      <w:r w:rsidRPr="004C3423">
        <w:rPr>
          <w:rFonts w:asciiTheme="minorHAnsi" w:hAnsiTheme="minorHAnsi" w:cstheme="minorHAnsi"/>
          <w:spacing w:val="9"/>
          <w:sz w:val="18"/>
          <w:szCs w:val="18"/>
        </w:rPr>
        <w:t xml:space="preserve"> </w:t>
      </w:r>
      <w:r w:rsidRPr="004C3423">
        <w:rPr>
          <w:rFonts w:asciiTheme="minorHAnsi" w:hAnsiTheme="minorHAnsi" w:cstheme="minorHAnsi"/>
          <w:sz w:val="18"/>
          <w:szCs w:val="18"/>
        </w:rPr>
        <w:t>position</w:t>
      </w:r>
      <w:r w:rsidRPr="004C3423">
        <w:rPr>
          <w:rFonts w:asciiTheme="minorHAnsi" w:hAnsiTheme="minorHAnsi" w:cstheme="minorHAnsi"/>
          <w:spacing w:val="31"/>
          <w:sz w:val="18"/>
          <w:szCs w:val="18"/>
        </w:rPr>
        <w:t xml:space="preserve"> </w:t>
      </w:r>
      <w:r w:rsidRPr="004C3423">
        <w:rPr>
          <w:rFonts w:asciiTheme="minorHAnsi" w:hAnsiTheme="minorHAnsi" w:cstheme="minorHAnsi"/>
          <w:sz w:val="18"/>
          <w:szCs w:val="18"/>
        </w:rPr>
        <w:t>during</w:t>
      </w:r>
      <w:r w:rsidRPr="004C3423">
        <w:rPr>
          <w:rFonts w:asciiTheme="minorHAnsi" w:hAnsiTheme="minorHAnsi" w:cstheme="minorHAnsi"/>
          <w:spacing w:val="15"/>
          <w:sz w:val="18"/>
          <w:szCs w:val="18"/>
        </w:rPr>
        <w:t xml:space="preserve"> </w:t>
      </w:r>
      <w:r w:rsidRPr="004C3423">
        <w:rPr>
          <w:rFonts w:asciiTheme="minorHAnsi" w:hAnsiTheme="minorHAnsi" w:cstheme="minorHAnsi"/>
          <w:sz w:val="18"/>
          <w:szCs w:val="18"/>
        </w:rPr>
        <w:t>the</w:t>
      </w:r>
      <w:r w:rsidRPr="004C3423">
        <w:rPr>
          <w:rFonts w:asciiTheme="minorHAnsi" w:hAnsiTheme="minorHAnsi" w:cstheme="minorHAnsi"/>
          <w:spacing w:val="10"/>
          <w:sz w:val="18"/>
          <w:szCs w:val="18"/>
        </w:rPr>
        <w:t xml:space="preserve"> </w:t>
      </w:r>
      <w:r w:rsidRPr="004C3423">
        <w:rPr>
          <w:rFonts w:asciiTheme="minorHAnsi" w:hAnsiTheme="minorHAnsi" w:cstheme="minorHAnsi"/>
          <w:sz w:val="18"/>
          <w:szCs w:val="18"/>
        </w:rPr>
        <w:t>calendar</w:t>
      </w:r>
      <w:r w:rsidRPr="004C3423">
        <w:rPr>
          <w:rFonts w:asciiTheme="minorHAnsi" w:hAnsiTheme="minorHAnsi" w:cstheme="minorHAnsi"/>
          <w:spacing w:val="20"/>
          <w:sz w:val="18"/>
          <w:szCs w:val="18"/>
        </w:rPr>
        <w:t xml:space="preserve"> </w:t>
      </w:r>
      <w:r w:rsidRPr="004C3423">
        <w:rPr>
          <w:rFonts w:asciiTheme="minorHAnsi" w:hAnsiTheme="minorHAnsi" w:cstheme="minorHAnsi"/>
          <w:sz w:val="18"/>
          <w:szCs w:val="18"/>
        </w:rPr>
        <w:t>year)</w:t>
      </w:r>
      <w:r w:rsidRPr="004C3423">
        <w:rPr>
          <w:rFonts w:asciiTheme="minorHAnsi" w:hAnsiTheme="minorHAnsi" w:cstheme="minorHAnsi"/>
          <w:w w:val="103"/>
          <w:sz w:val="18"/>
          <w:szCs w:val="18"/>
        </w:rPr>
        <w:t xml:space="preserve"> </w:t>
      </w:r>
      <w:r w:rsidRPr="004C3423">
        <w:rPr>
          <w:rFonts w:asciiTheme="minorHAnsi" w:hAnsiTheme="minorHAnsi" w:cstheme="minorHAnsi"/>
          <w:sz w:val="18"/>
          <w:szCs w:val="18"/>
        </w:rPr>
        <w:t>will</w:t>
      </w:r>
      <w:r w:rsidRPr="004C3423">
        <w:rPr>
          <w:rFonts w:asciiTheme="minorHAnsi" w:hAnsiTheme="minorHAnsi" w:cstheme="minorHAnsi"/>
          <w:spacing w:val="23"/>
          <w:sz w:val="18"/>
          <w:szCs w:val="18"/>
        </w:rPr>
        <w:t xml:space="preserve"> </w:t>
      </w:r>
      <w:r w:rsidRPr="004C3423">
        <w:rPr>
          <w:rFonts w:asciiTheme="minorHAnsi" w:hAnsiTheme="minorHAnsi" w:cstheme="minorHAnsi"/>
          <w:sz w:val="18"/>
          <w:szCs w:val="18"/>
        </w:rPr>
        <w:t>be</w:t>
      </w:r>
      <w:r w:rsidRPr="004C3423">
        <w:rPr>
          <w:rFonts w:asciiTheme="minorHAnsi" w:hAnsiTheme="minorHAnsi" w:cstheme="minorHAnsi"/>
          <w:spacing w:val="11"/>
          <w:sz w:val="18"/>
          <w:szCs w:val="18"/>
        </w:rPr>
        <w:t xml:space="preserve"> </w:t>
      </w:r>
      <w:r w:rsidRPr="004C3423">
        <w:rPr>
          <w:rFonts w:asciiTheme="minorHAnsi" w:hAnsiTheme="minorHAnsi" w:cstheme="minorHAnsi"/>
          <w:sz w:val="18"/>
          <w:szCs w:val="18"/>
        </w:rPr>
        <w:t>reviewed</w:t>
      </w:r>
      <w:r w:rsidRPr="004C3423">
        <w:rPr>
          <w:rFonts w:asciiTheme="minorHAnsi" w:hAnsiTheme="minorHAnsi" w:cstheme="minorHAnsi"/>
          <w:spacing w:val="26"/>
          <w:sz w:val="18"/>
          <w:szCs w:val="18"/>
        </w:rPr>
        <w:t xml:space="preserve"> </w:t>
      </w:r>
      <w:r w:rsidRPr="004C3423">
        <w:rPr>
          <w:rFonts w:asciiTheme="minorHAnsi" w:hAnsiTheme="minorHAnsi" w:cstheme="minorHAnsi"/>
          <w:sz w:val="18"/>
          <w:szCs w:val="18"/>
        </w:rPr>
        <w:t>the</w:t>
      </w:r>
      <w:r w:rsidRPr="004C3423">
        <w:rPr>
          <w:rFonts w:asciiTheme="minorHAnsi" w:hAnsiTheme="minorHAnsi" w:cstheme="minorHAnsi"/>
          <w:spacing w:val="16"/>
          <w:sz w:val="18"/>
          <w:szCs w:val="18"/>
        </w:rPr>
        <w:t xml:space="preserve"> </w:t>
      </w:r>
      <w:r w:rsidRPr="004C3423">
        <w:rPr>
          <w:rFonts w:asciiTheme="minorHAnsi" w:hAnsiTheme="minorHAnsi" w:cstheme="minorHAnsi"/>
          <w:sz w:val="18"/>
          <w:szCs w:val="18"/>
        </w:rPr>
        <w:t>following</w:t>
      </w:r>
      <w:r w:rsidRPr="004C3423">
        <w:rPr>
          <w:rFonts w:asciiTheme="minorHAnsi" w:hAnsiTheme="minorHAnsi" w:cstheme="minorHAnsi"/>
          <w:spacing w:val="13"/>
          <w:sz w:val="18"/>
          <w:szCs w:val="18"/>
        </w:rPr>
        <w:t xml:space="preserve"> </w:t>
      </w:r>
      <w:r w:rsidRPr="004C3423">
        <w:rPr>
          <w:rFonts w:asciiTheme="minorHAnsi" w:hAnsiTheme="minorHAnsi" w:cstheme="minorHAnsi"/>
          <w:sz w:val="18"/>
          <w:szCs w:val="18"/>
        </w:rPr>
        <w:t xml:space="preserve">year. </w:t>
      </w:r>
      <w:r w:rsidRPr="004C3423">
        <w:rPr>
          <w:rFonts w:asciiTheme="minorHAnsi" w:hAnsiTheme="minorHAnsi" w:cstheme="minorHAnsi"/>
          <w:spacing w:val="23"/>
          <w:sz w:val="18"/>
          <w:szCs w:val="18"/>
        </w:rPr>
        <w:t xml:space="preserve"> </w:t>
      </w:r>
      <w:r w:rsidRPr="004C3423">
        <w:rPr>
          <w:rFonts w:asciiTheme="minorHAnsi" w:hAnsiTheme="minorHAnsi" w:cstheme="minorHAnsi"/>
          <w:sz w:val="18"/>
          <w:szCs w:val="18"/>
        </w:rPr>
        <w:t>The</w:t>
      </w:r>
      <w:r w:rsidRPr="004C3423">
        <w:rPr>
          <w:rFonts w:asciiTheme="minorHAnsi" w:hAnsiTheme="minorHAnsi" w:cstheme="minorHAnsi"/>
          <w:spacing w:val="4"/>
          <w:sz w:val="18"/>
          <w:szCs w:val="18"/>
        </w:rPr>
        <w:t xml:space="preserve"> </w:t>
      </w:r>
      <w:r w:rsidRPr="004C3423">
        <w:rPr>
          <w:rFonts w:asciiTheme="minorHAnsi" w:hAnsiTheme="minorHAnsi" w:cstheme="minorHAnsi"/>
          <w:sz w:val="18"/>
          <w:szCs w:val="18"/>
        </w:rPr>
        <w:t>review</w:t>
      </w:r>
      <w:r w:rsidRPr="004C3423">
        <w:rPr>
          <w:rFonts w:asciiTheme="minorHAnsi" w:hAnsiTheme="minorHAnsi" w:cstheme="minorHAnsi"/>
          <w:spacing w:val="23"/>
          <w:sz w:val="18"/>
          <w:szCs w:val="18"/>
        </w:rPr>
        <w:t xml:space="preserve"> </w:t>
      </w:r>
      <w:r w:rsidRPr="004C3423">
        <w:rPr>
          <w:rFonts w:asciiTheme="minorHAnsi" w:hAnsiTheme="minorHAnsi" w:cstheme="minorHAnsi"/>
          <w:sz w:val="18"/>
          <w:szCs w:val="18"/>
        </w:rPr>
        <w:t>shall</w:t>
      </w:r>
      <w:r w:rsidRPr="004C3423">
        <w:rPr>
          <w:rFonts w:asciiTheme="minorHAnsi" w:hAnsiTheme="minorHAnsi" w:cstheme="minorHAnsi"/>
          <w:spacing w:val="13"/>
          <w:sz w:val="18"/>
          <w:szCs w:val="18"/>
        </w:rPr>
        <w:t xml:space="preserve"> </w:t>
      </w:r>
      <w:r w:rsidRPr="004C3423">
        <w:rPr>
          <w:rFonts w:asciiTheme="minorHAnsi" w:hAnsiTheme="minorHAnsi" w:cstheme="minorHAnsi"/>
          <w:sz w:val="18"/>
          <w:szCs w:val="18"/>
        </w:rPr>
        <w:t>be</w:t>
      </w:r>
      <w:r w:rsidRPr="004C3423">
        <w:rPr>
          <w:rFonts w:asciiTheme="minorHAnsi" w:hAnsiTheme="minorHAnsi" w:cstheme="minorHAnsi"/>
          <w:spacing w:val="12"/>
          <w:sz w:val="18"/>
          <w:szCs w:val="18"/>
        </w:rPr>
        <w:t xml:space="preserve"> </w:t>
      </w:r>
      <w:r w:rsidRPr="004C3423">
        <w:rPr>
          <w:rFonts w:asciiTheme="minorHAnsi" w:hAnsiTheme="minorHAnsi" w:cstheme="minorHAnsi"/>
          <w:sz w:val="18"/>
          <w:szCs w:val="18"/>
        </w:rPr>
        <w:t>completed</w:t>
      </w:r>
      <w:r w:rsidRPr="004C3423">
        <w:rPr>
          <w:rFonts w:asciiTheme="minorHAnsi" w:hAnsiTheme="minorHAnsi" w:cstheme="minorHAnsi"/>
          <w:spacing w:val="30"/>
          <w:sz w:val="18"/>
          <w:szCs w:val="18"/>
        </w:rPr>
        <w:t xml:space="preserve"> </w:t>
      </w:r>
      <w:r w:rsidRPr="004C3423">
        <w:rPr>
          <w:rFonts w:asciiTheme="minorHAnsi" w:hAnsiTheme="minorHAnsi" w:cstheme="minorHAnsi"/>
          <w:sz w:val="18"/>
          <w:szCs w:val="18"/>
        </w:rPr>
        <w:t>by</w:t>
      </w:r>
      <w:r w:rsidRPr="004C3423">
        <w:rPr>
          <w:rFonts w:asciiTheme="minorHAnsi" w:hAnsiTheme="minorHAnsi" w:cstheme="minorHAnsi"/>
          <w:spacing w:val="16"/>
          <w:sz w:val="18"/>
          <w:szCs w:val="18"/>
        </w:rPr>
        <w:t xml:space="preserve"> </w:t>
      </w:r>
      <w:r w:rsidRPr="004C3423">
        <w:rPr>
          <w:rFonts w:asciiTheme="minorHAnsi" w:hAnsiTheme="minorHAnsi" w:cstheme="minorHAnsi"/>
          <w:sz w:val="18"/>
          <w:szCs w:val="18"/>
        </w:rPr>
        <w:t>January</w:t>
      </w:r>
      <w:r w:rsidRPr="004C3423">
        <w:rPr>
          <w:rFonts w:asciiTheme="minorHAnsi" w:hAnsiTheme="minorHAnsi" w:cstheme="minorHAnsi"/>
          <w:spacing w:val="25"/>
          <w:sz w:val="18"/>
          <w:szCs w:val="18"/>
        </w:rPr>
        <w:t xml:space="preserve"> </w:t>
      </w:r>
      <w:r w:rsidRPr="004C3423">
        <w:rPr>
          <w:rFonts w:asciiTheme="minorHAnsi" w:hAnsiTheme="minorHAnsi" w:cstheme="minorHAnsi"/>
          <w:sz w:val="18"/>
          <w:szCs w:val="18"/>
        </w:rPr>
        <w:t>31st</w:t>
      </w:r>
      <w:r w:rsidRPr="004C3423">
        <w:rPr>
          <w:rFonts w:asciiTheme="minorHAnsi" w:hAnsiTheme="minorHAnsi" w:cstheme="minorHAnsi"/>
          <w:spacing w:val="10"/>
          <w:sz w:val="18"/>
          <w:szCs w:val="18"/>
        </w:rPr>
        <w:t xml:space="preserve"> </w:t>
      </w:r>
      <w:r w:rsidRPr="004C3423">
        <w:rPr>
          <w:rFonts w:asciiTheme="minorHAnsi" w:hAnsiTheme="minorHAnsi" w:cstheme="minorHAnsi"/>
          <w:sz w:val="18"/>
          <w:szCs w:val="18"/>
        </w:rPr>
        <w:t>and</w:t>
      </w:r>
      <w:r w:rsidRPr="004C3423">
        <w:rPr>
          <w:rFonts w:asciiTheme="minorHAnsi" w:hAnsiTheme="minorHAnsi" w:cstheme="minorHAnsi"/>
          <w:spacing w:val="12"/>
          <w:sz w:val="18"/>
          <w:szCs w:val="18"/>
        </w:rPr>
        <w:t xml:space="preserve"> </w:t>
      </w:r>
      <w:r w:rsidRPr="004C3423">
        <w:rPr>
          <w:rFonts w:asciiTheme="minorHAnsi" w:hAnsiTheme="minorHAnsi" w:cstheme="minorHAnsi"/>
          <w:sz w:val="18"/>
          <w:szCs w:val="18"/>
        </w:rPr>
        <w:t>a</w:t>
      </w:r>
      <w:r w:rsidRPr="004C3423">
        <w:rPr>
          <w:rFonts w:asciiTheme="minorHAnsi" w:hAnsiTheme="minorHAnsi" w:cstheme="minorHAnsi"/>
          <w:spacing w:val="5"/>
          <w:sz w:val="18"/>
          <w:szCs w:val="18"/>
        </w:rPr>
        <w:t xml:space="preserve"> </w:t>
      </w:r>
      <w:r w:rsidRPr="004C3423">
        <w:rPr>
          <w:rFonts w:asciiTheme="minorHAnsi" w:hAnsiTheme="minorHAnsi" w:cstheme="minorHAnsi"/>
          <w:sz w:val="18"/>
          <w:szCs w:val="18"/>
        </w:rPr>
        <w:t>copy</w:t>
      </w:r>
      <w:r w:rsidRPr="004C3423">
        <w:rPr>
          <w:rFonts w:asciiTheme="minorHAnsi" w:hAnsiTheme="minorHAnsi" w:cstheme="minorHAnsi"/>
          <w:w w:val="102"/>
          <w:sz w:val="18"/>
          <w:szCs w:val="18"/>
        </w:rPr>
        <w:t xml:space="preserve"> </w:t>
      </w:r>
      <w:r w:rsidRPr="004C3423">
        <w:rPr>
          <w:rFonts w:asciiTheme="minorHAnsi" w:hAnsiTheme="minorHAnsi" w:cstheme="minorHAnsi"/>
          <w:sz w:val="18"/>
          <w:szCs w:val="18"/>
        </w:rPr>
        <w:t>of</w:t>
      </w:r>
      <w:r w:rsidRPr="004C3423">
        <w:rPr>
          <w:rFonts w:asciiTheme="minorHAnsi" w:hAnsiTheme="minorHAnsi" w:cstheme="minorHAnsi"/>
          <w:spacing w:val="11"/>
          <w:sz w:val="18"/>
          <w:szCs w:val="18"/>
        </w:rPr>
        <w:t xml:space="preserve"> </w:t>
      </w:r>
      <w:r w:rsidRPr="004C3423">
        <w:rPr>
          <w:rFonts w:asciiTheme="minorHAnsi" w:hAnsiTheme="minorHAnsi" w:cstheme="minorHAnsi"/>
          <w:sz w:val="18"/>
          <w:szCs w:val="18"/>
        </w:rPr>
        <w:t>said</w:t>
      </w:r>
      <w:r w:rsidRPr="004C3423">
        <w:rPr>
          <w:rFonts w:asciiTheme="minorHAnsi" w:hAnsiTheme="minorHAnsi" w:cstheme="minorHAnsi"/>
          <w:spacing w:val="9"/>
          <w:sz w:val="18"/>
          <w:szCs w:val="18"/>
        </w:rPr>
        <w:t xml:space="preserve"> </w:t>
      </w:r>
      <w:r w:rsidRPr="004C3423">
        <w:rPr>
          <w:rFonts w:asciiTheme="minorHAnsi" w:hAnsiTheme="minorHAnsi" w:cstheme="minorHAnsi"/>
          <w:sz w:val="18"/>
          <w:szCs w:val="18"/>
        </w:rPr>
        <w:t>review</w:t>
      </w:r>
      <w:r w:rsidRPr="004C3423">
        <w:rPr>
          <w:rFonts w:asciiTheme="minorHAnsi" w:hAnsiTheme="minorHAnsi" w:cstheme="minorHAnsi"/>
          <w:spacing w:val="16"/>
          <w:sz w:val="18"/>
          <w:szCs w:val="18"/>
        </w:rPr>
        <w:t xml:space="preserve"> </w:t>
      </w:r>
      <w:r w:rsidRPr="004C3423">
        <w:rPr>
          <w:rFonts w:asciiTheme="minorHAnsi" w:hAnsiTheme="minorHAnsi" w:cstheme="minorHAnsi"/>
          <w:sz w:val="18"/>
          <w:szCs w:val="18"/>
        </w:rPr>
        <w:t>results</w:t>
      </w:r>
      <w:r w:rsidRPr="004C3423">
        <w:rPr>
          <w:rFonts w:asciiTheme="minorHAnsi" w:hAnsiTheme="minorHAnsi" w:cstheme="minorHAnsi"/>
          <w:spacing w:val="14"/>
          <w:sz w:val="18"/>
          <w:szCs w:val="18"/>
        </w:rPr>
        <w:t xml:space="preserve"> </w:t>
      </w:r>
      <w:r w:rsidRPr="004C3423">
        <w:rPr>
          <w:rFonts w:asciiTheme="minorHAnsi" w:hAnsiTheme="minorHAnsi" w:cstheme="minorHAnsi"/>
          <w:sz w:val="18"/>
          <w:szCs w:val="18"/>
        </w:rPr>
        <w:t>provided</w:t>
      </w:r>
      <w:r w:rsidRPr="004C3423">
        <w:rPr>
          <w:rFonts w:asciiTheme="minorHAnsi" w:hAnsiTheme="minorHAnsi" w:cstheme="minorHAnsi"/>
          <w:spacing w:val="30"/>
          <w:sz w:val="18"/>
          <w:szCs w:val="18"/>
        </w:rPr>
        <w:t xml:space="preserve"> </w:t>
      </w:r>
      <w:r w:rsidRPr="004C3423">
        <w:rPr>
          <w:rFonts w:asciiTheme="minorHAnsi" w:hAnsiTheme="minorHAnsi" w:cstheme="minorHAnsi"/>
          <w:sz w:val="18"/>
          <w:szCs w:val="18"/>
        </w:rPr>
        <w:t>to</w:t>
      </w:r>
      <w:r w:rsidRPr="004C3423">
        <w:rPr>
          <w:rFonts w:asciiTheme="minorHAnsi" w:hAnsiTheme="minorHAnsi" w:cstheme="minorHAnsi"/>
          <w:spacing w:val="14"/>
          <w:sz w:val="18"/>
          <w:szCs w:val="18"/>
        </w:rPr>
        <w:t xml:space="preserve"> </w:t>
      </w:r>
      <w:r w:rsidRPr="004C3423">
        <w:rPr>
          <w:rFonts w:asciiTheme="minorHAnsi" w:hAnsiTheme="minorHAnsi" w:cstheme="minorHAnsi"/>
          <w:sz w:val="18"/>
          <w:szCs w:val="18"/>
        </w:rPr>
        <w:t>the</w:t>
      </w:r>
      <w:r w:rsidRPr="004C3423">
        <w:rPr>
          <w:rFonts w:asciiTheme="minorHAnsi" w:hAnsiTheme="minorHAnsi" w:cstheme="minorHAnsi"/>
          <w:spacing w:val="8"/>
          <w:sz w:val="18"/>
          <w:szCs w:val="18"/>
        </w:rPr>
        <w:t xml:space="preserve"> </w:t>
      </w:r>
      <w:r w:rsidRPr="004C3423">
        <w:rPr>
          <w:rFonts w:asciiTheme="minorHAnsi" w:hAnsiTheme="minorHAnsi" w:cstheme="minorHAnsi"/>
          <w:sz w:val="18"/>
          <w:szCs w:val="18"/>
        </w:rPr>
        <w:t>Union.</w:t>
      </w:r>
    </w:p>
    <w:p w14:paraId="09E1E21A" w14:textId="77777777" w:rsidR="00474CD6" w:rsidRDefault="00474CD6" w:rsidP="00700A11">
      <w:pPr>
        <w:widowControl w:val="0"/>
        <w:spacing w:after="0" w:line="240" w:lineRule="auto"/>
        <w:ind w:left="0"/>
        <w:rPr>
          <w:rFonts w:asciiTheme="minorHAnsi" w:hAnsiTheme="minorHAnsi" w:cstheme="minorHAnsi"/>
          <w:sz w:val="18"/>
          <w:szCs w:val="18"/>
        </w:rPr>
      </w:pPr>
    </w:p>
    <w:p w14:paraId="029EDB6C" w14:textId="1CB161E0" w:rsidR="003D5159" w:rsidRPr="004C3423" w:rsidRDefault="003D5159" w:rsidP="00700A11">
      <w:pPr>
        <w:widowControl w:val="0"/>
        <w:spacing w:after="0" w:line="240" w:lineRule="auto"/>
        <w:ind w:left="0"/>
        <w:rPr>
          <w:rFonts w:asciiTheme="minorHAnsi" w:hAnsiTheme="minorHAnsi" w:cstheme="minorHAnsi"/>
          <w:sz w:val="18"/>
          <w:szCs w:val="18"/>
        </w:rPr>
      </w:pPr>
      <w:r w:rsidRPr="004C3423">
        <w:rPr>
          <w:rFonts w:asciiTheme="minorHAnsi" w:hAnsiTheme="minorHAnsi" w:cstheme="minorHAnsi"/>
          <w:sz w:val="18"/>
          <w:szCs w:val="18"/>
        </w:rPr>
        <w:t>For</w:t>
      </w:r>
      <w:r w:rsidRPr="004C3423">
        <w:rPr>
          <w:rFonts w:asciiTheme="minorHAnsi" w:hAnsiTheme="minorHAnsi" w:cstheme="minorHAnsi"/>
          <w:spacing w:val="10"/>
          <w:sz w:val="18"/>
          <w:szCs w:val="18"/>
        </w:rPr>
        <w:t xml:space="preserve"> </w:t>
      </w:r>
      <w:r w:rsidRPr="004C3423">
        <w:rPr>
          <w:rFonts w:asciiTheme="minorHAnsi" w:hAnsiTheme="minorHAnsi" w:cstheme="minorHAnsi"/>
          <w:sz w:val="18"/>
          <w:szCs w:val="18"/>
        </w:rPr>
        <w:t>the</w:t>
      </w:r>
      <w:r w:rsidRPr="004C3423">
        <w:rPr>
          <w:rFonts w:asciiTheme="minorHAnsi" w:hAnsiTheme="minorHAnsi" w:cstheme="minorHAnsi"/>
          <w:spacing w:val="8"/>
          <w:sz w:val="18"/>
          <w:szCs w:val="18"/>
        </w:rPr>
        <w:t xml:space="preserve"> </w:t>
      </w:r>
      <w:r w:rsidRPr="004C3423">
        <w:rPr>
          <w:rFonts w:asciiTheme="minorHAnsi" w:hAnsiTheme="minorHAnsi" w:cstheme="minorHAnsi"/>
          <w:sz w:val="18"/>
          <w:szCs w:val="18"/>
        </w:rPr>
        <w:t>purposes</w:t>
      </w:r>
      <w:r w:rsidRPr="004C3423">
        <w:rPr>
          <w:rFonts w:asciiTheme="minorHAnsi" w:hAnsiTheme="minorHAnsi" w:cstheme="minorHAnsi"/>
          <w:spacing w:val="30"/>
          <w:sz w:val="18"/>
          <w:szCs w:val="18"/>
        </w:rPr>
        <w:t xml:space="preserve"> </w:t>
      </w:r>
      <w:r w:rsidRPr="004C3423">
        <w:rPr>
          <w:rFonts w:asciiTheme="minorHAnsi" w:hAnsiTheme="minorHAnsi" w:cstheme="minorHAnsi"/>
          <w:sz w:val="18"/>
          <w:szCs w:val="18"/>
        </w:rPr>
        <w:t>of</w:t>
      </w:r>
      <w:r w:rsidRPr="004C3423">
        <w:rPr>
          <w:rFonts w:asciiTheme="minorHAnsi" w:hAnsiTheme="minorHAnsi" w:cstheme="minorHAnsi"/>
          <w:spacing w:val="3"/>
          <w:sz w:val="18"/>
          <w:szCs w:val="18"/>
        </w:rPr>
        <w:t xml:space="preserve"> </w:t>
      </w:r>
      <w:r w:rsidRPr="004C3423">
        <w:rPr>
          <w:rFonts w:asciiTheme="minorHAnsi" w:hAnsiTheme="minorHAnsi" w:cstheme="minorHAnsi"/>
          <w:sz w:val="18"/>
          <w:szCs w:val="18"/>
        </w:rPr>
        <w:t>the</w:t>
      </w:r>
      <w:r w:rsidRPr="004C3423">
        <w:rPr>
          <w:rFonts w:asciiTheme="minorHAnsi" w:hAnsiTheme="minorHAnsi" w:cstheme="minorHAnsi"/>
          <w:spacing w:val="8"/>
          <w:sz w:val="18"/>
          <w:szCs w:val="18"/>
        </w:rPr>
        <w:t xml:space="preserve"> </w:t>
      </w:r>
      <w:r w:rsidRPr="004C3423">
        <w:rPr>
          <w:rFonts w:asciiTheme="minorHAnsi" w:hAnsiTheme="minorHAnsi" w:cstheme="minorHAnsi"/>
          <w:sz w:val="18"/>
          <w:szCs w:val="18"/>
        </w:rPr>
        <w:t>hours</w:t>
      </w:r>
      <w:r w:rsidRPr="004C3423">
        <w:rPr>
          <w:rFonts w:asciiTheme="minorHAnsi" w:hAnsiTheme="minorHAnsi" w:cstheme="minorHAnsi"/>
          <w:spacing w:val="12"/>
          <w:sz w:val="18"/>
          <w:szCs w:val="18"/>
        </w:rPr>
        <w:t xml:space="preserve"> </w:t>
      </w:r>
      <w:r w:rsidRPr="004C3423">
        <w:rPr>
          <w:rFonts w:asciiTheme="minorHAnsi" w:hAnsiTheme="minorHAnsi" w:cstheme="minorHAnsi"/>
          <w:sz w:val="18"/>
          <w:szCs w:val="18"/>
        </w:rPr>
        <w:t>review,</w:t>
      </w:r>
      <w:r w:rsidRPr="004C3423">
        <w:rPr>
          <w:rFonts w:asciiTheme="minorHAnsi" w:hAnsiTheme="minorHAnsi" w:cstheme="minorHAnsi"/>
          <w:spacing w:val="22"/>
          <w:sz w:val="18"/>
          <w:szCs w:val="18"/>
        </w:rPr>
        <w:t xml:space="preserve"> </w:t>
      </w:r>
      <w:r w:rsidRPr="004C3423">
        <w:rPr>
          <w:rFonts w:asciiTheme="minorHAnsi" w:hAnsiTheme="minorHAnsi" w:cstheme="minorHAnsi"/>
          <w:sz w:val="18"/>
          <w:szCs w:val="18"/>
        </w:rPr>
        <w:t>hours</w:t>
      </w:r>
      <w:r w:rsidRPr="004C3423">
        <w:rPr>
          <w:rFonts w:asciiTheme="minorHAnsi" w:hAnsiTheme="minorHAnsi" w:cstheme="minorHAnsi"/>
          <w:spacing w:val="11"/>
          <w:sz w:val="18"/>
          <w:szCs w:val="18"/>
        </w:rPr>
        <w:t xml:space="preserve"> </w:t>
      </w:r>
      <w:r w:rsidRPr="004C3423">
        <w:rPr>
          <w:rFonts w:asciiTheme="minorHAnsi" w:hAnsiTheme="minorHAnsi" w:cstheme="minorHAnsi"/>
          <w:sz w:val="18"/>
          <w:szCs w:val="18"/>
        </w:rPr>
        <w:t>actually</w:t>
      </w:r>
      <w:r w:rsidR="003D1319">
        <w:rPr>
          <w:rFonts w:asciiTheme="minorHAnsi" w:hAnsiTheme="minorHAnsi" w:cstheme="minorHAnsi"/>
          <w:spacing w:val="29"/>
          <w:sz w:val="18"/>
          <w:szCs w:val="18"/>
        </w:rPr>
        <w:t xml:space="preserve"> </w:t>
      </w:r>
      <w:proofErr w:type="gramStart"/>
      <w:r w:rsidRPr="004C3423">
        <w:rPr>
          <w:rFonts w:asciiTheme="minorHAnsi" w:hAnsiTheme="minorHAnsi" w:cstheme="minorHAnsi"/>
          <w:sz w:val="18"/>
          <w:szCs w:val="18"/>
        </w:rPr>
        <w:t>worked</w:t>
      </w:r>
      <w:proofErr w:type="gramEnd"/>
      <w:r w:rsidRPr="004C3423">
        <w:rPr>
          <w:rFonts w:asciiTheme="minorHAnsi" w:hAnsiTheme="minorHAnsi" w:cstheme="minorHAnsi"/>
          <w:spacing w:val="36"/>
          <w:sz w:val="18"/>
          <w:szCs w:val="18"/>
        </w:rPr>
        <w:t xml:space="preserve"> </w:t>
      </w:r>
      <w:r w:rsidRPr="004C3423">
        <w:rPr>
          <w:rFonts w:asciiTheme="minorHAnsi" w:hAnsiTheme="minorHAnsi" w:cstheme="minorHAnsi"/>
          <w:sz w:val="18"/>
          <w:szCs w:val="18"/>
        </w:rPr>
        <w:t>and</w:t>
      </w:r>
      <w:r w:rsidRPr="004C3423">
        <w:rPr>
          <w:rFonts w:asciiTheme="minorHAnsi" w:hAnsiTheme="minorHAnsi" w:cstheme="minorHAnsi"/>
          <w:spacing w:val="19"/>
          <w:sz w:val="18"/>
          <w:szCs w:val="18"/>
        </w:rPr>
        <w:t xml:space="preserve"> </w:t>
      </w:r>
      <w:r w:rsidRPr="004C3423">
        <w:rPr>
          <w:rFonts w:asciiTheme="minorHAnsi" w:hAnsiTheme="minorHAnsi" w:cstheme="minorHAnsi"/>
          <w:sz w:val="18"/>
          <w:szCs w:val="18"/>
        </w:rPr>
        <w:t>hours</w:t>
      </w:r>
      <w:r w:rsidRPr="004C3423">
        <w:rPr>
          <w:rFonts w:asciiTheme="minorHAnsi" w:hAnsiTheme="minorHAnsi" w:cstheme="minorHAnsi"/>
          <w:spacing w:val="19"/>
          <w:sz w:val="18"/>
          <w:szCs w:val="18"/>
        </w:rPr>
        <w:t xml:space="preserve"> </w:t>
      </w:r>
      <w:r w:rsidRPr="004C3423">
        <w:rPr>
          <w:rFonts w:asciiTheme="minorHAnsi" w:hAnsiTheme="minorHAnsi" w:cstheme="minorHAnsi"/>
          <w:sz w:val="18"/>
          <w:szCs w:val="18"/>
        </w:rPr>
        <w:t>canceled</w:t>
      </w:r>
      <w:r w:rsidRPr="004C3423">
        <w:rPr>
          <w:rFonts w:asciiTheme="minorHAnsi" w:hAnsiTheme="minorHAnsi" w:cstheme="minorHAnsi"/>
          <w:spacing w:val="22"/>
          <w:sz w:val="18"/>
          <w:szCs w:val="18"/>
        </w:rPr>
        <w:t xml:space="preserve"> </w:t>
      </w:r>
      <w:r w:rsidRPr="004C3423">
        <w:rPr>
          <w:rFonts w:asciiTheme="minorHAnsi" w:hAnsiTheme="minorHAnsi" w:cstheme="minorHAnsi"/>
          <w:sz w:val="18"/>
          <w:szCs w:val="18"/>
        </w:rPr>
        <w:t>by</w:t>
      </w:r>
      <w:r w:rsidRPr="004C3423">
        <w:rPr>
          <w:rFonts w:asciiTheme="minorHAnsi" w:hAnsiTheme="minorHAnsi" w:cstheme="minorHAnsi"/>
          <w:spacing w:val="16"/>
          <w:sz w:val="18"/>
          <w:szCs w:val="18"/>
        </w:rPr>
        <w:t xml:space="preserve"> </w:t>
      </w:r>
      <w:r w:rsidRPr="004C3423">
        <w:rPr>
          <w:rFonts w:asciiTheme="minorHAnsi" w:hAnsiTheme="minorHAnsi" w:cstheme="minorHAnsi"/>
          <w:sz w:val="18"/>
          <w:szCs w:val="18"/>
        </w:rPr>
        <w:t>the</w:t>
      </w:r>
      <w:r w:rsidRPr="004C3423">
        <w:rPr>
          <w:rFonts w:asciiTheme="minorHAnsi" w:hAnsiTheme="minorHAnsi" w:cstheme="minorHAnsi"/>
          <w:spacing w:val="9"/>
          <w:sz w:val="18"/>
          <w:szCs w:val="18"/>
        </w:rPr>
        <w:t xml:space="preserve"> </w:t>
      </w:r>
      <w:r w:rsidRPr="004C3423">
        <w:rPr>
          <w:rFonts w:asciiTheme="minorHAnsi" w:hAnsiTheme="minorHAnsi" w:cstheme="minorHAnsi"/>
          <w:sz w:val="18"/>
          <w:szCs w:val="18"/>
        </w:rPr>
        <w:t>hospital</w:t>
      </w:r>
      <w:r w:rsidRPr="004C3423">
        <w:rPr>
          <w:rFonts w:asciiTheme="minorHAnsi" w:hAnsiTheme="minorHAnsi" w:cstheme="minorHAnsi"/>
          <w:w w:val="101"/>
          <w:sz w:val="18"/>
          <w:szCs w:val="18"/>
        </w:rPr>
        <w:t xml:space="preserve"> </w:t>
      </w:r>
      <w:r w:rsidRPr="004C3423">
        <w:rPr>
          <w:rFonts w:asciiTheme="minorHAnsi" w:hAnsiTheme="minorHAnsi" w:cstheme="minorHAnsi"/>
          <w:sz w:val="18"/>
          <w:szCs w:val="18"/>
        </w:rPr>
        <w:t>shall</w:t>
      </w:r>
      <w:r w:rsidRPr="004C3423">
        <w:rPr>
          <w:rFonts w:asciiTheme="minorHAnsi" w:hAnsiTheme="minorHAnsi" w:cstheme="minorHAnsi"/>
          <w:spacing w:val="15"/>
          <w:sz w:val="18"/>
          <w:szCs w:val="18"/>
        </w:rPr>
        <w:t xml:space="preserve"> </w:t>
      </w:r>
      <w:r w:rsidRPr="004C3423">
        <w:rPr>
          <w:rFonts w:asciiTheme="minorHAnsi" w:hAnsiTheme="minorHAnsi" w:cstheme="minorHAnsi"/>
          <w:sz w:val="18"/>
          <w:szCs w:val="18"/>
        </w:rPr>
        <w:t>count</w:t>
      </w:r>
      <w:r w:rsidRPr="004C3423">
        <w:rPr>
          <w:rFonts w:asciiTheme="minorHAnsi" w:hAnsiTheme="minorHAnsi" w:cstheme="minorHAnsi"/>
          <w:spacing w:val="23"/>
          <w:sz w:val="18"/>
          <w:szCs w:val="18"/>
        </w:rPr>
        <w:t xml:space="preserve"> </w:t>
      </w:r>
      <w:r w:rsidRPr="004C3423">
        <w:rPr>
          <w:rFonts w:asciiTheme="minorHAnsi" w:hAnsiTheme="minorHAnsi" w:cstheme="minorHAnsi"/>
          <w:sz w:val="18"/>
          <w:szCs w:val="18"/>
        </w:rPr>
        <w:t>as</w:t>
      </w:r>
      <w:r w:rsidRPr="004C3423">
        <w:rPr>
          <w:rFonts w:asciiTheme="minorHAnsi" w:hAnsiTheme="minorHAnsi" w:cstheme="minorHAnsi"/>
          <w:spacing w:val="1"/>
          <w:sz w:val="18"/>
          <w:szCs w:val="18"/>
        </w:rPr>
        <w:t xml:space="preserve"> </w:t>
      </w:r>
      <w:r w:rsidRPr="004C3423">
        <w:rPr>
          <w:rFonts w:asciiTheme="minorHAnsi" w:hAnsiTheme="minorHAnsi" w:cstheme="minorHAnsi"/>
          <w:sz w:val="18"/>
          <w:szCs w:val="18"/>
        </w:rPr>
        <w:t>hours</w:t>
      </w:r>
      <w:r w:rsidRPr="004C3423">
        <w:rPr>
          <w:rFonts w:asciiTheme="minorHAnsi" w:hAnsiTheme="minorHAnsi" w:cstheme="minorHAnsi"/>
          <w:spacing w:val="16"/>
          <w:sz w:val="18"/>
          <w:szCs w:val="18"/>
        </w:rPr>
        <w:t xml:space="preserve"> </w:t>
      </w:r>
      <w:r w:rsidRPr="004C3423">
        <w:rPr>
          <w:rFonts w:asciiTheme="minorHAnsi" w:hAnsiTheme="minorHAnsi" w:cstheme="minorHAnsi"/>
          <w:sz w:val="18"/>
          <w:szCs w:val="18"/>
        </w:rPr>
        <w:t>worked,</w:t>
      </w:r>
      <w:r w:rsidRPr="004C3423">
        <w:rPr>
          <w:rFonts w:asciiTheme="minorHAnsi" w:hAnsiTheme="minorHAnsi" w:cstheme="minorHAnsi"/>
          <w:spacing w:val="26"/>
          <w:sz w:val="18"/>
          <w:szCs w:val="18"/>
        </w:rPr>
        <w:t xml:space="preserve"> </w:t>
      </w:r>
      <w:r w:rsidRPr="004C3423">
        <w:rPr>
          <w:rFonts w:asciiTheme="minorHAnsi" w:hAnsiTheme="minorHAnsi" w:cstheme="minorHAnsi"/>
          <w:sz w:val="18"/>
          <w:szCs w:val="18"/>
        </w:rPr>
        <w:t>and</w:t>
      </w:r>
      <w:r w:rsidRPr="004C3423">
        <w:rPr>
          <w:rFonts w:asciiTheme="minorHAnsi" w:hAnsiTheme="minorHAnsi" w:cstheme="minorHAnsi"/>
          <w:spacing w:val="17"/>
          <w:sz w:val="18"/>
          <w:szCs w:val="18"/>
        </w:rPr>
        <w:t xml:space="preserve"> </w:t>
      </w:r>
      <w:r w:rsidRPr="004C3423">
        <w:rPr>
          <w:rFonts w:asciiTheme="minorHAnsi" w:hAnsiTheme="minorHAnsi" w:cstheme="minorHAnsi"/>
          <w:sz w:val="18"/>
          <w:szCs w:val="18"/>
        </w:rPr>
        <w:t>used</w:t>
      </w:r>
      <w:r w:rsidRPr="004C3423">
        <w:rPr>
          <w:rFonts w:asciiTheme="minorHAnsi" w:hAnsiTheme="minorHAnsi" w:cstheme="minorHAnsi"/>
          <w:spacing w:val="28"/>
          <w:sz w:val="18"/>
          <w:szCs w:val="18"/>
        </w:rPr>
        <w:t xml:space="preserve"> </w:t>
      </w:r>
      <w:r w:rsidRPr="004C3423">
        <w:rPr>
          <w:rFonts w:asciiTheme="minorHAnsi" w:hAnsiTheme="minorHAnsi" w:cstheme="minorHAnsi"/>
          <w:sz w:val="18"/>
          <w:szCs w:val="18"/>
        </w:rPr>
        <w:t>as</w:t>
      </w:r>
      <w:r w:rsidRPr="004C3423">
        <w:rPr>
          <w:rFonts w:asciiTheme="minorHAnsi" w:hAnsiTheme="minorHAnsi" w:cstheme="minorHAnsi"/>
          <w:spacing w:val="1"/>
          <w:sz w:val="18"/>
          <w:szCs w:val="18"/>
        </w:rPr>
        <w:t xml:space="preserve"> </w:t>
      </w:r>
      <w:r w:rsidRPr="004C3423">
        <w:rPr>
          <w:rFonts w:asciiTheme="minorHAnsi" w:hAnsiTheme="minorHAnsi" w:cstheme="minorHAnsi"/>
          <w:sz w:val="18"/>
          <w:szCs w:val="18"/>
        </w:rPr>
        <w:t>part</w:t>
      </w:r>
      <w:r w:rsidRPr="004C3423">
        <w:rPr>
          <w:rFonts w:asciiTheme="minorHAnsi" w:hAnsiTheme="minorHAnsi" w:cstheme="minorHAnsi"/>
          <w:spacing w:val="28"/>
          <w:sz w:val="18"/>
          <w:szCs w:val="18"/>
        </w:rPr>
        <w:t xml:space="preserve"> </w:t>
      </w:r>
      <w:r w:rsidRPr="004C3423">
        <w:rPr>
          <w:rFonts w:asciiTheme="minorHAnsi" w:hAnsiTheme="minorHAnsi" w:cstheme="minorHAnsi"/>
          <w:sz w:val="18"/>
          <w:szCs w:val="18"/>
        </w:rPr>
        <w:lastRenderedPageBreak/>
        <w:t>of</w:t>
      </w:r>
      <w:r w:rsidRPr="004C3423">
        <w:rPr>
          <w:rFonts w:asciiTheme="minorHAnsi" w:hAnsiTheme="minorHAnsi" w:cstheme="minorHAnsi"/>
          <w:spacing w:val="7"/>
          <w:sz w:val="18"/>
          <w:szCs w:val="18"/>
        </w:rPr>
        <w:t xml:space="preserve"> </w:t>
      </w:r>
      <w:r w:rsidRPr="004C3423">
        <w:rPr>
          <w:rFonts w:asciiTheme="minorHAnsi" w:hAnsiTheme="minorHAnsi" w:cstheme="minorHAnsi"/>
          <w:sz w:val="18"/>
          <w:szCs w:val="18"/>
        </w:rPr>
        <w:t>the</w:t>
      </w:r>
      <w:r w:rsidRPr="004C3423">
        <w:rPr>
          <w:rFonts w:asciiTheme="minorHAnsi" w:hAnsiTheme="minorHAnsi" w:cstheme="minorHAnsi"/>
          <w:spacing w:val="13"/>
          <w:sz w:val="18"/>
          <w:szCs w:val="18"/>
        </w:rPr>
        <w:t xml:space="preserve"> </w:t>
      </w:r>
      <w:r w:rsidRPr="004C3423">
        <w:rPr>
          <w:rFonts w:asciiTheme="minorHAnsi" w:hAnsiTheme="minorHAnsi" w:cstheme="minorHAnsi"/>
          <w:sz w:val="18"/>
          <w:szCs w:val="18"/>
        </w:rPr>
        <w:t>calculation</w:t>
      </w:r>
      <w:r w:rsidRPr="004C3423">
        <w:rPr>
          <w:rFonts w:asciiTheme="minorHAnsi" w:hAnsiTheme="minorHAnsi" w:cstheme="minorHAnsi"/>
          <w:spacing w:val="24"/>
          <w:sz w:val="18"/>
          <w:szCs w:val="18"/>
        </w:rPr>
        <w:t xml:space="preserve"> </w:t>
      </w:r>
      <w:r w:rsidRPr="004C3423">
        <w:rPr>
          <w:rFonts w:asciiTheme="minorHAnsi" w:hAnsiTheme="minorHAnsi" w:cstheme="minorHAnsi"/>
          <w:sz w:val="18"/>
          <w:szCs w:val="18"/>
        </w:rPr>
        <w:t>for</w:t>
      </w:r>
      <w:r w:rsidRPr="004C3423">
        <w:rPr>
          <w:rFonts w:asciiTheme="minorHAnsi" w:hAnsiTheme="minorHAnsi" w:cstheme="minorHAnsi"/>
          <w:spacing w:val="13"/>
          <w:sz w:val="18"/>
          <w:szCs w:val="18"/>
        </w:rPr>
        <w:t xml:space="preserve"> </w:t>
      </w:r>
      <w:r w:rsidRPr="004C3423">
        <w:rPr>
          <w:rFonts w:asciiTheme="minorHAnsi" w:hAnsiTheme="minorHAnsi" w:cstheme="minorHAnsi"/>
          <w:sz w:val="18"/>
          <w:szCs w:val="18"/>
        </w:rPr>
        <w:t>continued</w:t>
      </w:r>
      <w:r w:rsidRPr="004C3423">
        <w:rPr>
          <w:rFonts w:asciiTheme="minorHAnsi" w:hAnsiTheme="minorHAnsi" w:cstheme="minorHAnsi"/>
          <w:spacing w:val="39"/>
          <w:sz w:val="18"/>
          <w:szCs w:val="18"/>
        </w:rPr>
        <w:t xml:space="preserve"> </w:t>
      </w:r>
      <w:r w:rsidRPr="004C3423">
        <w:rPr>
          <w:rFonts w:asciiTheme="minorHAnsi" w:hAnsiTheme="minorHAnsi" w:cstheme="minorHAnsi"/>
          <w:sz w:val="18"/>
          <w:szCs w:val="18"/>
        </w:rPr>
        <w:t>employment.</w:t>
      </w:r>
    </w:p>
    <w:p w14:paraId="1427368C" w14:textId="77777777" w:rsidR="00474CD6" w:rsidRDefault="00474CD6" w:rsidP="00700A11">
      <w:pPr>
        <w:widowControl w:val="0"/>
        <w:spacing w:after="0" w:line="240" w:lineRule="auto"/>
        <w:ind w:left="0"/>
        <w:rPr>
          <w:rFonts w:asciiTheme="minorHAnsi" w:hAnsiTheme="minorHAnsi" w:cstheme="minorHAnsi"/>
          <w:sz w:val="18"/>
          <w:szCs w:val="18"/>
        </w:rPr>
      </w:pPr>
    </w:p>
    <w:p w14:paraId="23547708" w14:textId="33EADA63" w:rsidR="003D5159" w:rsidRPr="004C3423" w:rsidRDefault="003D5159" w:rsidP="003D1319">
      <w:pPr>
        <w:widowControl w:val="0"/>
        <w:spacing w:after="0" w:line="240" w:lineRule="auto"/>
        <w:ind w:left="0"/>
        <w:jc w:val="left"/>
        <w:rPr>
          <w:rFonts w:asciiTheme="minorHAnsi" w:hAnsiTheme="minorHAnsi" w:cstheme="minorHAnsi"/>
          <w:sz w:val="18"/>
          <w:szCs w:val="18"/>
        </w:rPr>
      </w:pPr>
      <w:proofErr w:type="gramStart"/>
      <w:r w:rsidRPr="004C3423">
        <w:rPr>
          <w:rFonts w:asciiTheme="minorHAnsi" w:hAnsiTheme="minorHAnsi" w:cstheme="minorHAnsi"/>
          <w:sz w:val="18"/>
          <w:szCs w:val="18"/>
        </w:rPr>
        <w:t>In order to</w:t>
      </w:r>
      <w:proofErr w:type="gramEnd"/>
      <w:r w:rsidRPr="004C3423">
        <w:rPr>
          <w:rFonts w:asciiTheme="minorHAnsi" w:hAnsiTheme="minorHAnsi" w:cstheme="minorHAnsi"/>
          <w:sz w:val="18"/>
          <w:szCs w:val="18"/>
        </w:rPr>
        <w:t xml:space="preserve"> remain active, all per diem members must accept an</w:t>
      </w:r>
      <w:r w:rsidR="003D1319">
        <w:rPr>
          <w:rFonts w:asciiTheme="minorHAnsi" w:hAnsiTheme="minorHAnsi" w:cstheme="minorHAnsi"/>
          <w:sz w:val="18"/>
          <w:szCs w:val="18"/>
        </w:rPr>
        <w:t xml:space="preserve"> </w:t>
      </w:r>
      <w:r w:rsidRPr="004C3423">
        <w:rPr>
          <w:rFonts w:asciiTheme="minorHAnsi" w:hAnsiTheme="minorHAnsi" w:cstheme="minorHAnsi"/>
          <w:sz w:val="18"/>
          <w:szCs w:val="18"/>
        </w:rPr>
        <w:t xml:space="preserve">assignment at least once every 30 days and must work at least 1 holiday per calendar year, if the work is available. </w:t>
      </w:r>
    </w:p>
    <w:p w14:paraId="7A673B9B" w14:textId="77777777" w:rsidR="003D5159" w:rsidRPr="004C3423" w:rsidRDefault="003D5159" w:rsidP="00700A11">
      <w:pPr>
        <w:pStyle w:val="NoSpacing"/>
        <w:rPr>
          <w:rFonts w:cstheme="minorHAnsi"/>
          <w:sz w:val="18"/>
          <w:szCs w:val="18"/>
          <w:u w:val="single"/>
        </w:rPr>
      </w:pPr>
    </w:p>
    <w:p w14:paraId="240DF6F0" w14:textId="77777777" w:rsidR="001B15D1" w:rsidRDefault="003D5159" w:rsidP="00700A11">
      <w:pPr>
        <w:spacing w:after="0" w:line="240" w:lineRule="auto"/>
        <w:ind w:left="0"/>
        <w:rPr>
          <w:rFonts w:asciiTheme="minorHAnsi" w:hAnsiTheme="minorHAnsi" w:cstheme="minorHAnsi"/>
          <w:sz w:val="18"/>
          <w:szCs w:val="18"/>
          <w:u w:val="single"/>
        </w:rPr>
      </w:pPr>
      <w:r w:rsidRPr="004C3423">
        <w:rPr>
          <w:rFonts w:asciiTheme="minorHAnsi" w:hAnsiTheme="minorHAnsi" w:cstheme="minorHAnsi"/>
          <w:sz w:val="18"/>
          <w:szCs w:val="18"/>
          <w:u w:val="single"/>
        </w:rPr>
        <w:t>Holidays</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1160"/>
      </w:tblGrid>
      <w:tr w:rsidR="001B15D1" w14:paraId="13F64B98" w14:textId="77777777" w:rsidTr="001B15D1">
        <w:tc>
          <w:tcPr>
            <w:tcW w:w="0" w:type="auto"/>
          </w:tcPr>
          <w:p w14:paraId="25F621FA" w14:textId="03874B48" w:rsidR="001B15D1" w:rsidRDefault="001B15D1" w:rsidP="00700A11">
            <w:pPr>
              <w:spacing w:after="0" w:line="240" w:lineRule="auto"/>
              <w:ind w:left="0" w:firstLine="0"/>
              <w:rPr>
                <w:rFonts w:asciiTheme="minorHAnsi" w:hAnsiTheme="minorHAnsi" w:cstheme="minorHAnsi"/>
                <w:sz w:val="18"/>
                <w:szCs w:val="18"/>
              </w:rPr>
            </w:pPr>
            <w:r w:rsidRPr="004C3423">
              <w:rPr>
                <w:rFonts w:asciiTheme="minorHAnsi" w:hAnsiTheme="minorHAnsi" w:cstheme="minorHAnsi"/>
                <w:sz w:val="18"/>
                <w:szCs w:val="18"/>
              </w:rPr>
              <w:t>Memorial Day</w:t>
            </w:r>
          </w:p>
        </w:tc>
        <w:tc>
          <w:tcPr>
            <w:tcW w:w="0" w:type="auto"/>
          </w:tcPr>
          <w:p w14:paraId="6E823348" w14:textId="703F8AD9" w:rsidR="001B15D1" w:rsidRDefault="001B15D1" w:rsidP="00700A11">
            <w:pPr>
              <w:spacing w:after="0" w:line="240" w:lineRule="auto"/>
              <w:ind w:left="0" w:firstLine="0"/>
              <w:rPr>
                <w:rFonts w:asciiTheme="minorHAnsi" w:hAnsiTheme="minorHAnsi" w:cstheme="minorHAnsi"/>
                <w:sz w:val="18"/>
                <w:szCs w:val="18"/>
              </w:rPr>
            </w:pPr>
            <w:r w:rsidRPr="004C3423">
              <w:rPr>
                <w:rFonts w:asciiTheme="minorHAnsi" w:hAnsiTheme="minorHAnsi" w:cstheme="minorHAnsi"/>
                <w:sz w:val="18"/>
                <w:szCs w:val="18"/>
              </w:rPr>
              <w:t>Christmas</w:t>
            </w:r>
          </w:p>
        </w:tc>
      </w:tr>
      <w:tr w:rsidR="001B15D1" w14:paraId="0ACC779C" w14:textId="77777777" w:rsidTr="001B15D1">
        <w:tc>
          <w:tcPr>
            <w:tcW w:w="0" w:type="auto"/>
          </w:tcPr>
          <w:p w14:paraId="089DC5C8" w14:textId="5089EDA5" w:rsidR="001B15D1" w:rsidRPr="004C3423" w:rsidRDefault="001B15D1" w:rsidP="00700A11">
            <w:pPr>
              <w:spacing w:after="0" w:line="240" w:lineRule="auto"/>
              <w:ind w:left="0" w:firstLine="0"/>
              <w:rPr>
                <w:rFonts w:asciiTheme="minorHAnsi" w:hAnsiTheme="minorHAnsi" w:cstheme="minorHAnsi"/>
                <w:sz w:val="18"/>
                <w:szCs w:val="18"/>
              </w:rPr>
            </w:pPr>
            <w:r w:rsidRPr="004C3423">
              <w:rPr>
                <w:rFonts w:asciiTheme="minorHAnsi" w:hAnsiTheme="minorHAnsi" w:cstheme="minorHAnsi"/>
                <w:sz w:val="18"/>
                <w:szCs w:val="18"/>
              </w:rPr>
              <w:t>Independence Day</w:t>
            </w:r>
            <w:r w:rsidRPr="004C3423">
              <w:rPr>
                <w:rFonts w:asciiTheme="minorHAnsi" w:hAnsiTheme="minorHAnsi" w:cstheme="minorHAnsi"/>
                <w:sz w:val="18"/>
                <w:szCs w:val="18"/>
              </w:rPr>
              <w:tab/>
            </w:r>
          </w:p>
        </w:tc>
        <w:tc>
          <w:tcPr>
            <w:tcW w:w="0" w:type="auto"/>
          </w:tcPr>
          <w:p w14:paraId="27B94D05" w14:textId="5471538B" w:rsidR="001B15D1" w:rsidRPr="004C3423" w:rsidRDefault="001B15D1" w:rsidP="00700A11">
            <w:pPr>
              <w:spacing w:after="0" w:line="240" w:lineRule="auto"/>
              <w:ind w:left="0" w:firstLine="0"/>
              <w:rPr>
                <w:rFonts w:asciiTheme="minorHAnsi" w:hAnsiTheme="minorHAnsi" w:cstheme="minorHAnsi"/>
                <w:sz w:val="18"/>
                <w:szCs w:val="18"/>
              </w:rPr>
            </w:pPr>
            <w:r w:rsidRPr="004C3423">
              <w:rPr>
                <w:rFonts w:asciiTheme="minorHAnsi" w:hAnsiTheme="minorHAnsi" w:cstheme="minorHAnsi"/>
                <w:sz w:val="18"/>
                <w:szCs w:val="18"/>
              </w:rPr>
              <w:t>New Years</w:t>
            </w:r>
          </w:p>
        </w:tc>
      </w:tr>
      <w:tr w:rsidR="001B15D1" w14:paraId="01843151" w14:textId="77777777" w:rsidTr="001B15D1">
        <w:tc>
          <w:tcPr>
            <w:tcW w:w="0" w:type="auto"/>
          </w:tcPr>
          <w:p w14:paraId="6297E29C" w14:textId="17753858" w:rsidR="001B15D1" w:rsidRPr="004C3423" w:rsidRDefault="001B15D1" w:rsidP="00700A11">
            <w:pPr>
              <w:spacing w:after="0" w:line="240" w:lineRule="auto"/>
              <w:ind w:left="0" w:firstLine="0"/>
              <w:rPr>
                <w:rFonts w:asciiTheme="minorHAnsi" w:hAnsiTheme="minorHAnsi" w:cstheme="minorHAnsi"/>
                <w:sz w:val="18"/>
                <w:szCs w:val="18"/>
              </w:rPr>
            </w:pPr>
            <w:r w:rsidRPr="004C3423">
              <w:rPr>
                <w:rFonts w:asciiTheme="minorHAnsi" w:hAnsiTheme="minorHAnsi" w:cstheme="minorHAnsi"/>
                <w:sz w:val="18"/>
                <w:szCs w:val="18"/>
              </w:rPr>
              <w:t>Labor Day</w:t>
            </w:r>
          </w:p>
        </w:tc>
        <w:tc>
          <w:tcPr>
            <w:tcW w:w="0" w:type="auto"/>
          </w:tcPr>
          <w:p w14:paraId="77DD57F4" w14:textId="121DC9F0" w:rsidR="001B15D1" w:rsidRPr="004C3423" w:rsidRDefault="001B15D1" w:rsidP="00700A11">
            <w:pPr>
              <w:spacing w:after="0" w:line="240" w:lineRule="auto"/>
              <w:ind w:left="0" w:firstLine="0"/>
              <w:rPr>
                <w:rFonts w:asciiTheme="minorHAnsi" w:hAnsiTheme="minorHAnsi" w:cstheme="minorHAnsi"/>
                <w:sz w:val="18"/>
                <w:szCs w:val="18"/>
              </w:rPr>
            </w:pPr>
            <w:r w:rsidRPr="004C3423">
              <w:rPr>
                <w:rFonts w:asciiTheme="minorHAnsi" w:hAnsiTheme="minorHAnsi" w:cstheme="minorHAnsi"/>
                <w:sz w:val="18"/>
                <w:szCs w:val="18"/>
              </w:rPr>
              <w:t>Thanksgiving</w:t>
            </w:r>
          </w:p>
        </w:tc>
      </w:tr>
    </w:tbl>
    <w:p w14:paraId="6FF3E478" w14:textId="77777777" w:rsidR="003D5159" w:rsidRPr="004C3423" w:rsidRDefault="003D5159" w:rsidP="00700A11">
      <w:pPr>
        <w:pStyle w:val="NoSpacing"/>
        <w:rPr>
          <w:rFonts w:cstheme="minorHAnsi"/>
          <w:sz w:val="18"/>
          <w:szCs w:val="18"/>
        </w:rPr>
      </w:pPr>
    </w:p>
    <w:p w14:paraId="7A90B485" w14:textId="77777777" w:rsidR="003D5159" w:rsidRPr="004C3423" w:rsidRDefault="003D5159" w:rsidP="00700A11">
      <w:pPr>
        <w:widowControl w:val="0"/>
        <w:spacing w:after="0" w:line="240" w:lineRule="auto"/>
        <w:ind w:left="0"/>
        <w:rPr>
          <w:rFonts w:asciiTheme="minorHAnsi" w:hAnsiTheme="minorHAnsi" w:cstheme="minorHAnsi"/>
          <w:sz w:val="18"/>
          <w:szCs w:val="18"/>
        </w:rPr>
      </w:pPr>
      <w:r w:rsidRPr="004C3423">
        <w:rPr>
          <w:rFonts w:asciiTheme="minorHAnsi" w:hAnsiTheme="minorHAnsi" w:cstheme="minorHAnsi"/>
          <w:sz w:val="18"/>
          <w:szCs w:val="18"/>
          <w:u w:val="single" w:color="000000"/>
        </w:rPr>
        <w:t>Requirements</w:t>
      </w:r>
      <w:r w:rsidRPr="004C3423">
        <w:rPr>
          <w:rFonts w:asciiTheme="minorHAnsi" w:hAnsiTheme="minorHAnsi" w:cstheme="minorHAnsi"/>
          <w:spacing w:val="23"/>
          <w:sz w:val="18"/>
          <w:szCs w:val="18"/>
          <w:u w:val="single" w:color="000000"/>
        </w:rPr>
        <w:t xml:space="preserve"> </w:t>
      </w:r>
      <w:r w:rsidRPr="004C3423">
        <w:rPr>
          <w:rFonts w:asciiTheme="minorHAnsi" w:hAnsiTheme="minorHAnsi" w:cstheme="minorHAnsi"/>
          <w:sz w:val="18"/>
          <w:szCs w:val="18"/>
          <w:u w:val="single" w:color="000000"/>
        </w:rPr>
        <w:t>to</w:t>
      </w:r>
      <w:r w:rsidRPr="004C3423">
        <w:rPr>
          <w:rFonts w:asciiTheme="minorHAnsi" w:hAnsiTheme="minorHAnsi" w:cstheme="minorHAnsi"/>
          <w:spacing w:val="5"/>
          <w:sz w:val="18"/>
          <w:szCs w:val="18"/>
          <w:u w:val="single" w:color="000000"/>
        </w:rPr>
        <w:t xml:space="preserve"> M</w:t>
      </w:r>
      <w:r w:rsidRPr="004C3423">
        <w:rPr>
          <w:rFonts w:asciiTheme="minorHAnsi" w:hAnsiTheme="minorHAnsi" w:cstheme="minorHAnsi"/>
          <w:sz w:val="18"/>
          <w:szCs w:val="18"/>
          <w:u w:val="single" w:color="000000"/>
        </w:rPr>
        <w:t>aintain</w:t>
      </w:r>
      <w:r w:rsidRPr="004C3423">
        <w:rPr>
          <w:rFonts w:asciiTheme="minorHAnsi" w:hAnsiTheme="minorHAnsi" w:cstheme="minorHAnsi"/>
          <w:spacing w:val="20"/>
          <w:sz w:val="18"/>
          <w:szCs w:val="18"/>
          <w:u w:val="single" w:color="000000"/>
        </w:rPr>
        <w:t xml:space="preserve"> C</w:t>
      </w:r>
      <w:r w:rsidRPr="004C3423">
        <w:rPr>
          <w:rFonts w:asciiTheme="minorHAnsi" w:hAnsiTheme="minorHAnsi" w:cstheme="minorHAnsi"/>
          <w:sz w:val="18"/>
          <w:szCs w:val="18"/>
          <w:u w:val="single" w:color="000000"/>
        </w:rPr>
        <w:t>ompetencies:</w:t>
      </w:r>
    </w:p>
    <w:p w14:paraId="1C6A45EF" w14:textId="77777777" w:rsidR="003D5159" w:rsidRPr="004C3423" w:rsidRDefault="003D5159" w:rsidP="00700A11">
      <w:pPr>
        <w:widowControl w:val="0"/>
        <w:spacing w:after="0" w:line="240" w:lineRule="auto"/>
        <w:ind w:left="0"/>
        <w:rPr>
          <w:rFonts w:asciiTheme="minorHAnsi" w:hAnsiTheme="minorHAnsi" w:cstheme="minorHAnsi"/>
          <w:sz w:val="18"/>
          <w:szCs w:val="18"/>
        </w:rPr>
      </w:pPr>
      <w:r w:rsidRPr="004C3423">
        <w:rPr>
          <w:rFonts w:asciiTheme="minorHAnsi" w:hAnsiTheme="minorHAnsi" w:cstheme="minorHAnsi"/>
          <w:sz w:val="18"/>
          <w:szCs w:val="18"/>
        </w:rPr>
        <w:t>Per</w:t>
      </w:r>
      <w:r w:rsidRPr="004C3423">
        <w:rPr>
          <w:rFonts w:asciiTheme="minorHAnsi" w:hAnsiTheme="minorHAnsi" w:cstheme="minorHAnsi"/>
          <w:spacing w:val="17"/>
          <w:sz w:val="18"/>
          <w:szCs w:val="18"/>
        </w:rPr>
        <w:t xml:space="preserve"> </w:t>
      </w:r>
      <w:r w:rsidRPr="004C3423">
        <w:rPr>
          <w:rFonts w:asciiTheme="minorHAnsi" w:hAnsiTheme="minorHAnsi" w:cstheme="minorHAnsi"/>
          <w:sz w:val="18"/>
          <w:szCs w:val="18"/>
        </w:rPr>
        <w:t>diems</w:t>
      </w:r>
      <w:r w:rsidRPr="004C3423">
        <w:rPr>
          <w:rFonts w:asciiTheme="minorHAnsi" w:hAnsiTheme="minorHAnsi" w:cstheme="minorHAnsi"/>
          <w:spacing w:val="18"/>
          <w:sz w:val="18"/>
          <w:szCs w:val="18"/>
        </w:rPr>
        <w:t xml:space="preserve"> </w:t>
      </w:r>
      <w:r w:rsidRPr="004C3423">
        <w:rPr>
          <w:rFonts w:asciiTheme="minorHAnsi" w:hAnsiTheme="minorHAnsi" w:cstheme="minorHAnsi"/>
          <w:sz w:val="18"/>
          <w:szCs w:val="18"/>
        </w:rPr>
        <w:t>must</w:t>
      </w:r>
      <w:r w:rsidRPr="004C3423">
        <w:rPr>
          <w:rFonts w:asciiTheme="minorHAnsi" w:hAnsiTheme="minorHAnsi" w:cstheme="minorHAnsi"/>
          <w:spacing w:val="13"/>
          <w:sz w:val="18"/>
          <w:szCs w:val="18"/>
        </w:rPr>
        <w:t xml:space="preserve"> </w:t>
      </w:r>
      <w:r w:rsidRPr="004C3423">
        <w:rPr>
          <w:rFonts w:asciiTheme="minorHAnsi" w:hAnsiTheme="minorHAnsi" w:cstheme="minorHAnsi"/>
          <w:sz w:val="18"/>
          <w:szCs w:val="18"/>
        </w:rPr>
        <w:t>maintain</w:t>
      </w:r>
      <w:r w:rsidRPr="004C3423">
        <w:rPr>
          <w:rFonts w:asciiTheme="minorHAnsi" w:hAnsiTheme="minorHAnsi" w:cstheme="minorHAnsi"/>
          <w:spacing w:val="23"/>
          <w:sz w:val="18"/>
          <w:szCs w:val="18"/>
        </w:rPr>
        <w:t xml:space="preserve"> </w:t>
      </w:r>
      <w:r w:rsidRPr="004C3423">
        <w:rPr>
          <w:rFonts w:asciiTheme="minorHAnsi" w:hAnsiTheme="minorHAnsi" w:cstheme="minorHAnsi"/>
          <w:sz w:val="18"/>
          <w:szCs w:val="18"/>
        </w:rPr>
        <w:t>the</w:t>
      </w:r>
      <w:r w:rsidRPr="004C3423">
        <w:rPr>
          <w:rFonts w:asciiTheme="minorHAnsi" w:hAnsiTheme="minorHAnsi" w:cstheme="minorHAnsi"/>
          <w:spacing w:val="9"/>
          <w:sz w:val="18"/>
          <w:szCs w:val="18"/>
        </w:rPr>
        <w:t xml:space="preserve"> </w:t>
      </w:r>
      <w:r w:rsidRPr="004C3423">
        <w:rPr>
          <w:rFonts w:asciiTheme="minorHAnsi" w:hAnsiTheme="minorHAnsi" w:cstheme="minorHAnsi"/>
          <w:sz w:val="18"/>
          <w:szCs w:val="18"/>
        </w:rPr>
        <w:t>required</w:t>
      </w:r>
      <w:r w:rsidRPr="004C3423">
        <w:rPr>
          <w:rFonts w:asciiTheme="minorHAnsi" w:hAnsiTheme="minorHAnsi" w:cstheme="minorHAnsi"/>
          <w:spacing w:val="26"/>
          <w:sz w:val="18"/>
          <w:szCs w:val="18"/>
        </w:rPr>
        <w:t xml:space="preserve"> </w:t>
      </w:r>
      <w:r w:rsidRPr="004C3423">
        <w:rPr>
          <w:rFonts w:asciiTheme="minorHAnsi" w:hAnsiTheme="minorHAnsi" w:cstheme="minorHAnsi"/>
          <w:sz w:val="18"/>
          <w:szCs w:val="18"/>
        </w:rPr>
        <w:t>competencies and certifications</w:t>
      </w:r>
      <w:r w:rsidRPr="004C3423">
        <w:rPr>
          <w:rFonts w:asciiTheme="minorHAnsi" w:hAnsiTheme="minorHAnsi" w:cstheme="minorHAnsi"/>
          <w:spacing w:val="20"/>
          <w:sz w:val="18"/>
          <w:szCs w:val="18"/>
        </w:rPr>
        <w:t xml:space="preserve"> </w:t>
      </w:r>
      <w:r w:rsidRPr="004C3423">
        <w:rPr>
          <w:rFonts w:asciiTheme="minorHAnsi" w:hAnsiTheme="minorHAnsi" w:cstheme="minorHAnsi"/>
          <w:sz w:val="18"/>
          <w:szCs w:val="18"/>
        </w:rPr>
        <w:t>to</w:t>
      </w:r>
      <w:r w:rsidRPr="004C3423">
        <w:rPr>
          <w:rFonts w:asciiTheme="minorHAnsi" w:hAnsiTheme="minorHAnsi" w:cstheme="minorHAnsi"/>
          <w:spacing w:val="22"/>
          <w:sz w:val="18"/>
          <w:szCs w:val="18"/>
        </w:rPr>
        <w:t xml:space="preserve"> </w:t>
      </w:r>
      <w:r w:rsidRPr="004C3423">
        <w:rPr>
          <w:rFonts w:asciiTheme="minorHAnsi" w:hAnsiTheme="minorHAnsi" w:cstheme="minorHAnsi"/>
          <w:sz w:val="18"/>
          <w:szCs w:val="18"/>
        </w:rPr>
        <w:t>continue</w:t>
      </w:r>
      <w:r w:rsidRPr="004C3423">
        <w:rPr>
          <w:rFonts w:asciiTheme="minorHAnsi" w:hAnsiTheme="minorHAnsi" w:cstheme="minorHAnsi"/>
          <w:spacing w:val="13"/>
          <w:sz w:val="18"/>
          <w:szCs w:val="18"/>
        </w:rPr>
        <w:t xml:space="preserve"> </w:t>
      </w:r>
      <w:r w:rsidRPr="004C3423">
        <w:rPr>
          <w:rFonts w:asciiTheme="minorHAnsi" w:hAnsiTheme="minorHAnsi" w:cstheme="minorHAnsi"/>
          <w:sz w:val="18"/>
          <w:szCs w:val="18"/>
        </w:rPr>
        <w:t>to</w:t>
      </w:r>
      <w:r w:rsidRPr="004C3423">
        <w:rPr>
          <w:rFonts w:asciiTheme="minorHAnsi" w:hAnsiTheme="minorHAnsi" w:cstheme="minorHAnsi"/>
          <w:spacing w:val="12"/>
          <w:sz w:val="18"/>
          <w:szCs w:val="18"/>
        </w:rPr>
        <w:t xml:space="preserve"> </w:t>
      </w:r>
      <w:r w:rsidRPr="004C3423">
        <w:rPr>
          <w:rFonts w:asciiTheme="minorHAnsi" w:hAnsiTheme="minorHAnsi" w:cstheme="minorHAnsi"/>
          <w:sz w:val="18"/>
          <w:szCs w:val="18"/>
        </w:rPr>
        <w:t>work</w:t>
      </w:r>
      <w:r w:rsidRPr="004C3423">
        <w:rPr>
          <w:rFonts w:asciiTheme="minorHAnsi" w:hAnsiTheme="minorHAnsi" w:cstheme="minorHAnsi"/>
          <w:spacing w:val="21"/>
          <w:sz w:val="18"/>
          <w:szCs w:val="18"/>
        </w:rPr>
        <w:t xml:space="preserve"> </w:t>
      </w:r>
      <w:r w:rsidRPr="004C3423">
        <w:rPr>
          <w:rFonts w:asciiTheme="minorHAnsi" w:hAnsiTheme="minorHAnsi" w:cstheme="minorHAnsi"/>
          <w:sz w:val="18"/>
          <w:szCs w:val="18"/>
        </w:rPr>
        <w:t>at</w:t>
      </w:r>
      <w:r w:rsidRPr="004C3423">
        <w:rPr>
          <w:rFonts w:asciiTheme="minorHAnsi" w:hAnsiTheme="minorHAnsi" w:cstheme="minorHAnsi"/>
          <w:spacing w:val="8"/>
          <w:sz w:val="18"/>
          <w:szCs w:val="18"/>
        </w:rPr>
        <w:t xml:space="preserve"> </w:t>
      </w:r>
      <w:r w:rsidRPr="004C3423">
        <w:rPr>
          <w:rFonts w:asciiTheme="minorHAnsi" w:hAnsiTheme="minorHAnsi" w:cstheme="minorHAnsi"/>
          <w:sz w:val="18"/>
          <w:szCs w:val="18"/>
        </w:rPr>
        <w:t>the</w:t>
      </w:r>
      <w:r w:rsidRPr="004C3423">
        <w:rPr>
          <w:rFonts w:asciiTheme="minorHAnsi" w:hAnsiTheme="minorHAnsi" w:cstheme="minorHAnsi"/>
          <w:spacing w:val="11"/>
          <w:sz w:val="18"/>
          <w:szCs w:val="18"/>
        </w:rPr>
        <w:t xml:space="preserve"> </w:t>
      </w:r>
      <w:r w:rsidRPr="004C3423">
        <w:rPr>
          <w:rFonts w:asciiTheme="minorHAnsi" w:hAnsiTheme="minorHAnsi" w:cstheme="minorHAnsi"/>
          <w:sz w:val="18"/>
          <w:szCs w:val="18"/>
        </w:rPr>
        <w:t>hospital.</w:t>
      </w:r>
    </w:p>
    <w:p w14:paraId="5932D40C" w14:textId="77777777" w:rsidR="003D1319" w:rsidRDefault="003D1319" w:rsidP="00700A11">
      <w:pPr>
        <w:spacing w:after="0" w:line="240" w:lineRule="auto"/>
        <w:ind w:left="0"/>
        <w:rPr>
          <w:rFonts w:asciiTheme="minorHAnsi" w:hAnsiTheme="minorHAnsi" w:cstheme="minorHAnsi"/>
          <w:sz w:val="18"/>
          <w:szCs w:val="18"/>
        </w:rPr>
      </w:pPr>
    </w:p>
    <w:p w14:paraId="34099FCA" w14:textId="53C8CB79" w:rsidR="003D5159" w:rsidRPr="004C3423" w:rsidRDefault="003D5159" w:rsidP="00700A11">
      <w:pPr>
        <w:spacing w:after="0" w:line="240" w:lineRule="auto"/>
        <w:ind w:left="0"/>
        <w:rPr>
          <w:rFonts w:asciiTheme="minorHAnsi" w:hAnsiTheme="minorHAnsi" w:cstheme="minorHAnsi"/>
          <w:sz w:val="18"/>
          <w:szCs w:val="18"/>
        </w:rPr>
      </w:pPr>
      <w:r w:rsidRPr="004C3423">
        <w:rPr>
          <w:rFonts w:asciiTheme="minorHAnsi" w:hAnsiTheme="minorHAnsi" w:cstheme="minorHAnsi"/>
          <w:sz w:val="18"/>
          <w:szCs w:val="18"/>
        </w:rPr>
        <w:t xml:space="preserve">For professional development, the Bargaining Unit per diem may participate in staff meetings, CEU programs, skills fairs offered by the Hospital </w:t>
      </w:r>
      <w:proofErr w:type="gramStart"/>
      <w:r w:rsidRPr="004C3423">
        <w:rPr>
          <w:rFonts w:asciiTheme="minorHAnsi" w:hAnsiTheme="minorHAnsi" w:cstheme="minorHAnsi"/>
          <w:sz w:val="18"/>
          <w:szCs w:val="18"/>
        </w:rPr>
        <w:t>as long as</w:t>
      </w:r>
      <w:proofErr w:type="gramEnd"/>
      <w:r w:rsidRPr="004C3423">
        <w:rPr>
          <w:rFonts w:asciiTheme="minorHAnsi" w:hAnsiTheme="minorHAnsi" w:cstheme="minorHAnsi"/>
          <w:sz w:val="18"/>
          <w:szCs w:val="18"/>
        </w:rPr>
        <w:t xml:space="preserve"> that participation doesn’t result in overtime, unless preapproved by the CNO or his/her designee.</w:t>
      </w:r>
    </w:p>
    <w:p w14:paraId="304CDD51" w14:textId="77777777" w:rsidR="00C00FB9" w:rsidRPr="004C3423" w:rsidRDefault="00C00FB9" w:rsidP="003D5159">
      <w:pPr>
        <w:spacing w:after="0" w:line="240" w:lineRule="auto"/>
        <w:ind w:left="0"/>
        <w:rPr>
          <w:rFonts w:asciiTheme="minorHAnsi" w:hAnsiTheme="minorHAnsi" w:cstheme="minorHAnsi"/>
          <w:sz w:val="18"/>
          <w:szCs w:val="18"/>
        </w:rPr>
      </w:pPr>
    </w:p>
    <w:p w14:paraId="7043EA89" w14:textId="5D1601B8" w:rsidR="003D5159" w:rsidRPr="004C3423" w:rsidRDefault="003D5159" w:rsidP="00700A11">
      <w:pPr>
        <w:spacing w:after="0" w:line="240" w:lineRule="auto"/>
        <w:ind w:left="0"/>
        <w:rPr>
          <w:rFonts w:asciiTheme="minorHAnsi" w:hAnsiTheme="minorHAnsi" w:cstheme="minorHAnsi"/>
          <w:sz w:val="18"/>
          <w:szCs w:val="18"/>
        </w:rPr>
      </w:pPr>
      <w:r w:rsidRPr="004C3423">
        <w:rPr>
          <w:rFonts w:asciiTheme="minorHAnsi" w:hAnsiTheme="minorHAnsi" w:cstheme="minorHAnsi"/>
          <w:sz w:val="18"/>
          <w:szCs w:val="18"/>
        </w:rPr>
        <w:t xml:space="preserve">All per diems shall receive orientation to permit them to perform the required duties of a Bargaining Unit per diem.  Hospital policies, fire safety, emergency code procedures, isolation techniques, medication administration, documentation will also be included. All per diems will be </w:t>
      </w:r>
      <w:proofErr w:type="gramStart"/>
      <w:r w:rsidRPr="004C3423">
        <w:rPr>
          <w:rFonts w:asciiTheme="minorHAnsi" w:hAnsiTheme="minorHAnsi" w:cstheme="minorHAnsi"/>
          <w:sz w:val="18"/>
          <w:szCs w:val="18"/>
        </w:rPr>
        <w:t>cross-trained</w:t>
      </w:r>
      <w:proofErr w:type="gramEnd"/>
      <w:r w:rsidRPr="004C3423">
        <w:rPr>
          <w:rFonts w:asciiTheme="minorHAnsi" w:hAnsiTheme="minorHAnsi" w:cstheme="minorHAnsi"/>
          <w:sz w:val="18"/>
          <w:szCs w:val="18"/>
        </w:rPr>
        <w:t xml:space="preserve"> to all units.</w:t>
      </w:r>
    </w:p>
    <w:p w14:paraId="78898805" w14:textId="77777777" w:rsidR="003D5159" w:rsidRPr="004C3423" w:rsidRDefault="003D5159" w:rsidP="00700A11">
      <w:pPr>
        <w:spacing w:after="0" w:line="240" w:lineRule="auto"/>
        <w:ind w:left="0"/>
        <w:rPr>
          <w:rFonts w:asciiTheme="minorHAnsi" w:hAnsiTheme="minorHAnsi" w:cstheme="minorHAnsi"/>
          <w:sz w:val="18"/>
          <w:szCs w:val="18"/>
          <w:u w:val="single"/>
        </w:rPr>
      </w:pPr>
    </w:p>
    <w:p w14:paraId="4F342A91" w14:textId="77777777" w:rsidR="003D5159" w:rsidRPr="004C3423" w:rsidRDefault="003D5159" w:rsidP="00700A11">
      <w:pPr>
        <w:spacing w:after="0" w:line="240" w:lineRule="auto"/>
        <w:ind w:left="0"/>
        <w:rPr>
          <w:rFonts w:asciiTheme="minorHAnsi" w:hAnsiTheme="minorHAnsi" w:cstheme="minorHAnsi"/>
          <w:sz w:val="18"/>
          <w:szCs w:val="18"/>
        </w:rPr>
      </w:pPr>
      <w:r w:rsidRPr="004C3423">
        <w:rPr>
          <w:rFonts w:asciiTheme="minorHAnsi" w:hAnsiTheme="minorHAnsi" w:cstheme="minorHAnsi"/>
          <w:sz w:val="18"/>
          <w:szCs w:val="18"/>
          <w:u w:val="single"/>
        </w:rPr>
        <w:t>Other Compliance Terms and Conditions:</w:t>
      </w:r>
    </w:p>
    <w:p w14:paraId="1F51D52B" w14:textId="77777777" w:rsidR="003D5159" w:rsidRPr="004C3423" w:rsidRDefault="003D5159" w:rsidP="0047405D">
      <w:pPr>
        <w:pStyle w:val="ListParagraph"/>
        <w:numPr>
          <w:ilvl w:val="0"/>
          <w:numId w:val="22"/>
        </w:numPr>
        <w:spacing w:after="0" w:line="240" w:lineRule="auto"/>
        <w:ind w:left="360"/>
        <w:jc w:val="left"/>
        <w:rPr>
          <w:rFonts w:asciiTheme="minorHAnsi" w:hAnsiTheme="minorHAnsi" w:cstheme="minorHAnsi"/>
          <w:sz w:val="18"/>
          <w:szCs w:val="18"/>
        </w:rPr>
      </w:pPr>
      <w:r w:rsidRPr="004C3423">
        <w:rPr>
          <w:rFonts w:asciiTheme="minorHAnsi" w:hAnsiTheme="minorHAnsi" w:cstheme="minorHAnsi"/>
          <w:sz w:val="18"/>
          <w:szCs w:val="18"/>
        </w:rPr>
        <w:t>No self-cancels of posted time will be accepted.</w:t>
      </w:r>
    </w:p>
    <w:p w14:paraId="216B99F4" w14:textId="77777777" w:rsidR="003D5159" w:rsidRPr="004C3423" w:rsidRDefault="003D5159" w:rsidP="0047405D">
      <w:pPr>
        <w:pStyle w:val="ListParagraph"/>
        <w:spacing w:after="0" w:line="240" w:lineRule="auto"/>
        <w:ind w:left="360"/>
        <w:rPr>
          <w:rFonts w:asciiTheme="minorHAnsi" w:hAnsiTheme="minorHAnsi" w:cstheme="minorHAnsi"/>
          <w:sz w:val="18"/>
          <w:szCs w:val="18"/>
        </w:rPr>
      </w:pPr>
    </w:p>
    <w:p w14:paraId="37FDFC7C" w14:textId="77777777" w:rsidR="003D5159" w:rsidRPr="004C3423" w:rsidRDefault="003D5159" w:rsidP="0047405D">
      <w:pPr>
        <w:pStyle w:val="ListParagraph"/>
        <w:numPr>
          <w:ilvl w:val="0"/>
          <w:numId w:val="22"/>
        </w:numPr>
        <w:spacing w:after="0" w:line="240" w:lineRule="auto"/>
        <w:ind w:left="360"/>
        <w:jc w:val="left"/>
        <w:rPr>
          <w:rFonts w:asciiTheme="minorHAnsi" w:hAnsiTheme="minorHAnsi" w:cstheme="minorHAnsi"/>
          <w:sz w:val="18"/>
          <w:szCs w:val="18"/>
        </w:rPr>
      </w:pPr>
      <w:r w:rsidRPr="004C3423">
        <w:rPr>
          <w:rFonts w:asciiTheme="minorHAnsi" w:hAnsiTheme="minorHAnsi" w:cstheme="minorHAnsi"/>
          <w:sz w:val="18"/>
          <w:szCs w:val="18"/>
        </w:rPr>
        <w:t>Hours are scheduled through the scheduling department.  Per diems cannot commit to work for other staff that is not approved through the Nurse Manager or its designee and submitted to the scheduling department via time off request slips. A per diem member may pick up non-overtime extra shifts from other staff on short notice (2 days or less), with approval from the manager/supervisor on duty.</w:t>
      </w:r>
    </w:p>
    <w:p w14:paraId="25CBE888" w14:textId="77777777" w:rsidR="003D5159" w:rsidRPr="004C3423" w:rsidRDefault="003D5159" w:rsidP="0047405D">
      <w:pPr>
        <w:spacing w:after="0" w:line="240" w:lineRule="auto"/>
        <w:ind w:left="360"/>
        <w:rPr>
          <w:rFonts w:asciiTheme="minorHAnsi" w:hAnsiTheme="minorHAnsi" w:cstheme="minorHAnsi"/>
          <w:sz w:val="18"/>
          <w:szCs w:val="18"/>
        </w:rPr>
      </w:pPr>
    </w:p>
    <w:p w14:paraId="1AA467D3" w14:textId="77777777" w:rsidR="003D5159" w:rsidRPr="004C3423" w:rsidRDefault="003D5159" w:rsidP="0047405D">
      <w:pPr>
        <w:pStyle w:val="ListParagraph"/>
        <w:numPr>
          <w:ilvl w:val="0"/>
          <w:numId w:val="22"/>
        </w:numPr>
        <w:spacing w:after="0" w:line="240" w:lineRule="auto"/>
        <w:ind w:left="360"/>
        <w:jc w:val="left"/>
        <w:rPr>
          <w:rFonts w:asciiTheme="minorHAnsi" w:hAnsiTheme="minorHAnsi" w:cstheme="minorHAnsi"/>
          <w:sz w:val="18"/>
          <w:szCs w:val="18"/>
        </w:rPr>
      </w:pPr>
      <w:r w:rsidRPr="004C3423">
        <w:rPr>
          <w:rFonts w:asciiTheme="minorHAnsi" w:hAnsiTheme="minorHAnsi" w:cstheme="minorHAnsi"/>
          <w:sz w:val="18"/>
          <w:szCs w:val="18"/>
        </w:rPr>
        <w:t xml:space="preserve">The per diem agrees to work where the need is rather than a specific unit </w:t>
      </w:r>
      <w:proofErr w:type="gramStart"/>
      <w:r w:rsidRPr="004C3423">
        <w:rPr>
          <w:rFonts w:asciiTheme="minorHAnsi" w:hAnsiTheme="minorHAnsi" w:cstheme="minorHAnsi"/>
          <w:sz w:val="18"/>
          <w:szCs w:val="18"/>
        </w:rPr>
        <w:t>as long as</w:t>
      </w:r>
      <w:proofErr w:type="gramEnd"/>
      <w:r w:rsidRPr="004C3423">
        <w:rPr>
          <w:rFonts w:asciiTheme="minorHAnsi" w:hAnsiTheme="minorHAnsi" w:cstheme="minorHAnsi"/>
          <w:sz w:val="18"/>
          <w:szCs w:val="18"/>
        </w:rPr>
        <w:t xml:space="preserve"> they are qualified and oriented to do so.</w:t>
      </w:r>
    </w:p>
    <w:p w14:paraId="302FC8E5" w14:textId="77777777" w:rsidR="003D5159" w:rsidRPr="004C3423" w:rsidRDefault="003D5159" w:rsidP="0047405D">
      <w:pPr>
        <w:pStyle w:val="ListParagraph"/>
        <w:spacing w:after="0" w:line="240" w:lineRule="auto"/>
        <w:ind w:left="360"/>
        <w:rPr>
          <w:rFonts w:cstheme="minorHAnsi"/>
          <w:sz w:val="18"/>
          <w:szCs w:val="18"/>
        </w:rPr>
      </w:pPr>
    </w:p>
    <w:p w14:paraId="343AB85B" w14:textId="77777777" w:rsidR="003D5159" w:rsidRPr="004C3423" w:rsidRDefault="003D5159" w:rsidP="0047405D">
      <w:pPr>
        <w:pStyle w:val="BodyText"/>
        <w:numPr>
          <w:ilvl w:val="0"/>
          <w:numId w:val="22"/>
        </w:numPr>
        <w:ind w:left="360"/>
        <w:rPr>
          <w:rFonts w:asciiTheme="minorHAnsi" w:hAnsiTheme="minorHAnsi" w:cstheme="minorHAnsi"/>
          <w:sz w:val="18"/>
          <w:szCs w:val="18"/>
        </w:rPr>
      </w:pPr>
      <w:r w:rsidRPr="004C3423">
        <w:rPr>
          <w:rFonts w:asciiTheme="minorHAnsi" w:hAnsiTheme="minorHAnsi" w:cstheme="minorHAnsi"/>
          <w:sz w:val="18"/>
          <w:szCs w:val="18"/>
        </w:rPr>
        <w:t>Effective the first full pay period in March of each contract year, per</w:t>
      </w:r>
      <w:r w:rsidRPr="004C3423">
        <w:rPr>
          <w:rFonts w:asciiTheme="minorHAnsi" w:hAnsiTheme="minorHAnsi" w:cstheme="minorHAnsi"/>
          <w:spacing w:val="16"/>
          <w:sz w:val="18"/>
          <w:szCs w:val="18"/>
        </w:rPr>
        <w:t xml:space="preserve"> </w:t>
      </w:r>
      <w:r w:rsidRPr="004C3423">
        <w:rPr>
          <w:rFonts w:asciiTheme="minorHAnsi" w:hAnsiTheme="minorHAnsi" w:cstheme="minorHAnsi"/>
          <w:sz w:val="18"/>
          <w:szCs w:val="18"/>
        </w:rPr>
        <w:t>diems</w:t>
      </w:r>
      <w:r w:rsidRPr="004C3423">
        <w:rPr>
          <w:rFonts w:asciiTheme="minorHAnsi" w:hAnsiTheme="minorHAnsi" w:cstheme="minorHAnsi"/>
          <w:spacing w:val="11"/>
          <w:sz w:val="18"/>
          <w:szCs w:val="18"/>
        </w:rPr>
        <w:t xml:space="preserve"> </w:t>
      </w:r>
      <w:r w:rsidRPr="004C3423">
        <w:rPr>
          <w:rFonts w:asciiTheme="minorHAnsi" w:hAnsiTheme="minorHAnsi" w:cstheme="minorHAnsi"/>
          <w:sz w:val="18"/>
          <w:szCs w:val="18"/>
        </w:rPr>
        <w:t>will</w:t>
      </w:r>
      <w:r w:rsidRPr="004C3423">
        <w:rPr>
          <w:rFonts w:asciiTheme="minorHAnsi" w:hAnsiTheme="minorHAnsi" w:cstheme="minorHAnsi"/>
          <w:spacing w:val="16"/>
          <w:sz w:val="18"/>
          <w:szCs w:val="18"/>
        </w:rPr>
        <w:t xml:space="preserve"> </w:t>
      </w:r>
      <w:r w:rsidRPr="004C3423">
        <w:rPr>
          <w:rFonts w:asciiTheme="minorHAnsi" w:hAnsiTheme="minorHAnsi" w:cstheme="minorHAnsi"/>
          <w:sz w:val="18"/>
          <w:szCs w:val="18"/>
        </w:rPr>
        <w:t>be</w:t>
      </w:r>
      <w:r w:rsidRPr="004C3423">
        <w:rPr>
          <w:rFonts w:asciiTheme="minorHAnsi" w:hAnsiTheme="minorHAnsi" w:cstheme="minorHAnsi"/>
          <w:spacing w:val="18"/>
          <w:sz w:val="18"/>
          <w:szCs w:val="18"/>
        </w:rPr>
        <w:t xml:space="preserve"> </w:t>
      </w:r>
      <w:r w:rsidRPr="004C3423">
        <w:rPr>
          <w:rFonts w:asciiTheme="minorHAnsi" w:hAnsiTheme="minorHAnsi" w:cstheme="minorHAnsi"/>
          <w:sz w:val="18"/>
          <w:szCs w:val="18"/>
        </w:rPr>
        <w:t>eligible</w:t>
      </w:r>
      <w:r w:rsidRPr="004C3423">
        <w:rPr>
          <w:rFonts w:asciiTheme="minorHAnsi" w:hAnsiTheme="minorHAnsi" w:cstheme="minorHAnsi"/>
          <w:spacing w:val="15"/>
          <w:sz w:val="18"/>
          <w:szCs w:val="18"/>
        </w:rPr>
        <w:t xml:space="preserve"> </w:t>
      </w:r>
      <w:r w:rsidRPr="004C3423">
        <w:rPr>
          <w:rFonts w:asciiTheme="minorHAnsi" w:hAnsiTheme="minorHAnsi" w:cstheme="minorHAnsi"/>
          <w:sz w:val="18"/>
          <w:szCs w:val="18"/>
        </w:rPr>
        <w:t>for</w:t>
      </w:r>
      <w:r w:rsidRPr="004C3423">
        <w:rPr>
          <w:rFonts w:asciiTheme="minorHAnsi" w:hAnsiTheme="minorHAnsi" w:cstheme="minorHAnsi"/>
          <w:spacing w:val="17"/>
          <w:sz w:val="18"/>
          <w:szCs w:val="18"/>
        </w:rPr>
        <w:t xml:space="preserve"> across the board pay increases </w:t>
      </w:r>
      <w:r w:rsidRPr="004C3423">
        <w:rPr>
          <w:rFonts w:asciiTheme="minorHAnsi" w:hAnsiTheme="minorHAnsi" w:cstheme="minorHAnsi"/>
          <w:sz w:val="18"/>
          <w:szCs w:val="18"/>
        </w:rPr>
        <w:t>in</w:t>
      </w:r>
      <w:r w:rsidRPr="004C3423">
        <w:rPr>
          <w:rFonts w:asciiTheme="minorHAnsi" w:hAnsiTheme="minorHAnsi" w:cstheme="minorHAnsi"/>
          <w:w w:val="98"/>
          <w:sz w:val="18"/>
          <w:szCs w:val="18"/>
        </w:rPr>
        <w:t xml:space="preserve"> </w:t>
      </w:r>
      <w:r w:rsidRPr="004C3423">
        <w:rPr>
          <w:rFonts w:asciiTheme="minorHAnsi" w:hAnsiTheme="minorHAnsi" w:cstheme="minorHAnsi"/>
          <w:sz w:val="18"/>
          <w:szCs w:val="18"/>
        </w:rPr>
        <w:t>the</w:t>
      </w:r>
      <w:r w:rsidRPr="004C3423">
        <w:rPr>
          <w:rFonts w:asciiTheme="minorHAnsi" w:hAnsiTheme="minorHAnsi" w:cstheme="minorHAnsi"/>
          <w:spacing w:val="17"/>
          <w:sz w:val="18"/>
          <w:szCs w:val="18"/>
        </w:rPr>
        <w:t xml:space="preserve"> </w:t>
      </w:r>
      <w:r w:rsidRPr="004C3423">
        <w:rPr>
          <w:rFonts w:asciiTheme="minorHAnsi" w:hAnsiTheme="minorHAnsi" w:cstheme="minorHAnsi"/>
          <w:sz w:val="18"/>
          <w:szCs w:val="18"/>
        </w:rPr>
        <w:t>same</w:t>
      </w:r>
      <w:r w:rsidRPr="004C3423">
        <w:rPr>
          <w:rFonts w:asciiTheme="minorHAnsi" w:hAnsiTheme="minorHAnsi" w:cstheme="minorHAnsi"/>
          <w:spacing w:val="2"/>
          <w:sz w:val="18"/>
          <w:szCs w:val="18"/>
        </w:rPr>
        <w:t xml:space="preserve"> </w:t>
      </w:r>
      <w:r w:rsidRPr="004C3423">
        <w:rPr>
          <w:rFonts w:asciiTheme="minorHAnsi" w:hAnsiTheme="minorHAnsi" w:cstheme="minorHAnsi"/>
          <w:sz w:val="18"/>
          <w:szCs w:val="18"/>
        </w:rPr>
        <w:t>manner</w:t>
      </w:r>
      <w:r w:rsidRPr="004C3423">
        <w:rPr>
          <w:rFonts w:asciiTheme="minorHAnsi" w:hAnsiTheme="minorHAnsi" w:cstheme="minorHAnsi"/>
          <w:spacing w:val="26"/>
          <w:sz w:val="18"/>
          <w:szCs w:val="18"/>
        </w:rPr>
        <w:t xml:space="preserve"> </w:t>
      </w:r>
      <w:r w:rsidRPr="004C3423">
        <w:rPr>
          <w:rFonts w:asciiTheme="minorHAnsi" w:hAnsiTheme="minorHAnsi" w:cstheme="minorHAnsi"/>
          <w:sz w:val="18"/>
          <w:szCs w:val="18"/>
        </w:rPr>
        <w:t>as</w:t>
      </w:r>
      <w:r w:rsidRPr="004C3423">
        <w:rPr>
          <w:rFonts w:asciiTheme="minorHAnsi" w:hAnsiTheme="minorHAnsi" w:cstheme="minorHAnsi"/>
          <w:spacing w:val="6"/>
          <w:sz w:val="18"/>
          <w:szCs w:val="18"/>
        </w:rPr>
        <w:t xml:space="preserve"> </w:t>
      </w:r>
      <w:r w:rsidRPr="004C3423">
        <w:rPr>
          <w:rFonts w:asciiTheme="minorHAnsi" w:hAnsiTheme="minorHAnsi" w:cstheme="minorHAnsi"/>
          <w:sz w:val="18"/>
          <w:szCs w:val="18"/>
        </w:rPr>
        <w:t>full-time</w:t>
      </w:r>
      <w:r w:rsidRPr="004C3423">
        <w:rPr>
          <w:rFonts w:asciiTheme="minorHAnsi" w:hAnsiTheme="minorHAnsi" w:cstheme="minorHAnsi"/>
          <w:spacing w:val="22"/>
          <w:sz w:val="18"/>
          <w:szCs w:val="18"/>
        </w:rPr>
        <w:t xml:space="preserve"> </w:t>
      </w:r>
      <w:r w:rsidRPr="004C3423">
        <w:rPr>
          <w:rFonts w:asciiTheme="minorHAnsi" w:hAnsiTheme="minorHAnsi" w:cstheme="minorHAnsi"/>
          <w:sz w:val="18"/>
          <w:szCs w:val="18"/>
        </w:rPr>
        <w:t>and</w:t>
      </w:r>
      <w:r w:rsidRPr="004C3423">
        <w:rPr>
          <w:rFonts w:asciiTheme="minorHAnsi" w:hAnsiTheme="minorHAnsi" w:cstheme="minorHAnsi"/>
          <w:spacing w:val="13"/>
          <w:sz w:val="18"/>
          <w:szCs w:val="18"/>
        </w:rPr>
        <w:t xml:space="preserve"> </w:t>
      </w:r>
      <w:r w:rsidRPr="004C3423">
        <w:rPr>
          <w:rFonts w:asciiTheme="minorHAnsi" w:hAnsiTheme="minorHAnsi" w:cstheme="minorHAnsi"/>
          <w:sz w:val="18"/>
          <w:szCs w:val="18"/>
        </w:rPr>
        <w:t>regular</w:t>
      </w:r>
      <w:r w:rsidRPr="004C3423">
        <w:rPr>
          <w:rFonts w:asciiTheme="minorHAnsi" w:hAnsiTheme="minorHAnsi" w:cstheme="minorHAnsi"/>
          <w:spacing w:val="20"/>
          <w:sz w:val="18"/>
          <w:szCs w:val="18"/>
        </w:rPr>
        <w:t xml:space="preserve"> </w:t>
      </w:r>
      <w:r w:rsidRPr="004C3423">
        <w:rPr>
          <w:rFonts w:asciiTheme="minorHAnsi" w:hAnsiTheme="minorHAnsi" w:cstheme="minorHAnsi"/>
          <w:sz w:val="18"/>
          <w:szCs w:val="18"/>
        </w:rPr>
        <w:t>part-time</w:t>
      </w:r>
      <w:r w:rsidRPr="004C3423">
        <w:rPr>
          <w:rFonts w:asciiTheme="minorHAnsi" w:hAnsiTheme="minorHAnsi" w:cstheme="minorHAnsi"/>
          <w:spacing w:val="28"/>
          <w:sz w:val="18"/>
          <w:szCs w:val="18"/>
        </w:rPr>
        <w:t xml:space="preserve"> employees</w:t>
      </w:r>
      <w:r w:rsidRPr="004C3423">
        <w:rPr>
          <w:rFonts w:asciiTheme="minorHAnsi" w:hAnsiTheme="minorHAnsi" w:cstheme="minorHAnsi"/>
          <w:sz w:val="18"/>
          <w:szCs w:val="18"/>
        </w:rPr>
        <w:t>.</w:t>
      </w:r>
    </w:p>
    <w:p w14:paraId="4BBF599E" w14:textId="77777777" w:rsidR="003D5159" w:rsidRPr="004C3423" w:rsidRDefault="003D5159" w:rsidP="0047405D">
      <w:pPr>
        <w:pStyle w:val="BodyText"/>
        <w:ind w:left="360"/>
        <w:rPr>
          <w:rFonts w:asciiTheme="minorHAnsi" w:hAnsiTheme="minorHAnsi" w:cstheme="minorHAnsi"/>
          <w:sz w:val="18"/>
          <w:szCs w:val="18"/>
        </w:rPr>
      </w:pPr>
    </w:p>
    <w:p w14:paraId="06DDE515" w14:textId="77777777" w:rsidR="003D5159" w:rsidRPr="004C3423" w:rsidRDefault="003D5159" w:rsidP="0047405D">
      <w:pPr>
        <w:pStyle w:val="ListParagraph"/>
        <w:numPr>
          <w:ilvl w:val="0"/>
          <w:numId w:val="22"/>
        </w:numPr>
        <w:spacing w:after="0" w:line="240" w:lineRule="auto"/>
        <w:ind w:left="360"/>
        <w:jc w:val="left"/>
        <w:rPr>
          <w:rFonts w:asciiTheme="minorHAnsi" w:hAnsiTheme="minorHAnsi" w:cstheme="minorHAnsi"/>
          <w:sz w:val="18"/>
          <w:szCs w:val="18"/>
        </w:rPr>
      </w:pPr>
      <w:r w:rsidRPr="004C3423">
        <w:rPr>
          <w:rFonts w:asciiTheme="minorHAnsi" w:hAnsiTheme="minorHAnsi" w:cstheme="minorHAnsi"/>
          <w:sz w:val="18"/>
          <w:szCs w:val="18"/>
        </w:rPr>
        <w:lastRenderedPageBreak/>
        <w:t>Per diems are not included in the step program.</w:t>
      </w:r>
    </w:p>
    <w:p w14:paraId="09AA1293" w14:textId="77777777" w:rsidR="003D5159" w:rsidRPr="004C3423" w:rsidRDefault="003D5159" w:rsidP="0047405D">
      <w:pPr>
        <w:spacing w:after="0" w:line="240" w:lineRule="auto"/>
        <w:ind w:left="360"/>
        <w:rPr>
          <w:rFonts w:asciiTheme="minorHAnsi" w:hAnsiTheme="minorHAnsi" w:cstheme="minorHAnsi"/>
          <w:sz w:val="18"/>
          <w:szCs w:val="18"/>
        </w:rPr>
      </w:pPr>
    </w:p>
    <w:p w14:paraId="5C9750DD" w14:textId="77777777" w:rsidR="003D5159" w:rsidRPr="004C3423" w:rsidRDefault="003D5159" w:rsidP="0047405D">
      <w:pPr>
        <w:pStyle w:val="ListParagraph"/>
        <w:numPr>
          <w:ilvl w:val="0"/>
          <w:numId w:val="22"/>
        </w:numPr>
        <w:spacing w:after="0" w:line="240" w:lineRule="auto"/>
        <w:ind w:left="360"/>
        <w:jc w:val="left"/>
        <w:rPr>
          <w:rFonts w:asciiTheme="minorHAnsi" w:hAnsiTheme="minorHAnsi" w:cstheme="minorHAnsi"/>
          <w:sz w:val="18"/>
          <w:szCs w:val="18"/>
        </w:rPr>
      </w:pPr>
      <w:r w:rsidRPr="004C3423">
        <w:rPr>
          <w:rFonts w:asciiTheme="minorHAnsi" w:hAnsiTheme="minorHAnsi" w:cstheme="minorHAnsi"/>
          <w:sz w:val="18"/>
          <w:szCs w:val="18"/>
        </w:rPr>
        <w:t xml:space="preserve">UAW will be notified of new per diems in accordance with Article 1: Union Recognition. </w:t>
      </w:r>
    </w:p>
    <w:p w14:paraId="340628B8" w14:textId="77777777" w:rsidR="003D5159" w:rsidRPr="004C3423" w:rsidRDefault="003D5159" w:rsidP="0047405D">
      <w:pPr>
        <w:pStyle w:val="ListParagraph"/>
        <w:ind w:left="360"/>
        <w:rPr>
          <w:rFonts w:asciiTheme="minorHAnsi" w:hAnsiTheme="minorHAnsi" w:cstheme="minorHAnsi"/>
          <w:sz w:val="18"/>
          <w:szCs w:val="18"/>
        </w:rPr>
      </w:pPr>
    </w:p>
    <w:p w14:paraId="6B54ED0A" w14:textId="77777777" w:rsidR="003D5159" w:rsidRPr="004C3423" w:rsidRDefault="003D5159" w:rsidP="0047405D">
      <w:pPr>
        <w:pStyle w:val="ListParagraph"/>
        <w:numPr>
          <w:ilvl w:val="0"/>
          <w:numId w:val="22"/>
        </w:numPr>
        <w:spacing w:after="0" w:line="240" w:lineRule="auto"/>
        <w:ind w:left="360"/>
        <w:jc w:val="left"/>
        <w:rPr>
          <w:rFonts w:asciiTheme="minorHAnsi" w:hAnsiTheme="minorHAnsi" w:cstheme="minorHAnsi"/>
          <w:sz w:val="18"/>
          <w:szCs w:val="18"/>
        </w:rPr>
      </w:pPr>
      <w:r w:rsidRPr="004C3423">
        <w:rPr>
          <w:rFonts w:asciiTheme="minorHAnsi" w:hAnsiTheme="minorHAnsi" w:cstheme="minorHAnsi"/>
          <w:sz w:val="18"/>
          <w:szCs w:val="18"/>
        </w:rPr>
        <w:t>Per Diem Hourly Base Rates on ratification:</w:t>
      </w:r>
    </w:p>
    <w:p w14:paraId="34167C70" w14:textId="77777777" w:rsidR="003D5159" w:rsidRPr="004C3423" w:rsidRDefault="003D5159" w:rsidP="00700A11">
      <w:pPr>
        <w:spacing w:after="0" w:line="240" w:lineRule="auto"/>
        <w:ind w:left="0"/>
        <w:rPr>
          <w:rFonts w:asciiTheme="minorHAnsi" w:hAnsiTheme="minorHAnsi" w:cstheme="minorHAnsi"/>
          <w:sz w:val="18"/>
          <w:szCs w:val="18"/>
        </w:rPr>
      </w:pPr>
    </w:p>
    <w:tbl>
      <w:tblPr>
        <w:tblStyle w:val="TableGrid0"/>
        <w:tblW w:w="0" w:type="auto"/>
        <w:tblInd w:w="-5" w:type="dxa"/>
        <w:tblLook w:val="04A0" w:firstRow="1" w:lastRow="0" w:firstColumn="1" w:lastColumn="0" w:noHBand="0" w:noVBand="1"/>
      </w:tblPr>
      <w:tblGrid>
        <w:gridCol w:w="4318"/>
        <w:gridCol w:w="926"/>
      </w:tblGrid>
      <w:tr w:rsidR="003D5159" w:rsidRPr="004C3423" w14:paraId="206CAAEF" w14:textId="77777777" w:rsidTr="00AF0321">
        <w:tc>
          <w:tcPr>
            <w:tcW w:w="5313" w:type="dxa"/>
          </w:tcPr>
          <w:p w14:paraId="5DB0AC6D" w14:textId="77777777" w:rsidR="003D5159" w:rsidRPr="004C3423" w:rsidRDefault="003D5159" w:rsidP="00700A11">
            <w:pPr>
              <w:ind w:left="0"/>
              <w:rPr>
                <w:rFonts w:asciiTheme="minorHAnsi" w:hAnsiTheme="minorHAnsi" w:cstheme="minorHAnsi"/>
                <w:sz w:val="18"/>
                <w:szCs w:val="18"/>
              </w:rPr>
            </w:pPr>
            <w:r w:rsidRPr="004C3423">
              <w:rPr>
                <w:rFonts w:asciiTheme="minorHAnsi" w:hAnsiTheme="minorHAnsi" w:cstheme="minorHAnsi"/>
                <w:sz w:val="18"/>
                <w:szCs w:val="18"/>
              </w:rPr>
              <w:t>Mental Health Counselor 1A; Recovery Specialist 1A; and Nursing Assistant</w:t>
            </w:r>
          </w:p>
        </w:tc>
        <w:tc>
          <w:tcPr>
            <w:tcW w:w="990" w:type="dxa"/>
          </w:tcPr>
          <w:p w14:paraId="5DD3C656" w14:textId="77777777" w:rsidR="003D5159" w:rsidRPr="004C3423" w:rsidRDefault="003D5159" w:rsidP="00700A11">
            <w:pPr>
              <w:ind w:left="0"/>
              <w:rPr>
                <w:rFonts w:asciiTheme="minorHAnsi" w:hAnsiTheme="minorHAnsi" w:cstheme="minorHAnsi"/>
                <w:sz w:val="18"/>
                <w:szCs w:val="18"/>
              </w:rPr>
            </w:pPr>
            <w:r w:rsidRPr="004C3423">
              <w:rPr>
                <w:rFonts w:asciiTheme="minorHAnsi" w:hAnsiTheme="minorHAnsi" w:cstheme="minorHAnsi"/>
                <w:sz w:val="18"/>
                <w:szCs w:val="18"/>
              </w:rPr>
              <w:t>$18.00</w:t>
            </w:r>
          </w:p>
        </w:tc>
      </w:tr>
      <w:tr w:rsidR="003D5159" w:rsidRPr="004C3423" w14:paraId="55AB5A9B" w14:textId="77777777" w:rsidTr="00AF0321">
        <w:tc>
          <w:tcPr>
            <w:tcW w:w="5313" w:type="dxa"/>
          </w:tcPr>
          <w:p w14:paraId="03E65690" w14:textId="77777777" w:rsidR="003D5159" w:rsidRPr="004C3423" w:rsidRDefault="003D5159" w:rsidP="00173DDF">
            <w:pPr>
              <w:ind w:left="0"/>
              <w:rPr>
                <w:rFonts w:asciiTheme="minorHAnsi" w:hAnsiTheme="minorHAnsi" w:cstheme="minorHAnsi"/>
                <w:sz w:val="18"/>
                <w:szCs w:val="18"/>
              </w:rPr>
            </w:pPr>
            <w:r w:rsidRPr="004C3423">
              <w:rPr>
                <w:rFonts w:asciiTheme="minorHAnsi" w:hAnsiTheme="minorHAnsi" w:cstheme="minorHAnsi"/>
                <w:sz w:val="18"/>
                <w:szCs w:val="18"/>
              </w:rPr>
              <w:t>Mental Health Counselor 2A; Recovery Specialist 2A</w:t>
            </w:r>
          </w:p>
        </w:tc>
        <w:tc>
          <w:tcPr>
            <w:tcW w:w="990" w:type="dxa"/>
          </w:tcPr>
          <w:p w14:paraId="36938D95" w14:textId="77777777" w:rsidR="003D5159" w:rsidRPr="004C3423" w:rsidRDefault="003D5159" w:rsidP="00700A11">
            <w:pPr>
              <w:ind w:left="0"/>
              <w:rPr>
                <w:rFonts w:asciiTheme="minorHAnsi" w:hAnsiTheme="minorHAnsi" w:cstheme="minorHAnsi"/>
                <w:sz w:val="18"/>
                <w:szCs w:val="18"/>
              </w:rPr>
            </w:pPr>
            <w:r w:rsidRPr="004C3423">
              <w:rPr>
                <w:rFonts w:asciiTheme="minorHAnsi" w:hAnsiTheme="minorHAnsi" w:cstheme="minorHAnsi"/>
                <w:sz w:val="18"/>
                <w:szCs w:val="18"/>
              </w:rPr>
              <w:t>$20.25</w:t>
            </w:r>
          </w:p>
        </w:tc>
      </w:tr>
    </w:tbl>
    <w:p w14:paraId="7B7DE5C5" w14:textId="77777777" w:rsidR="009F6A2E" w:rsidRPr="004C3423" w:rsidRDefault="009F6A2E" w:rsidP="00700A11">
      <w:pPr>
        <w:ind w:left="0"/>
        <w:rPr>
          <w:rFonts w:asciiTheme="minorHAnsi" w:hAnsiTheme="minorHAnsi" w:cstheme="minorHAnsi"/>
          <w:sz w:val="18"/>
          <w:szCs w:val="18"/>
        </w:rPr>
      </w:pPr>
    </w:p>
    <w:p w14:paraId="0393B875" w14:textId="4E563BFF" w:rsidR="00076FB8" w:rsidRPr="004C3423" w:rsidRDefault="009D1659">
      <w:pPr>
        <w:spacing w:after="0" w:line="259" w:lineRule="auto"/>
        <w:ind w:left="48" w:firstLine="0"/>
        <w:jc w:val="center"/>
        <w:rPr>
          <w:sz w:val="18"/>
          <w:szCs w:val="18"/>
        </w:rPr>
      </w:pPr>
      <w:r w:rsidRPr="004C3423">
        <w:rPr>
          <w:rFonts w:asciiTheme="minorHAnsi" w:hAnsiTheme="minorHAnsi" w:cstheme="minorHAnsi"/>
          <w:b/>
          <w:sz w:val="18"/>
          <w:szCs w:val="18"/>
        </w:rPr>
        <w:t xml:space="preserve"> </w:t>
      </w:r>
    </w:p>
    <w:p w14:paraId="551822F7" w14:textId="77777777" w:rsidR="00076FB8" w:rsidRPr="004C3423" w:rsidRDefault="009D1659">
      <w:pPr>
        <w:pStyle w:val="Heading1"/>
        <w:ind w:left="436" w:right="432"/>
        <w:rPr>
          <w:rFonts w:asciiTheme="minorHAnsi" w:hAnsiTheme="minorHAnsi" w:cstheme="minorHAnsi"/>
          <w:sz w:val="18"/>
          <w:szCs w:val="18"/>
        </w:rPr>
      </w:pPr>
      <w:bookmarkStart w:id="2" w:name="_Toc72873"/>
      <w:bookmarkStart w:id="3" w:name="_Toc47698445"/>
      <w:r w:rsidRPr="004C3423">
        <w:rPr>
          <w:rFonts w:asciiTheme="minorHAnsi" w:hAnsiTheme="minorHAnsi" w:cstheme="minorHAnsi"/>
          <w:sz w:val="18"/>
          <w:szCs w:val="18"/>
        </w:rPr>
        <w:t>ARTICLE 2:  UNION SECURITY</w:t>
      </w:r>
      <w:bookmarkEnd w:id="3"/>
      <w:r w:rsidRPr="004C3423">
        <w:rPr>
          <w:rFonts w:asciiTheme="minorHAnsi" w:hAnsiTheme="minorHAnsi" w:cstheme="minorHAnsi"/>
          <w:sz w:val="18"/>
          <w:szCs w:val="18"/>
        </w:rPr>
        <w:t xml:space="preserve"> </w:t>
      </w:r>
      <w:bookmarkEnd w:id="2"/>
    </w:p>
    <w:p w14:paraId="1A023BFE" w14:textId="77777777" w:rsidR="00076FB8" w:rsidRPr="004C3423" w:rsidRDefault="009D1659">
      <w:pPr>
        <w:spacing w:after="81" w:line="259" w:lineRule="auto"/>
        <w:ind w:left="23"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62C44614"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 xml:space="preserve">2.1 </w:t>
      </w:r>
      <w:r w:rsidRPr="004C3423">
        <w:rPr>
          <w:rFonts w:asciiTheme="minorHAnsi" w:hAnsiTheme="minorHAnsi" w:cstheme="minorHAnsi"/>
          <w:sz w:val="18"/>
          <w:szCs w:val="18"/>
        </w:rPr>
        <w:t xml:space="preserve">Present employees who are members of the Union on the date of execution of this Agreement, and all other employees who have completed thirty (30) days of employment within the bargaining unit shall pay the lawfully assessed Union dues as a condition of employment.  In the event that any employee fails to comply with this Article, the Union may notify the Hospital in writing by registered mail of such lack of compliance and may accompany such notice with a request that the employee be terminated.  A copy of any such notice will be sent by the Union to the employee by registered mail.  Within seven (7) days of the receipt by the Hospital of a request for termination of an employee for failure to pay dues of membership, the employee will be terminated provided that the Hospital has not been notified that such termination is not permitted by law, and provided further that the employee will in all cases be given a reasonable period of time, of at least seven (7) days from actual notice of dues delinquency, within which to pay such dues.  The Hospital may rely upon the statements and information received from the Union and shall not be required to investigate the accuracy of such statements or information.  The Union agrees to hold the Hospital harmless and indemnify the Hospital against any liability to any employee terminated under this Article together with costs and legal fees reasonably incurred by the Hospital in connection with litigation pertinent to such termination, including arbitration. </w:t>
      </w:r>
    </w:p>
    <w:p w14:paraId="7B8EDD69" w14:textId="5D25E844" w:rsidR="00076FB8" w:rsidRDefault="009D1659" w:rsidP="00CB0EA3">
      <w:pPr>
        <w:spacing w:after="0" w:line="259" w:lineRule="auto"/>
        <w:ind w:left="1" w:firstLine="0"/>
        <w:jc w:val="left"/>
        <w:rPr>
          <w:rFonts w:asciiTheme="minorHAnsi" w:hAnsiTheme="minorHAnsi" w:cstheme="minorHAnsi"/>
          <w:b/>
          <w:sz w:val="18"/>
          <w:szCs w:val="18"/>
        </w:rPr>
      </w:pPr>
      <w:r w:rsidRPr="004C3423">
        <w:rPr>
          <w:rFonts w:asciiTheme="minorHAnsi" w:hAnsiTheme="minorHAnsi" w:cstheme="minorHAnsi"/>
          <w:sz w:val="18"/>
          <w:szCs w:val="18"/>
        </w:rPr>
        <w:t xml:space="preserve"> </w:t>
      </w:r>
      <w:r w:rsidRPr="004C3423">
        <w:rPr>
          <w:rFonts w:asciiTheme="minorHAnsi" w:hAnsiTheme="minorHAnsi" w:cstheme="minorHAnsi"/>
          <w:b/>
          <w:sz w:val="18"/>
          <w:szCs w:val="18"/>
        </w:rPr>
        <w:t xml:space="preserve"> </w:t>
      </w:r>
    </w:p>
    <w:p w14:paraId="124C571E" w14:textId="77777777" w:rsidR="00DB4215" w:rsidRPr="004C3423" w:rsidRDefault="00DB4215" w:rsidP="00CB0EA3">
      <w:pPr>
        <w:spacing w:after="0" w:line="259" w:lineRule="auto"/>
        <w:ind w:left="1" w:firstLine="0"/>
        <w:jc w:val="left"/>
        <w:rPr>
          <w:rFonts w:asciiTheme="minorHAnsi" w:hAnsiTheme="minorHAnsi" w:cstheme="minorHAnsi"/>
          <w:sz w:val="18"/>
          <w:szCs w:val="18"/>
        </w:rPr>
      </w:pPr>
    </w:p>
    <w:p w14:paraId="32D10DAA" w14:textId="77777777" w:rsidR="00076FB8" w:rsidRPr="004C3423" w:rsidRDefault="009D1659">
      <w:pPr>
        <w:pStyle w:val="Heading1"/>
        <w:ind w:left="436" w:right="432"/>
        <w:rPr>
          <w:rFonts w:asciiTheme="minorHAnsi" w:hAnsiTheme="minorHAnsi" w:cstheme="minorHAnsi"/>
          <w:sz w:val="18"/>
          <w:szCs w:val="18"/>
        </w:rPr>
      </w:pPr>
      <w:bookmarkStart w:id="4" w:name="_Toc72874"/>
      <w:bookmarkStart w:id="5" w:name="_Toc47698446"/>
      <w:r w:rsidRPr="004C3423">
        <w:rPr>
          <w:rFonts w:asciiTheme="minorHAnsi" w:hAnsiTheme="minorHAnsi" w:cstheme="minorHAnsi"/>
          <w:sz w:val="18"/>
          <w:szCs w:val="18"/>
        </w:rPr>
        <w:t>ARTICLE 3:  DUES DEDUCTION</w:t>
      </w:r>
      <w:bookmarkEnd w:id="5"/>
      <w:r w:rsidRPr="004C3423">
        <w:rPr>
          <w:rFonts w:asciiTheme="minorHAnsi" w:hAnsiTheme="minorHAnsi" w:cstheme="minorHAnsi"/>
          <w:sz w:val="18"/>
          <w:szCs w:val="18"/>
        </w:rPr>
        <w:t xml:space="preserve"> </w:t>
      </w:r>
      <w:bookmarkEnd w:id="4"/>
    </w:p>
    <w:p w14:paraId="19060ACD" w14:textId="77777777" w:rsidR="00076FB8" w:rsidRPr="004C3423" w:rsidRDefault="009D1659">
      <w:pPr>
        <w:spacing w:after="79" w:line="259" w:lineRule="auto"/>
        <w:ind w:left="23"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17D91E5C" w14:textId="15FDCCEA"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3.1</w:t>
      </w:r>
      <w:r w:rsidRPr="004C3423">
        <w:rPr>
          <w:rFonts w:asciiTheme="minorHAnsi" w:hAnsiTheme="minorHAnsi" w:cstheme="minorHAnsi"/>
          <w:sz w:val="18"/>
          <w:szCs w:val="18"/>
        </w:rPr>
        <w:t xml:space="preserve"> The Hospital agrees that it will deduct per pay period the regular dues and an initiation fee from the wages of those employees covered by this </w:t>
      </w:r>
      <w:r w:rsidRPr="004C3423">
        <w:rPr>
          <w:rFonts w:asciiTheme="minorHAnsi" w:hAnsiTheme="minorHAnsi" w:cstheme="minorHAnsi"/>
          <w:sz w:val="18"/>
          <w:szCs w:val="18"/>
        </w:rPr>
        <w:lastRenderedPageBreak/>
        <w:t xml:space="preserve">Agreement who voluntarily authorize the Hospital to make such deductions on a proper authorization card supplied by the Union.  The dues so deducted will be remitted monthly to the designated Union official together with the names and wages of the employees from whose wages such deductions have been made.  The Hospital shall not make deductions and shall not be responsible for remittance to the Union of the dues for any pay period during which the employee has no earnings or where otherwise unlawful.  The amount of the dues shall be certified to the Hospital in writing by the Union.  Notice of changes or increases to the initiation fee or dues shall be provided to the Employer at least 90 days prior to the effective change.  Changes shall be the first day of the first full pay period following the effective date.   </w:t>
      </w:r>
    </w:p>
    <w:p w14:paraId="7F6E78A0"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4C167DB9"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3.2</w:t>
      </w:r>
      <w:r w:rsidRPr="004C3423">
        <w:rPr>
          <w:rFonts w:asciiTheme="minorHAnsi" w:hAnsiTheme="minorHAnsi" w:cstheme="minorHAnsi"/>
          <w:sz w:val="18"/>
          <w:szCs w:val="18"/>
        </w:rPr>
        <w:t xml:space="preserve"> The Hospital assumes no obligation, financial or otherwise, arising out of the provisions of this Article, and the Union hereby agrees that it will indemnify and hold Providence Hospital harmless from any claims, actions or proceedings by an employee rising from deductions made by the Hospital hereunder.  Once the funds are remitted to the Union, their disposition thereafter shall be the sole and exclusive obligation and responsibility of the Union. </w:t>
      </w:r>
    </w:p>
    <w:p w14:paraId="15E1F5C1"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189DB4E6" w14:textId="5F65F0B4" w:rsidR="00076FB8"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3.3</w:t>
      </w:r>
      <w:r w:rsidRPr="004C3423">
        <w:rPr>
          <w:rFonts w:asciiTheme="minorHAnsi" w:hAnsiTheme="minorHAnsi" w:cstheme="minorHAnsi"/>
          <w:sz w:val="18"/>
          <w:szCs w:val="18"/>
        </w:rPr>
        <w:t xml:space="preserve"> During new hire orientation, the Employer will notify each new bargaining unit employee that the Hospital has a labor agreement with a union security clause requiring each employee to begin paying union dues or fees after thirty days of employment.  The Employer will also provide each new hire with a Union orientation packet containing a dues deduction authorization and informing him or her of the right (but not the obligation) to authorize payroll deductions for union dues or fees, if they so choose.  Copies of this orientation packet will be provided by the Union for distribution by the Employer.</w:t>
      </w:r>
      <w:r w:rsidRPr="004C3423">
        <w:rPr>
          <w:rFonts w:asciiTheme="minorHAnsi" w:hAnsiTheme="minorHAnsi" w:cstheme="minorHAnsi"/>
          <w:sz w:val="18"/>
          <w:szCs w:val="18"/>
          <w:vertAlign w:val="superscript"/>
        </w:rPr>
        <w:footnoteReference w:id="1"/>
      </w:r>
      <w:r w:rsidRPr="004C3423">
        <w:rPr>
          <w:rFonts w:asciiTheme="minorHAnsi" w:hAnsiTheme="minorHAnsi" w:cstheme="minorHAnsi"/>
          <w:sz w:val="18"/>
          <w:szCs w:val="18"/>
        </w:rPr>
        <w:t xml:space="preserve">  The Employer will not ask new hires to sign a union membership card or a dues deduction authorization nor will it collect signed cards for the Union.  However, the Employer will provide new hires with the name, address and phone number of the designated union contact for further information.  The Union retains the responsibility for collecting dues deduction authorizations and submitting them to the payroll department pursuant to Article 3.1. </w:t>
      </w:r>
    </w:p>
    <w:p w14:paraId="64D01A75" w14:textId="77777777" w:rsidR="00CB0EA3" w:rsidRPr="004C3423" w:rsidRDefault="00CB0EA3">
      <w:pPr>
        <w:ind w:left="-5"/>
        <w:rPr>
          <w:rFonts w:asciiTheme="minorHAnsi" w:hAnsiTheme="minorHAnsi" w:cstheme="minorHAnsi"/>
          <w:sz w:val="18"/>
          <w:szCs w:val="18"/>
        </w:rPr>
      </w:pPr>
    </w:p>
    <w:p w14:paraId="095A36CE"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3.4</w:t>
      </w:r>
      <w:r w:rsidRPr="004C3423">
        <w:rPr>
          <w:rFonts w:asciiTheme="minorHAnsi" w:hAnsiTheme="minorHAnsi" w:cstheme="minorHAnsi"/>
          <w:sz w:val="18"/>
          <w:szCs w:val="18"/>
        </w:rPr>
        <w:t xml:space="preserve"> The Hospital shall provide the Union with a quarterly list of the names, employee identification numbers, addresses, phone numbers, dates of hire, job title, pay rates, standard weekly hours, LOA status if applicable, and unit worked of all bargaining unit employees. </w:t>
      </w:r>
    </w:p>
    <w:p w14:paraId="64F53D7F"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b/>
          <w:sz w:val="18"/>
          <w:szCs w:val="18"/>
        </w:rPr>
        <w:lastRenderedPageBreak/>
        <w:t xml:space="preserve"> </w:t>
      </w:r>
    </w:p>
    <w:p w14:paraId="2F4527F9"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3.5</w:t>
      </w:r>
      <w:r w:rsidRPr="004C3423">
        <w:rPr>
          <w:rFonts w:asciiTheme="minorHAnsi" w:hAnsiTheme="minorHAnsi" w:cstheme="minorHAnsi"/>
          <w:sz w:val="18"/>
          <w:szCs w:val="18"/>
        </w:rPr>
        <w:t xml:space="preserve">   When the Hospital hires a new bargaining unit employee it will provide the Chief Steward or designee with the individual’s name, position, hours, and start date.  The Chief Steward or designee may meet with new hires for up to twenty (20) minutes at the employee’s Clinical Orientation held monthly for the purpose of orienting the employees to the Union and discussing dues deductions.  The Chief Steward or designee shall not be paid for conducting such orientation.  However, the orientees shall be paid.  </w:t>
      </w:r>
      <w:r w:rsidRPr="004C3423">
        <w:rPr>
          <w:rFonts w:asciiTheme="minorHAnsi" w:hAnsiTheme="minorHAnsi" w:cstheme="minorHAnsi"/>
          <w:b/>
          <w:sz w:val="18"/>
          <w:szCs w:val="18"/>
        </w:rPr>
        <w:t xml:space="preserve"> </w:t>
      </w:r>
    </w:p>
    <w:p w14:paraId="0B1B5872"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331CD0DA" w14:textId="3CCD829C"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3.6</w:t>
      </w:r>
      <w:r w:rsidRPr="004C3423">
        <w:rPr>
          <w:rFonts w:asciiTheme="minorHAnsi" w:hAnsiTheme="minorHAnsi" w:cstheme="minorHAnsi"/>
          <w:sz w:val="18"/>
          <w:szCs w:val="18"/>
        </w:rPr>
        <w:t xml:space="preserve"> Upon receipt of a duly authorized and executed payroll deduction authorization form, the Hospital agrees to deduct per pay period voluntary designated charitable contributions for the Union Community Fund so long as the Fund maintains its status as a publicly supported 501(c)(3) corporation.  Such deductions shall commence in the full pay period in the month following receipt of such authorization.  The Employer shall not be obligated to make such deductions upon (a) receipt of a written revocation signed by the employee; (b) when the employee is on an unpaid leave of absence; or (c) the employee has terminated employment or left the bargaining unit.  The Hospital agrees to remit such deductions no later than the end of the next calendar </w:t>
      </w:r>
      <w:proofErr w:type="spellStart"/>
      <w:r w:rsidRPr="004C3423">
        <w:rPr>
          <w:rFonts w:asciiTheme="minorHAnsi" w:hAnsiTheme="minorHAnsi" w:cstheme="minorHAnsi"/>
          <w:sz w:val="18"/>
          <w:szCs w:val="18"/>
        </w:rPr>
        <w:t>mont</w:t>
      </w:r>
      <w:proofErr w:type="spellEnd"/>
      <w:r w:rsidRPr="004C3423">
        <w:rPr>
          <w:rFonts w:asciiTheme="minorHAnsi" w:hAnsiTheme="minorHAnsi" w:cstheme="minorHAnsi"/>
          <w:sz w:val="18"/>
          <w:szCs w:val="18"/>
        </w:rPr>
        <w:t xml:space="preserve"> to the authorized agent for such purposes designated by the Union. </w:t>
      </w:r>
    </w:p>
    <w:p w14:paraId="738500F3"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50826E9A"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3.7</w:t>
      </w:r>
      <w:r w:rsidRPr="004C3423">
        <w:rPr>
          <w:rFonts w:asciiTheme="minorHAnsi" w:hAnsiTheme="minorHAnsi" w:cstheme="minorHAnsi"/>
          <w:sz w:val="18"/>
          <w:szCs w:val="18"/>
        </w:rPr>
        <w:t xml:space="preserve"> Upon receipt of a duly authorized and executed voluntary payroll deduction authorization form, the Hospital agrees to deduct per pay period voluntary designated political action committee contributions to the UAW V-Cap Fund, so long as the Fund maintains its status as a lawful political action committee.  The Employer shall not be obligated to make such deductions upon (a) receipt of a written revocation signed by the employee; (b) when the employee is on an unpaid leave of absence; or (c) the employee has terminated employment or left the bargaining unit.  The Hospital agrees to remit such deductions no later than the end of the next calendar month to UAW V-Cap, in care of Bank One Dept. 78232, Article 23, Voluntary Exchange, P.O. Box 78000, Detroit, MI 48278-0232.  A list of all employees and the corresponding deductions shall be forwarded along with the deductions. </w:t>
      </w:r>
    </w:p>
    <w:p w14:paraId="2AC8CDC5" w14:textId="77777777" w:rsidR="009C09C6" w:rsidRDefault="009C09C6">
      <w:pPr>
        <w:spacing w:after="0" w:line="259" w:lineRule="auto"/>
        <w:ind w:left="812" w:firstLine="0"/>
        <w:jc w:val="left"/>
        <w:rPr>
          <w:rFonts w:asciiTheme="minorHAnsi" w:hAnsiTheme="minorHAnsi" w:cstheme="minorHAnsi"/>
          <w:b/>
          <w:sz w:val="18"/>
          <w:szCs w:val="18"/>
        </w:rPr>
      </w:pPr>
    </w:p>
    <w:p w14:paraId="5EC2762D" w14:textId="62F9F8C0" w:rsidR="00076FB8" w:rsidRPr="004C3423" w:rsidRDefault="009D1659">
      <w:pPr>
        <w:spacing w:after="0" w:line="259" w:lineRule="auto"/>
        <w:ind w:left="812" w:firstLine="0"/>
        <w:jc w:val="left"/>
        <w:rPr>
          <w:sz w:val="18"/>
          <w:szCs w:val="18"/>
        </w:rPr>
      </w:pPr>
      <w:r w:rsidRPr="004C3423">
        <w:rPr>
          <w:rFonts w:asciiTheme="minorHAnsi" w:hAnsiTheme="minorHAnsi" w:cstheme="minorHAnsi"/>
          <w:b/>
          <w:sz w:val="18"/>
          <w:szCs w:val="18"/>
        </w:rPr>
        <w:t xml:space="preserve"> </w:t>
      </w:r>
      <w:r w:rsidRPr="004C3423">
        <w:rPr>
          <w:b/>
          <w:sz w:val="18"/>
          <w:szCs w:val="18"/>
        </w:rPr>
        <w:t xml:space="preserve"> </w:t>
      </w:r>
    </w:p>
    <w:p w14:paraId="653C76EF" w14:textId="77777777" w:rsidR="00076FB8" w:rsidRPr="004C3423" w:rsidRDefault="009D1659" w:rsidP="00067607">
      <w:pPr>
        <w:pStyle w:val="Heading1"/>
        <w:ind w:left="90" w:right="437"/>
        <w:rPr>
          <w:rFonts w:asciiTheme="minorHAnsi" w:hAnsiTheme="minorHAnsi" w:cstheme="minorHAnsi"/>
          <w:sz w:val="18"/>
          <w:szCs w:val="18"/>
        </w:rPr>
      </w:pPr>
      <w:bookmarkStart w:id="6" w:name="_Toc72875"/>
      <w:bookmarkStart w:id="7" w:name="_Toc47698447"/>
      <w:r w:rsidRPr="004C3423">
        <w:rPr>
          <w:rFonts w:asciiTheme="minorHAnsi" w:hAnsiTheme="minorHAnsi" w:cstheme="minorHAnsi"/>
          <w:sz w:val="18"/>
          <w:szCs w:val="18"/>
        </w:rPr>
        <w:t>ARTICLE 4:  UNION ACTIVITY, VISITATION &amp; BULLETIN BOARDS</w:t>
      </w:r>
      <w:bookmarkEnd w:id="7"/>
      <w:r w:rsidRPr="004C3423">
        <w:rPr>
          <w:rFonts w:asciiTheme="minorHAnsi" w:hAnsiTheme="minorHAnsi" w:cstheme="minorHAnsi"/>
          <w:sz w:val="18"/>
          <w:szCs w:val="18"/>
        </w:rPr>
        <w:t xml:space="preserve"> </w:t>
      </w:r>
      <w:bookmarkEnd w:id="6"/>
    </w:p>
    <w:p w14:paraId="5BAB9FD1" w14:textId="77777777" w:rsidR="00076FB8" w:rsidRPr="004C3423" w:rsidRDefault="009D1659">
      <w:pPr>
        <w:spacing w:after="81" w:line="259" w:lineRule="auto"/>
        <w:ind w:left="23"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621EEB77"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4.1</w:t>
      </w:r>
      <w:r w:rsidRPr="004C3423">
        <w:rPr>
          <w:rFonts w:asciiTheme="minorHAnsi" w:hAnsiTheme="minorHAnsi" w:cstheme="minorHAnsi"/>
          <w:sz w:val="18"/>
          <w:szCs w:val="18"/>
        </w:rPr>
        <w:t xml:space="preserve"> No employee shall interfere with the work of other employees.  No employee shall engage in any Union activity, including solicitation or the </w:t>
      </w:r>
      <w:r w:rsidRPr="004C3423">
        <w:rPr>
          <w:rFonts w:asciiTheme="minorHAnsi" w:hAnsiTheme="minorHAnsi" w:cstheme="minorHAnsi"/>
          <w:sz w:val="18"/>
          <w:szCs w:val="18"/>
        </w:rPr>
        <w:lastRenderedPageBreak/>
        <w:t xml:space="preserve">distribution of literature which could interfere with the performance of work during his/her working time or in working areas of the Hospital. </w:t>
      </w:r>
    </w:p>
    <w:p w14:paraId="3A868593"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4.2</w:t>
      </w:r>
      <w:r w:rsidRPr="004C3423">
        <w:rPr>
          <w:rFonts w:asciiTheme="minorHAnsi" w:hAnsiTheme="minorHAnsi" w:cstheme="minorHAnsi"/>
          <w:sz w:val="18"/>
          <w:szCs w:val="18"/>
        </w:rPr>
        <w:t xml:space="preserve"> An authorized representative of the Union shall after first </w:t>
      </w:r>
      <w:proofErr w:type="gramStart"/>
      <w:r w:rsidRPr="004C3423">
        <w:rPr>
          <w:rFonts w:asciiTheme="minorHAnsi" w:hAnsiTheme="minorHAnsi" w:cstheme="minorHAnsi"/>
          <w:sz w:val="18"/>
          <w:szCs w:val="18"/>
        </w:rPr>
        <w:t>notifying</w:t>
      </w:r>
      <w:proofErr w:type="gramEnd"/>
      <w:r w:rsidRPr="004C3423">
        <w:rPr>
          <w:rFonts w:asciiTheme="minorHAnsi" w:hAnsiTheme="minorHAnsi" w:cstheme="minorHAnsi"/>
          <w:sz w:val="18"/>
          <w:szCs w:val="18"/>
        </w:rPr>
        <w:t xml:space="preserve"> the Administrator or designee, have admission to the Hospital for the purpose of providing services to Bargaining Unit employees only. Such visitation rights shall not interfere with normal Hospital operations or patient care.  The representative of the Union shall proceed directly to the area of the Hospital which has been designated by the Hospital for each visitation and shall abide by all visitor rules including badges or other identification rules.  Arrangements for such visitations shall be made when possible during the Administration's normal hours of operation and require reasonable advance notification unless impractical.  The representative of the Union shall not engage in activities at other areas of the Hospital.  The visits shall be scheduled so that any discussions between a representative of the Union and employees shall take place in non-patient areas and during the employees' non-work time except as provided by the contract. </w:t>
      </w:r>
    </w:p>
    <w:p w14:paraId="55BF3C81"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2481147B"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4.3</w:t>
      </w:r>
      <w:r w:rsidRPr="004C3423">
        <w:rPr>
          <w:rFonts w:asciiTheme="minorHAnsi" w:hAnsiTheme="minorHAnsi" w:cstheme="minorHAnsi"/>
          <w:sz w:val="18"/>
          <w:szCs w:val="18"/>
        </w:rPr>
        <w:t xml:space="preserve"> The Union shall have the privilege of posting notices of meetings, Union business, elections of officers, or notice of Union recreation or social business, on a bulletin board provided by the Hospital for that purpose.  Notices shall only be posted by Union delegates with the approval of the Administrator or his/her designee.  Such approval will not be unreasonably withheld.  The bulletin board shall be placed at a convenient and readily accessible place. No derogatory or inflammatory matter shall be posted.  The Union shall have the right to distribute bulletin board notices to the employee mail boxes. </w:t>
      </w:r>
    </w:p>
    <w:p w14:paraId="06FB7094"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771A9296"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4.4</w:t>
      </w:r>
      <w:r w:rsidRPr="004C3423">
        <w:rPr>
          <w:rFonts w:asciiTheme="minorHAnsi" w:hAnsiTheme="minorHAnsi" w:cstheme="minorHAnsi"/>
          <w:sz w:val="18"/>
          <w:szCs w:val="18"/>
        </w:rPr>
        <w:t xml:space="preserve"> The Hospital will endeavor to adjust the work schedules of up to three (3) employees elected as Union delegates to permit their attendance at Joint Council or Local Union meetings, after proper notice of one (1) week prior to the departmental posting of work schedules, providing Hospital operations shall not be impaired. </w:t>
      </w:r>
    </w:p>
    <w:p w14:paraId="517686DE"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4B20CE96" w14:textId="51F803A4"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4.5</w:t>
      </w:r>
      <w:r w:rsidRPr="004C3423">
        <w:rPr>
          <w:rFonts w:asciiTheme="minorHAnsi" w:hAnsiTheme="minorHAnsi" w:cstheme="minorHAnsi"/>
          <w:sz w:val="18"/>
          <w:szCs w:val="18"/>
        </w:rPr>
        <w:t xml:space="preserve"> Release time under Section 4.4 will be granted unpaid and will not be considered as an absence or leave without pay for the purposes of other articles of this Agreement or Hospital personnel policies. </w:t>
      </w:r>
    </w:p>
    <w:p w14:paraId="32B093B4" w14:textId="3B1F3429" w:rsidR="00FB7E44" w:rsidRPr="004C3423" w:rsidRDefault="00FB7E44">
      <w:pPr>
        <w:ind w:left="-5"/>
        <w:rPr>
          <w:rFonts w:asciiTheme="minorHAnsi" w:hAnsiTheme="minorHAnsi" w:cstheme="minorHAnsi"/>
          <w:sz w:val="18"/>
          <w:szCs w:val="18"/>
        </w:rPr>
      </w:pPr>
    </w:p>
    <w:p w14:paraId="0414530F" w14:textId="5DA3DCB6" w:rsidR="00FB7E44" w:rsidRPr="004C3423" w:rsidRDefault="007B6664" w:rsidP="0047405D">
      <w:pPr>
        <w:ind w:left="-14" w:firstLine="0"/>
        <w:rPr>
          <w:rFonts w:asciiTheme="minorHAnsi" w:hAnsiTheme="minorHAnsi" w:cstheme="minorHAnsi"/>
          <w:sz w:val="18"/>
          <w:szCs w:val="18"/>
        </w:rPr>
      </w:pPr>
      <w:r w:rsidRPr="004C3423">
        <w:rPr>
          <w:rFonts w:asciiTheme="minorHAnsi" w:hAnsiTheme="minorHAnsi" w:cstheme="minorHAnsi"/>
          <w:b/>
          <w:sz w:val="18"/>
          <w:szCs w:val="18"/>
        </w:rPr>
        <w:t xml:space="preserve">4.6 </w:t>
      </w:r>
      <w:r w:rsidR="00FB7E44" w:rsidRPr="004C3423">
        <w:rPr>
          <w:rFonts w:asciiTheme="minorHAnsi" w:hAnsiTheme="minorHAnsi" w:cstheme="minorHAnsi"/>
          <w:b/>
          <w:sz w:val="18"/>
          <w:szCs w:val="18"/>
        </w:rPr>
        <w:t xml:space="preserve">   </w:t>
      </w:r>
      <w:r w:rsidR="00FB7E44" w:rsidRPr="004C3423">
        <w:rPr>
          <w:rFonts w:asciiTheme="minorHAnsi" w:hAnsiTheme="minorHAnsi" w:cstheme="minorHAnsi"/>
          <w:b/>
          <w:sz w:val="18"/>
          <w:szCs w:val="18"/>
          <w:u w:val="single" w:color="000000"/>
        </w:rPr>
        <w:t>Union Meetings</w:t>
      </w:r>
      <w:r w:rsidR="00FB7E44" w:rsidRPr="004C3423">
        <w:rPr>
          <w:rFonts w:asciiTheme="minorHAnsi" w:hAnsiTheme="minorHAnsi" w:cstheme="minorHAnsi"/>
          <w:sz w:val="18"/>
          <w:szCs w:val="18"/>
        </w:rPr>
        <w:t xml:space="preserve"> - Subject to prior notice and availability of space, the Hospital premises may be provided for the conduct of union meetings, elections, and ratifications. </w:t>
      </w:r>
    </w:p>
    <w:p w14:paraId="1AC31655" w14:textId="737D3422" w:rsidR="00FB7E44" w:rsidRDefault="00FB7E44" w:rsidP="00FB7E44">
      <w:pPr>
        <w:ind w:left="-5"/>
        <w:rPr>
          <w:rFonts w:asciiTheme="minorHAnsi" w:hAnsiTheme="minorHAnsi" w:cstheme="minorHAnsi"/>
          <w:sz w:val="18"/>
          <w:szCs w:val="18"/>
        </w:rPr>
      </w:pPr>
    </w:p>
    <w:p w14:paraId="2545EE9F" w14:textId="77777777" w:rsidR="00A80EA8" w:rsidRPr="004C3423" w:rsidRDefault="00A80EA8" w:rsidP="00FB7E44">
      <w:pPr>
        <w:ind w:left="-5"/>
        <w:rPr>
          <w:rFonts w:asciiTheme="minorHAnsi" w:hAnsiTheme="minorHAnsi" w:cstheme="minorHAnsi"/>
          <w:sz w:val="18"/>
          <w:szCs w:val="18"/>
        </w:rPr>
      </w:pPr>
    </w:p>
    <w:p w14:paraId="493C70FA" w14:textId="77777777" w:rsidR="00FB7E44" w:rsidRPr="004C3423" w:rsidRDefault="00FB7E44" w:rsidP="00FB7E44">
      <w:pPr>
        <w:ind w:left="-5"/>
        <w:rPr>
          <w:rFonts w:asciiTheme="minorHAnsi" w:hAnsiTheme="minorHAnsi" w:cstheme="minorHAnsi"/>
          <w:sz w:val="18"/>
          <w:szCs w:val="18"/>
          <w:u w:val="single"/>
        </w:rPr>
      </w:pPr>
      <w:r w:rsidRPr="004C3423">
        <w:rPr>
          <w:rFonts w:asciiTheme="minorHAnsi" w:hAnsiTheme="minorHAnsi" w:cstheme="minorHAnsi"/>
          <w:sz w:val="18"/>
          <w:szCs w:val="18"/>
        </w:rPr>
        <w:lastRenderedPageBreak/>
        <w:t xml:space="preserve">1.5 </w:t>
      </w:r>
      <w:r w:rsidRPr="004C3423">
        <w:rPr>
          <w:rFonts w:asciiTheme="minorHAnsi" w:hAnsiTheme="minorHAnsi" w:cstheme="minorHAnsi"/>
          <w:b/>
          <w:bCs/>
          <w:sz w:val="18"/>
          <w:szCs w:val="18"/>
          <w:u w:val="single"/>
        </w:rPr>
        <w:t xml:space="preserve">Union Leave </w:t>
      </w:r>
      <w:r w:rsidRPr="004C3423">
        <w:rPr>
          <w:rFonts w:asciiTheme="minorHAnsi" w:hAnsiTheme="minorHAnsi" w:cstheme="minorHAnsi"/>
          <w:sz w:val="18"/>
          <w:szCs w:val="18"/>
          <w:u w:val="single"/>
        </w:rPr>
        <w:t xml:space="preserve">– </w:t>
      </w:r>
    </w:p>
    <w:p w14:paraId="2EC70635" w14:textId="77777777" w:rsidR="00FB7E44" w:rsidRPr="004C3423" w:rsidRDefault="00FB7E44" w:rsidP="00FB7E44">
      <w:pPr>
        <w:ind w:left="-5"/>
        <w:rPr>
          <w:rFonts w:asciiTheme="minorHAnsi" w:hAnsiTheme="minorHAnsi" w:cstheme="minorHAnsi"/>
          <w:sz w:val="18"/>
          <w:szCs w:val="18"/>
          <w:u w:val="single"/>
        </w:rPr>
      </w:pPr>
    </w:p>
    <w:p w14:paraId="2445DB80" w14:textId="77777777" w:rsidR="00FB7E44" w:rsidRPr="004C3423" w:rsidRDefault="00FB7E44" w:rsidP="00EA357C">
      <w:pPr>
        <w:pStyle w:val="ListParagraph"/>
        <w:numPr>
          <w:ilvl w:val="0"/>
          <w:numId w:val="23"/>
        </w:numPr>
        <w:spacing w:after="0" w:line="240" w:lineRule="auto"/>
        <w:ind w:left="360"/>
        <w:rPr>
          <w:rFonts w:asciiTheme="minorHAnsi" w:hAnsiTheme="minorHAnsi" w:cstheme="minorHAnsi"/>
          <w:sz w:val="18"/>
          <w:szCs w:val="18"/>
        </w:rPr>
      </w:pPr>
      <w:r w:rsidRPr="004C3423">
        <w:rPr>
          <w:rFonts w:asciiTheme="minorHAnsi" w:hAnsiTheme="minorHAnsi" w:cstheme="minorHAnsi"/>
          <w:sz w:val="18"/>
          <w:szCs w:val="18"/>
        </w:rPr>
        <w:t xml:space="preserve">Members shall have the right to unpaid time off for union training/conferences/work (the Union will pay any lost wages in such cases).  </w:t>
      </w:r>
    </w:p>
    <w:p w14:paraId="2702727A" w14:textId="77777777" w:rsidR="00FB7E44" w:rsidRPr="004C3423" w:rsidRDefault="00FB7E44" w:rsidP="00EA357C">
      <w:pPr>
        <w:spacing w:after="0" w:line="240" w:lineRule="auto"/>
        <w:ind w:left="360"/>
        <w:rPr>
          <w:rFonts w:asciiTheme="minorHAnsi" w:hAnsiTheme="minorHAnsi" w:cstheme="minorHAnsi"/>
          <w:sz w:val="18"/>
          <w:szCs w:val="18"/>
        </w:rPr>
      </w:pPr>
    </w:p>
    <w:p w14:paraId="23EE75E8" w14:textId="77777777" w:rsidR="00FB7E44" w:rsidRPr="004C3423" w:rsidRDefault="00FB7E44" w:rsidP="00EA357C">
      <w:pPr>
        <w:pStyle w:val="ListParagraph"/>
        <w:numPr>
          <w:ilvl w:val="0"/>
          <w:numId w:val="23"/>
        </w:numPr>
        <w:spacing w:after="0" w:line="240" w:lineRule="auto"/>
        <w:ind w:left="360"/>
        <w:rPr>
          <w:rFonts w:asciiTheme="minorHAnsi" w:hAnsiTheme="minorHAnsi" w:cstheme="minorHAnsi"/>
          <w:sz w:val="18"/>
          <w:szCs w:val="18"/>
        </w:rPr>
      </w:pPr>
      <w:r w:rsidRPr="004C3423">
        <w:rPr>
          <w:rFonts w:asciiTheme="minorHAnsi" w:hAnsiTheme="minorHAnsi" w:cstheme="minorHAnsi"/>
          <w:sz w:val="18"/>
          <w:szCs w:val="18"/>
        </w:rPr>
        <w:t xml:space="preserve">Bargaining committee members shall be given paid release time for contract negotiations.  </w:t>
      </w:r>
    </w:p>
    <w:p w14:paraId="0E2E18FB" w14:textId="77777777" w:rsidR="00FB7E44" w:rsidRPr="004C3423" w:rsidRDefault="00FB7E44" w:rsidP="00EA357C">
      <w:pPr>
        <w:spacing w:after="0" w:line="240" w:lineRule="auto"/>
        <w:ind w:left="360"/>
        <w:rPr>
          <w:rFonts w:asciiTheme="minorHAnsi" w:hAnsiTheme="minorHAnsi" w:cstheme="minorHAnsi"/>
          <w:sz w:val="18"/>
          <w:szCs w:val="18"/>
        </w:rPr>
      </w:pPr>
    </w:p>
    <w:p w14:paraId="1981048A" w14:textId="77777777" w:rsidR="00FB7E44" w:rsidRPr="004C3423" w:rsidRDefault="00FB7E44" w:rsidP="00EA357C">
      <w:pPr>
        <w:pStyle w:val="ListParagraph"/>
        <w:numPr>
          <w:ilvl w:val="0"/>
          <w:numId w:val="23"/>
        </w:numPr>
        <w:spacing w:after="0" w:line="240" w:lineRule="auto"/>
        <w:ind w:left="360"/>
        <w:rPr>
          <w:rFonts w:asciiTheme="minorHAnsi" w:hAnsiTheme="minorHAnsi" w:cstheme="minorHAnsi"/>
          <w:sz w:val="18"/>
          <w:szCs w:val="18"/>
        </w:rPr>
      </w:pPr>
      <w:r w:rsidRPr="004C3423">
        <w:rPr>
          <w:rFonts w:asciiTheme="minorHAnsi" w:hAnsiTheme="minorHAnsi" w:cstheme="minorHAnsi"/>
          <w:sz w:val="18"/>
          <w:szCs w:val="18"/>
        </w:rPr>
        <w:t xml:space="preserve">Upon request by the UAW, a member may be granted a leave of absence without pay to perform full-time official duties on behalf of the UAW.  Such leave of absence shall be for a period of up to two (2) years and may be extended for one or more additional period of one (1) year or less at the request of the UAW. Members who are granted said leave shall have their seniority frozen and bridged upon their return.  Members will not accrue any benefits during this leave.  The member will be responsible for obtaining his or her own health and dental plans during this time. Upon completion of the leave, the member may return to any open position. Should there be none, he/she will be placed at the top of the vacancy list. </w:t>
      </w:r>
    </w:p>
    <w:p w14:paraId="44A22576"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1B83F8F6"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4.6</w:t>
      </w:r>
      <w:r w:rsidRPr="004C3423">
        <w:rPr>
          <w:rFonts w:asciiTheme="minorHAnsi" w:hAnsiTheme="minorHAnsi" w:cstheme="minorHAnsi"/>
          <w:sz w:val="18"/>
          <w:szCs w:val="18"/>
        </w:rPr>
        <w:t xml:space="preserve"> These provisions apply to and will not preclude the orderly handling of grievances under this Agreement provided this activity does not in any way interfere with operations of the Hospital. </w:t>
      </w:r>
    </w:p>
    <w:p w14:paraId="68191A14" w14:textId="151E4744" w:rsidR="00076FB8" w:rsidRDefault="009D1659">
      <w:pPr>
        <w:spacing w:after="0" w:line="259" w:lineRule="auto"/>
        <w:ind w:left="743"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45A0BB78" w14:textId="77777777" w:rsidR="009C09C6" w:rsidRPr="004C3423" w:rsidRDefault="009C09C6">
      <w:pPr>
        <w:spacing w:after="0" w:line="259" w:lineRule="auto"/>
        <w:ind w:left="743" w:firstLine="0"/>
        <w:jc w:val="left"/>
        <w:rPr>
          <w:rFonts w:asciiTheme="minorHAnsi" w:hAnsiTheme="minorHAnsi" w:cstheme="minorHAnsi"/>
          <w:sz w:val="18"/>
          <w:szCs w:val="18"/>
        </w:rPr>
      </w:pPr>
    </w:p>
    <w:p w14:paraId="260A621C" w14:textId="77777777" w:rsidR="00076FB8" w:rsidRPr="004C3423" w:rsidRDefault="009D1659">
      <w:pPr>
        <w:pStyle w:val="Heading1"/>
        <w:ind w:left="436" w:right="436"/>
        <w:rPr>
          <w:rFonts w:asciiTheme="minorHAnsi" w:hAnsiTheme="minorHAnsi" w:cstheme="minorHAnsi"/>
          <w:sz w:val="18"/>
          <w:szCs w:val="18"/>
        </w:rPr>
      </w:pPr>
      <w:bookmarkStart w:id="8" w:name="_Toc72876"/>
      <w:bookmarkStart w:id="9" w:name="_Toc47698448"/>
      <w:r w:rsidRPr="004C3423">
        <w:rPr>
          <w:rFonts w:asciiTheme="minorHAnsi" w:hAnsiTheme="minorHAnsi" w:cstheme="minorHAnsi"/>
          <w:sz w:val="18"/>
          <w:szCs w:val="18"/>
        </w:rPr>
        <w:t>ARTICLE 5:  UNION STEWARDS AND COMMITTEE</w:t>
      </w:r>
      <w:bookmarkEnd w:id="9"/>
      <w:r w:rsidRPr="004C3423">
        <w:rPr>
          <w:rFonts w:asciiTheme="minorHAnsi" w:hAnsiTheme="minorHAnsi" w:cstheme="minorHAnsi"/>
          <w:sz w:val="18"/>
          <w:szCs w:val="18"/>
        </w:rPr>
        <w:t xml:space="preserve"> </w:t>
      </w:r>
      <w:bookmarkEnd w:id="8"/>
    </w:p>
    <w:p w14:paraId="776294C6" w14:textId="77777777" w:rsidR="00076FB8" w:rsidRPr="004C3423" w:rsidRDefault="009D1659">
      <w:pPr>
        <w:spacing w:after="79" w:line="259" w:lineRule="auto"/>
        <w:ind w:left="23"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1BF27082"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5.1</w:t>
      </w:r>
      <w:r w:rsidRPr="004C3423">
        <w:rPr>
          <w:rFonts w:asciiTheme="minorHAnsi" w:hAnsiTheme="minorHAnsi" w:cstheme="minorHAnsi"/>
          <w:sz w:val="18"/>
          <w:szCs w:val="18"/>
        </w:rPr>
        <w:t xml:space="preserve"> Due to the nature of this work (being a 24 hour/ 7 day a week institution), the shop stewards will not be limited in number.  However, the Union will notify the Administration who the Stewards are and will let the Administration know of any changes. </w:t>
      </w:r>
    </w:p>
    <w:p w14:paraId="3ED2F961"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3EB5C306"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5.2</w:t>
      </w:r>
      <w:r w:rsidRPr="004C3423">
        <w:rPr>
          <w:rFonts w:asciiTheme="minorHAnsi" w:hAnsiTheme="minorHAnsi" w:cstheme="minorHAnsi"/>
          <w:sz w:val="18"/>
          <w:szCs w:val="18"/>
        </w:rPr>
        <w:t xml:space="preserve"> A union committee consisting of up to one (1) steward per unit, Chief Stewards and the Union Representative shall meet every other month with representatives of the Hospital (including the Vice President of Patient Care Services) for the purpose of meaningful discussion and feedback concerning policies, clinical practice issues, staffing, orientation, patient safety, and other matters of mutual concern.  The parties shall meet at times mutually agreeable to each. The Union may request special meetings within three business days to address acute problems arising between scheduled meetings. </w:t>
      </w:r>
    </w:p>
    <w:p w14:paraId="0A420B04" w14:textId="79C3B4CA"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lastRenderedPageBreak/>
        <w:t>5.3</w:t>
      </w:r>
      <w:r w:rsidRPr="004C3423">
        <w:rPr>
          <w:rFonts w:asciiTheme="minorHAnsi" w:hAnsiTheme="minorHAnsi" w:cstheme="minorHAnsi"/>
          <w:sz w:val="18"/>
          <w:szCs w:val="18"/>
        </w:rPr>
        <w:t xml:space="preserve"> The Hospital will designate one person at the director level or higher to function as the contact person when dealing with the Union business representative (and Chief Steward).  Upon request by the Union for a meeting on specific issues, the Director or designee will arrange for a meeting, conference call or other communication to address the matter.  The obligation shall be reciprocal.  Each party shall respect the other's schedule. </w:t>
      </w:r>
    </w:p>
    <w:p w14:paraId="6FBC3ECF" w14:textId="272EE668" w:rsidR="00076FB8" w:rsidRDefault="009D1659">
      <w:pPr>
        <w:spacing w:after="0" w:line="259" w:lineRule="auto"/>
        <w:ind w:left="48" w:firstLine="0"/>
        <w:jc w:val="center"/>
        <w:rPr>
          <w:b/>
          <w:sz w:val="18"/>
          <w:szCs w:val="18"/>
        </w:rPr>
      </w:pPr>
      <w:r w:rsidRPr="004C3423">
        <w:rPr>
          <w:b/>
          <w:sz w:val="18"/>
          <w:szCs w:val="18"/>
        </w:rPr>
        <w:t xml:space="preserve"> </w:t>
      </w:r>
    </w:p>
    <w:p w14:paraId="4D49F1A2" w14:textId="77777777" w:rsidR="009C09C6" w:rsidRPr="004C3423" w:rsidRDefault="009C09C6">
      <w:pPr>
        <w:spacing w:after="0" w:line="259" w:lineRule="auto"/>
        <w:ind w:left="48" w:firstLine="0"/>
        <w:jc w:val="center"/>
        <w:rPr>
          <w:sz w:val="18"/>
          <w:szCs w:val="18"/>
        </w:rPr>
      </w:pPr>
    </w:p>
    <w:p w14:paraId="23C276CC" w14:textId="77777777" w:rsidR="00076FB8" w:rsidRPr="004C3423" w:rsidRDefault="009D1659">
      <w:pPr>
        <w:pStyle w:val="Heading1"/>
        <w:ind w:left="436" w:right="437"/>
        <w:rPr>
          <w:rFonts w:asciiTheme="minorHAnsi" w:hAnsiTheme="minorHAnsi" w:cstheme="minorHAnsi"/>
          <w:sz w:val="18"/>
          <w:szCs w:val="18"/>
        </w:rPr>
      </w:pPr>
      <w:bookmarkStart w:id="10" w:name="_Toc72877"/>
      <w:bookmarkStart w:id="11" w:name="_Toc47698449"/>
      <w:r w:rsidRPr="004C3423">
        <w:rPr>
          <w:rFonts w:asciiTheme="minorHAnsi" w:hAnsiTheme="minorHAnsi" w:cstheme="minorHAnsi"/>
          <w:sz w:val="18"/>
          <w:szCs w:val="18"/>
        </w:rPr>
        <w:t>ARTICLE 6:  MANAGEMENT RIGHTS</w:t>
      </w:r>
      <w:bookmarkEnd w:id="11"/>
      <w:r w:rsidRPr="004C3423">
        <w:rPr>
          <w:rFonts w:asciiTheme="minorHAnsi" w:hAnsiTheme="minorHAnsi" w:cstheme="minorHAnsi"/>
          <w:sz w:val="18"/>
          <w:szCs w:val="18"/>
        </w:rPr>
        <w:t xml:space="preserve"> </w:t>
      </w:r>
      <w:bookmarkEnd w:id="10"/>
    </w:p>
    <w:p w14:paraId="765443A7" w14:textId="77777777" w:rsidR="00076FB8" w:rsidRPr="004C3423" w:rsidRDefault="009D1659">
      <w:pPr>
        <w:spacing w:after="81" w:line="259" w:lineRule="auto"/>
        <w:ind w:left="23"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19B44BD1"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6.1</w:t>
      </w:r>
      <w:r w:rsidRPr="004C3423">
        <w:rPr>
          <w:rFonts w:asciiTheme="minorHAnsi" w:hAnsiTheme="minorHAnsi" w:cstheme="minorHAnsi"/>
          <w:sz w:val="18"/>
          <w:szCs w:val="18"/>
        </w:rPr>
        <w:t xml:space="preserve"> The Union and the Hospital agree that the provisions of this Agreement shall be expressly limited to hours, wages, and working conditions of the employees, and no provisions shall be construed to restrain the Hospital from the management of its business.  The Hospital retains the sole right to manage its business, including, but not limited to: the right to determine the size and composition of the work force, to determine medical and nursing care standards, to decide the number and location of its facilities, the quantity and type of equipment to be used in the facilities, the speed of such equipment, the staffing requirements for such equipment or for any program, to determine, staffing patterns, staffing levels, the method of performing work, to determine and change the schedules of work breaks; to introduce improved methods, equipment, facilities, or products which may be used by employees; to fix standards of quality and quantity for work to be done, to determine whether any part or the whole of its operations shall continue to operate as the needs of the Hospital dictate; to establish, to change or abolish any program or service; to maintain order and efficiency in its facilities and operations; to promulgate and to enforce written rules and regulations; to determine the duties of employees; to determine the qualifications of employees; to hire, to layoff, to assign, to transfer, to promote employees, to establish and require overtime and the number of hours to be worked within negotiated provisions of this Agreement, and all other rights and prerogatives provided that the exercise of such rights not violate any provision of this Agreement. </w:t>
      </w:r>
    </w:p>
    <w:p w14:paraId="41DCF40E" w14:textId="22027674" w:rsidR="00076FB8" w:rsidRDefault="009D1659">
      <w:pPr>
        <w:spacing w:after="0" w:line="259" w:lineRule="auto"/>
        <w:ind w:left="807"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5386F6D6" w14:textId="77777777" w:rsidR="009C09C6" w:rsidRPr="004C3423" w:rsidRDefault="009C09C6">
      <w:pPr>
        <w:spacing w:after="0" w:line="259" w:lineRule="auto"/>
        <w:ind w:left="807" w:firstLine="0"/>
        <w:jc w:val="left"/>
        <w:rPr>
          <w:rFonts w:asciiTheme="minorHAnsi" w:hAnsiTheme="minorHAnsi" w:cstheme="minorHAnsi"/>
          <w:sz w:val="18"/>
          <w:szCs w:val="18"/>
        </w:rPr>
      </w:pPr>
    </w:p>
    <w:p w14:paraId="548B9BDF" w14:textId="77777777" w:rsidR="00076FB8" w:rsidRPr="004C3423" w:rsidRDefault="009D1659">
      <w:pPr>
        <w:pStyle w:val="Heading1"/>
        <w:ind w:left="436" w:right="437"/>
        <w:rPr>
          <w:rFonts w:asciiTheme="minorHAnsi" w:hAnsiTheme="minorHAnsi" w:cstheme="minorHAnsi"/>
          <w:sz w:val="18"/>
          <w:szCs w:val="18"/>
        </w:rPr>
      </w:pPr>
      <w:bookmarkStart w:id="12" w:name="_Toc72878"/>
      <w:bookmarkStart w:id="13" w:name="_Toc47698450"/>
      <w:r w:rsidRPr="004C3423">
        <w:rPr>
          <w:rFonts w:asciiTheme="minorHAnsi" w:hAnsiTheme="minorHAnsi" w:cstheme="minorHAnsi"/>
          <w:sz w:val="18"/>
          <w:szCs w:val="18"/>
        </w:rPr>
        <w:t>ARTICLE 7:  INTRODUCTORY EVALUATION PERIOD</w:t>
      </w:r>
      <w:bookmarkEnd w:id="13"/>
      <w:r w:rsidRPr="004C3423">
        <w:rPr>
          <w:rFonts w:asciiTheme="minorHAnsi" w:hAnsiTheme="minorHAnsi" w:cstheme="minorHAnsi"/>
          <w:sz w:val="18"/>
          <w:szCs w:val="18"/>
        </w:rPr>
        <w:t xml:space="preserve"> </w:t>
      </w:r>
      <w:bookmarkEnd w:id="12"/>
    </w:p>
    <w:p w14:paraId="0AE78B3D" w14:textId="77777777" w:rsidR="00076FB8" w:rsidRPr="004C3423" w:rsidRDefault="009D1659">
      <w:pPr>
        <w:spacing w:after="81" w:line="259" w:lineRule="auto"/>
        <w:ind w:left="23"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6FD552BD"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7.1</w:t>
      </w:r>
      <w:r w:rsidRPr="004C3423">
        <w:rPr>
          <w:rFonts w:asciiTheme="minorHAnsi" w:hAnsiTheme="minorHAnsi" w:cstheme="minorHAnsi"/>
          <w:sz w:val="18"/>
          <w:szCs w:val="18"/>
        </w:rPr>
        <w:t xml:space="preserve"> Each new</w:t>
      </w:r>
      <w:r w:rsidRPr="004C3423">
        <w:rPr>
          <w:rFonts w:asciiTheme="minorHAnsi" w:hAnsiTheme="minorHAnsi" w:cstheme="minorHAnsi"/>
          <w:b/>
          <w:sz w:val="18"/>
          <w:szCs w:val="18"/>
        </w:rPr>
        <w:t xml:space="preserve"> </w:t>
      </w:r>
      <w:r w:rsidRPr="004C3423">
        <w:rPr>
          <w:rFonts w:asciiTheme="minorHAnsi" w:hAnsiTheme="minorHAnsi" w:cstheme="minorHAnsi"/>
          <w:sz w:val="18"/>
          <w:szCs w:val="18"/>
        </w:rPr>
        <w:t xml:space="preserve">full-time employee shall have an introductory evaluation period of ninety (90) calendar days, beginning with the date of employment, during which time he/she may be discharged, disciplined </w:t>
      </w:r>
      <w:r w:rsidRPr="004C3423">
        <w:rPr>
          <w:rFonts w:asciiTheme="minorHAnsi" w:hAnsiTheme="minorHAnsi" w:cstheme="minorHAnsi"/>
          <w:sz w:val="18"/>
          <w:szCs w:val="18"/>
        </w:rPr>
        <w:lastRenderedPageBreak/>
        <w:t xml:space="preserve">or transferred in the sole discretion of the Hospital without recourse to Article XXIV of this Agreement. </w:t>
      </w:r>
    </w:p>
    <w:p w14:paraId="65D4039C"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119B67B1"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7.2</w:t>
      </w:r>
      <w:r w:rsidRPr="004C3423">
        <w:rPr>
          <w:rFonts w:asciiTheme="minorHAnsi" w:hAnsiTheme="minorHAnsi" w:cstheme="minorHAnsi"/>
          <w:sz w:val="18"/>
          <w:szCs w:val="18"/>
        </w:rPr>
        <w:t xml:space="preserve"> Each new part-time employee shall have an introductory evaluation period of one hundred and twenty (120) calendar days, beginning with the date of employment, during which time he/she may be discharged, disciplined or transferred in the sole discretion of the Hospital without recourse to Article XXIV of this Agreement. </w:t>
      </w:r>
    </w:p>
    <w:p w14:paraId="351CB35E" w14:textId="2FF453EE" w:rsidR="00076FB8" w:rsidRDefault="009D1659">
      <w:pPr>
        <w:spacing w:after="0" w:line="259" w:lineRule="auto"/>
        <w:ind w:left="721" w:firstLine="0"/>
        <w:jc w:val="left"/>
        <w:rPr>
          <w:sz w:val="18"/>
          <w:szCs w:val="18"/>
        </w:rPr>
      </w:pPr>
      <w:r w:rsidRPr="004C3423">
        <w:rPr>
          <w:rFonts w:asciiTheme="minorHAnsi" w:hAnsiTheme="minorHAnsi" w:cstheme="minorHAnsi"/>
          <w:sz w:val="18"/>
          <w:szCs w:val="18"/>
        </w:rPr>
        <w:t xml:space="preserve"> </w:t>
      </w:r>
      <w:r w:rsidRPr="004C3423">
        <w:rPr>
          <w:sz w:val="18"/>
          <w:szCs w:val="18"/>
        </w:rPr>
        <w:t xml:space="preserve"> </w:t>
      </w:r>
    </w:p>
    <w:p w14:paraId="4B449B31" w14:textId="77777777" w:rsidR="009C09C6" w:rsidRPr="004C3423" w:rsidRDefault="009C09C6">
      <w:pPr>
        <w:spacing w:after="0" w:line="259" w:lineRule="auto"/>
        <w:ind w:left="721" w:firstLine="0"/>
        <w:jc w:val="left"/>
        <w:rPr>
          <w:sz w:val="18"/>
          <w:szCs w:val="18"/>
        </w:rPr>
      </w:pPr>
    </w:p>
    <w:p w14:paraId="2919E72E" w14:textId="77777777" w:rsidR="00076FB8" w:rsidRPr="004C3423" w:rsidRDefault="009D1659">
      <w:pPr>
        <w:pStyle w:val="Heading1"/>
        <w:ind w:left="436" w:right="437"/>
        <w:rPr>
          <w:rFonts w:asciiTheme="minorHAnsi" w:hAnsiTheme="minorHAnsi" w:cstheme="minorHAnsi"/>
          <w:sz w:val="18"/>
          <w:szCs w:val="18"/>
        </w:rPr>
      </w:pPr>
      <w:bookmarkStart w:id="14" w:name="_Toc72879"/>
      <w:bookmarkStart w:id="15" w:name="_Toc47698451"/>
      <w:r w:rsidRPr="004C3423">
        <w:rPr>
          <w:rFonts w:asciiTheme="minorHAnsi" w:hAnsiTheme="minorHAnsi" w:cstheme="minorHAnsi"/>
          <w:sz w:val="18"/>
          <w:szCs w:val="18"/>
        </w:rPr>
        <w:t>ARTICLE 8:  EMPLOYMENT CATEGORIES</w:t>
      </w:r>
      <w:bookmarkEnd w:id="15"/>
      <w:r w:rsidRPr="004C3423">
        <w:rPr>
          <w:rFonts w:asciiTheme="minorHAnsi" w:hAnsiTheme="minorHAnsi" w:cstheme="minorHAnsi"/>
          <w:sz w:val="18"/>
          <w:szCs w:val="18"/>
        </w:rPr>
        <w:t xml:space="preserve"> </w:t>
      </w:r>
      <w:bookmarkEnd w:id="14"/>
    </w:p>
    <w:p w14:paraId="61C694DE" w14:textId="77777777" w:rsidR="00076FB8" w:rsidRPr="004C3423" w:rsidRDefault="009D1659">
      <w:pPr>
        <w:spacing w:after="79" w:line="259" w:lineRule="auto"/>
        <w:ind w:left="23"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1A49FB97" w14:textId="764777BD"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8.1</w:t>
      </w:r>
      <w:r w:rsidRPr="004C3423">
        <w:rPr>
          <w:rFonts w:asciiTheme="minorHAnsi" w:hAnsiTheme="minorHAnsi" w:cstheme="minorHAnsi"/>
          <w:sz w:val="18"/>
          <w:szCs w:val="18"/>
        </w:rPr>
        <w:t xml:space="preserve"> Full-time employees are those hired to work a full schedule, thirty </w:t>
      </w:r>
    </w:p>
    <w:p w14:paraId="23459BC3"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(30) hours a week or more, on a regular basis. </w:t>
      </w:r>
    </w:p>
    <w:p w14:paraId="70A16D2B" w14:textId="77777777" w:rsidR="00F34A8E" w:rsidRPr="004C3423" w:rsidRDefault="00F34A8E">
      <w:pPr>
        <w:ind w:left="-5"/>
        <w:rPr>
          <w:rFonts w:asciiTheme="minorHAnsi" w:hAnsiTheme="minorHAnsi" w:cstheme="minorHAnsi"/>
          <w:b/>
          <w:sz w:val="18"/>
          <w:szCs w:val="18"/>
        </w:rPr>
      </w:pPr>
    </w:p>
    <w:p w14:paraId="40753B64" w14:textId="031C52CE"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8.2</w:t>
      </w:r>
      <w:r w:rsidRPr="004C3423">
        <w:rPr>
          <w:rFonts w:asciiTheme="minorHAnsi" w:hAnsiTheme="minorHAnsi" w:cstheme="minorHAnsi"/>
          <w:sz w:val="18"/>
          <w:szCs w:val="18"/>
        </w:rPr>
        <w:t xml:space="preserve"> Part-time employees are those hired to work less than thirty (30) hours but sixteen (16) or more hours a week on a regular basis. </w:t>
      </w:r>
    </w:p>
    <w:p w14:paraId="6C7443F7"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4360565D"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8.3</w:t>
      </w:r>
      <w:r w:rsidRPr="004C3423">
        <w:rPr>
          <w:rFonts w:asciiTheme="minorHAnsi" w:hAnsiTheme="minorHAnsi" w:cstheme="minorHAnsi"/>
          <w:sz w:val="18"/>
          <w:szCs w:val="18"/>
        </w:rPr>
        <w:t xml:space="preserve"> Temporary employees are those hired only for specific assignments and will be terminated when the assignment is complete.  Continuous employment as a temporary employee shall not exceed five (5) months unless he/she is covering for regular employee leaves of absence. </w:t>
      </w:r>
    </w:p>
    <w:p w14:paraId="61DDFC88"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1C2DE9F1" w14:textId="6FADB9A3"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8.4</w:t>
      </w:r>
      <w:r w:rsidRPr="004C3423">
        <w:rPr>
          <w:rFonts w:asciiTheme="minorHAnsi" w:hAnsiTheme="minorHAnsi" w:cstheme="minorHAnsi"/>
          <w:sz w:val="18"/>
          <w:szCs w:val="18"/>
        </w:rPr>
        <w:t xml:space="preserve"> </w:t>
      </w:r>
      <w:r w:rsidR="00600C88" w:rsidRPr="004C3423">
        <w:rPr>
          <w:rFonts w:asciiTheme="minorHAnsi" w:hAnsiTheme="minorHAnsi" w:cstheme="minorHAnsi"/>
          <w:sz w:val="18"/>
          <w:szCs w:val="18"/>
        </w:rPr>
        <w:t>B</w:t>
      </w:r>
      <w:r w:rsidRPr="004C3423">
        <w:rPr>
          <w:rFonts w:asciiTheme="minorHAnsi" w:hAnsiTheme="minorHAnsi" w:cstheme="minorHAnsi"/>
          <w:sz w:val="18"/>
          <w:szCs w:val="18"/>
        </w:rPr>
        <w:t xml:space="preserve">argaining unit per-diem employees work on a limited basis as fill-in or relief personnel to cover vacations, leaves of absence, sick </w:t>
      </w:r>
      <w:proofErr w:type="gramStart"/>
      <w:r w:rsidRPr="004C3423">
        <w:rPr>
          <w:rFonts w:asciiTheme="minorHAnsi" w:hAnsiTheme="minorHAnsi" w:cstheme="minorHAnsi"/>
          <w:sz w:val="18"/>
          <w:szCs w:val="18"/>
        </w:rPr>
        <w:t>days</w:t>
      </w:r>
      <w:proofErr w:type="gramEnd"/>
      <w:r w:rsidRPr="004C3423">
        <w:rPr>
          <w:rFonts w:asciiTheme="minorHAnsi" w:hAnsiTheme="minorHAnsi" w:cstheme="minorHAnsi"/>
          <w:sz w:val="18"/>
          <w:szCs w:val="18"/>
        </w:rPr>
        <w:t xml:space="preserve"> and other scheduled and unscheduled absences, as well as to provide additional staff during periods of increased census. </w:t>
      </w:r>
    </w:p>
    <w:p w14:paraId="287471AF"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163A03B8" w14:textId="2EC97C41"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8.5</w:t>
      </w:r>
      <w:r w:rsidRPr="004C3423">
        <w:rPr>
          <w:rFonts w:asciiTheme="minorHAnsi" w:hAnsiTheme="minorHAnsi" w:cstheme="minorHAnsi"/>
          <w:sz w:val="18"/>
          <w:szCs w:val="18"/>
        </w:rPr>
        <w:t xml:space="preserve"> In order to improve communication and streamline the scheduling of coverage for both anticipated and unanticipated absences, the Employer shall maintain a single availability list by which staff can sign up for shift availability in advance.  Staff will sign the shift availability list for the specific shifts they are available to work.  Signing the shift availability list does not assure that the shift is assigned to the person.  (A copy of a page from the availability list is appended as Exhibit 1 to this Agreement.)  The availability list shall be permanently maintained in the front of the staffing office accessible to all employees.  No employee shall be permitted to remove the availability list from the staffing office.  The availability list shall be accessible to the Chief Steward. </w:t>
      </w:r>
    </w:p>
    <w:p w14:paraId="4AAD65B6"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7923D5F9"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8.6</w:t>
      </w:r>
      <w:r w:rsidRPr="004C3423">
        <w:rPr>
          <w:rFonts w:asciiTheme="minorHAnsi" w:hAnsiTheme="minorHAnsi" w:cstheme="minorHAnsi"/>
          <w:sz w:val="18"/>
          <w:szCs w:val="18"/>
        </w:rPr>
        <w:t xml:space="preserve"> Employees are encouraged to record their availability as soon as possible.  Those who wish to volunteer may specify their availability by date, </w:t>
      </w:r>
      <w:proofErr w:type="gramStart"/>
      <w:r w:rsidRPr="004C3423">
        <w:rPr>
          <w:rFonts w:asciiTheme="minorHAnsi" w:hAnsiTheme="minorHAnsi" w:cstheme="minorHAnsi"/>
          <w:sz w:val="18"/>
          <w:szCs w:val="18"/>
        </w:rPr>
        <w:t>shift</w:t>
      </w:r>
      <w:proofErr w:type="gramEnd"/>
      <w:r w:rsidRPr="004C3423">
        <w:rPr>
          <w:rFonts w:asciiTheme="minorHAnsi" w:hAnsiTheme="minorHAnsi" w:cstheme="minorHAnsi"/>
          <w:sz w:val="18"/>
          <w:szCs w:val="18"/>
        </w:rPr>
        <w:t xml:space="preserve"> and unit.  Employees may also record their universal </w:t>
      </w:r>
      <w:r w:rsidRPr="004C3423">
        <w:rPr>
          <w:rFonts w:asciiTheme="minorHAnsi" w:hAnsiTheme="minorHAnsi" w:cstheme="minorHAnsi"/>
          <w:sz w:val="18"/>
          <w:szCs w:val="18"/>
        </w:rPr>
        <w:lastRenderedPageBreak/>
        <w:t xml:space="preserve">availability for certain days, shifts and/or units.  Each employee has the responsibility to sign up for available time up until the Monday prior to the next week’s schedule.  Placement of one’s name on the availability list, however, does not override the overtime avoidance or seniority preference rules outlined below. </w:t>
      </w:r>
    </w:p>
    <w:p w14:paraId="6ED4B002"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707134FC" w14:textId="02B0A75A"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8.7</w:t>
      </w:r>
      <w:r w:rsidRPr="004C3423">
        <w:rPr>
          <w:rFonts w:asciiTheme="minorHAnsi" w:hAnsiTheme="minorHAnsi" w:cstheme="minorHAnsi"/>
          <w:sz w:val="18"/>
          <w:szCs w:val="18"/>
        </w:rPr>
        <w:t xml:space="preserve"> The monthly schedule for each unit will be posted on the unit showing any vacant shifts.  These vacant shifts are the “needs.”  A complete copy of the monthly schedule (including all units) will be maintained in the front of the staffing office accessible to all staff.  Staff interested in available shifts on other units may consult the complete schedule in the staffing office. </w:t>
      </w:r>
    </w:p>
    <w:p w14:paraId="420A95EB"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2B262147"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8.8</w:t>
      </w:r>
      <w:r w:rsidRPr="004C3423">
        <w:rPr>
          <w:rFonts w:asciiTheme="minorHAnsi" w:hAnsiTheme="minorHAnsi" w:cstheme="minorHAnsi"/>
          <w:sz w:val="18"/>
          <w:szCs w:val="18"/>
        </w:rPr>
        <w:t xml:space="preserve"> The primary objective of scheduling is to avoid overtime where possible. During the building of the schedule, the following sequence shall be used to fill vacant shifts: </w:t>
      </w:r>
    </w:p>
    <w:p w14:paraId="70D77084"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14045BFC" w14:textId="77777777" w:rsidR="00076FB8" w:rsidRPr="004C3423" w:rsidRDefault="009D1659" w:rsidP="006C1574">
      <w:pPr>
        <w:numPr>
          <w:ilvl w:val="0"/>
          <w:numId w:val="1"/>
        </w:numPr>
        <w:ind w:left="720" w:hanging="360"/>
        <w:rPr>
          <w:rFonts w:asciiTheme="minorHAnsi" w:hAnsiTheme="minorHAnsi" w:cstheme="minorHAnsi"/>
          <w:sz w:val="18"/>
          <w:szCs w:val="18"/>
        </w:rPr>
      </w:pPr>
      <w:r w:rsidRPr="004C3423">
        <w:rPr>
          <w:rFonts w:asciiTheme="minorHAnsi" w:hAnsiTheme="minorHAnsi" w:cstheme="minorHAnsi"/>
          <w:sz w:val="18"/>
          <w:szCs w:val="18"/>
        </w:rPr>
        <w:t xml:space="preserve">Part-time unit regular employees by greatest seniority on a weekly rotating basis when working such shifts is not expected to entail </w:t>
      </w:r>
      <w:proofErr w:type="gramStart"/>
      <w:r w:rsidRPr="004C3423">
        <w:rPr>
          <w:rFonts w:asciiTheme="minorHAnsi" w:hAnsiTheme="minorHAnsi" w:cstheme="minorHAnsi"/>
          <w:sz w:val="18"/>
          <w:szCs w:val="18"/>
        </w:rPr>
        <w:t>overtime;</w:t>
      </w:r>
      <w:proofErr w:type="gramEnd"/>
      <w:r w:rsidRPr="004C3423">
        <w:rPr>
          <w:rFonts w:asciiTheme="minorHAnsi" w:hAnsiTheme="minorHAnsi" w:cstheme="minorHAnsi"/>
          <w:sz w:val="18"/>
          <w:szCs w:val="18"/>
        </w:rPr>
        <w:t xml:space="preserve"> </w:t>
      </w:r>
    </w:p>
    <w:p w14:paraId="064998E9" w14:textId="77777777" w:rsidR="00076FB8" w:rsidRPr="004C3423" w:rsidRDefault="009D1659" w:rsidP="006C1574">
      <w:pPr>
        <w:spacing w:after="0" w:line="259" w:lineRule="auto"/>
        <w:ind w:left="720" w:hanging="36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507BC543" w14:textId="77777777" w:rsidR="00076FB8" w:rsidRPr="004C3423" w:rsidRDefault="009D1659" w:rsidP="006C1574">
      <w:pPr>
        <w:numPr>
          <w:ilvl w:val="0"/>
          <w:numId w:val="1"/>
        </w:numPr>
        <w:ind w:left="720" w:hanging="360"/>
        <w:rPr>
          <w:rFonts w:asciiTheme="minorHAnsi" w:hAnsiTheme="minorHAnsi" w:cstheme="minorHAnsi"/>
          <w:sz w:val="18"/>
          <w:szCs w:val="18"/>
        </w:rPr>
      </w:pPr>
      <w:r w:rsidRPr="004C3423">
        <w:rPr>
          <w:rFonts w:asciiTheme="minorHAnsi" w:hAnsiTheme="minorHAnsi" w:cstheme="minorHAnsi"/>
          <w:sz w:val="18"/>
          <w:szCs w:val="18"/>
        </w:rPr>
        <w:t xml:space="preserve">Part-time off unit regular employees by greatest seniority on a weekly rotating basis, when working such shifts is not expected to entail </w:t>
      </w:r>
      <w:proofErr w:type="gramStart"/>
      <w:r w:rsidRPr="004C3423">
        <w:rPr>
          <w:rFonts w:asciiTheme="minorHAnsi" w:hAnsiTheme="minorHAnsi" w:cstheme="minorHAnsi"/>
          <w:sz w:val="18"/>
          <w:szCs w:val="18"/>
        </w:rPr>
        <w:t>overtime;</w:t>
      </w:r>
      <w:proofErr w:type="gramEnd"/>
      <w:r w:rsidRPr="004C3423">
        <w:rPr>
          <w:rFonts w:asciiTheme="minorHAnsi" w:hAnsiTheme="minorHAnsi" w:cstheme="minorHAnsi"/>
          <w:sz w:val="18"/>
          <w:szCs w:val="18"/>
        </w:rPr>
        <w:t xml:space="preserve"> </w:t>
      </w:r>
    </w:p>
    <w:p w14:paraId="374B7208" w14:textId="77777777" w:rsidR="00076FB8" w:rsidRPr="004C3423" w:rsidRDefault="009D1659" w:rsidP="006C1574">
      <w:pPr>
        <w:spacing w:after="0" w:line="259" w:lineRule="auto"/>
        <w:ind w:left="720" w:hanging="36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64627CD0" w14:textId="77777777" w:rsidR="00076FB8" w:rsidRPr="004C3423" w:rsidRDefault="009D1659" w:rsidP="006C1574">
      <w:pPr>
        <w:numPr>
          <w:ilvl w:val="0"/>
          <w:numId w:val="1"/>
        </w:numPr>
        <w:ind w:left="720" w:hanging="360"/>
        <w:rPr>
          <w:rFonts w:asciiTheme="minorHAnsi" w:hAnsiTheme="minorHAnsi" w:cstheme="minorHAnsi"/>
          <w:sz w:val="18"/>
          <w:szCs w:val="18"/>
        </w:rPr>
      </w:pPr>
      <w:r w:rsidRPr="004C3423">
        <w:rPr>
          <w:rFonts w:asciiTheme="minorHAnsi" w:hAnsiTheme="minorHAnsi" w:cstheme="minorHAnsi"/>
          <w:sz w:val="18"/>
          <w:szCs w:val="18"/>
        </w:rPr>
        <w:t xml:space="preserve">Bargaining unit per diem employees, by greatest seniority on a weekly rotating basis, when working such shifts is not expected to entail overtime and </w:t>
      </w:r>
    </w:p>
    <w:p w14:paraId="315B2496"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6AC23E85"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For purposes of this section only, a part-time regular employee is any employee who </w:t>
      </w:r>
      <w:proofErr w:type="gramStart"/>
      <w:r w:rsidRPr="004C3423">
        <w:rPr>
          <w:rFonts w:asciiTheme="minorHAnsi" w:hAnsiTheme="minorHAnsi" w:cstheme="minorHAnsi"/>
          <w:sz w:val="18"/>
          <w:szCs w:val="18"/>
        </w:rPr>
        <w:t>regularly works</w:t>
      </w:r>
      <w:proofErr w:type="gramEnd"/>
      <w:r w:rsidRPr="004C3423">
        <w:rPr>
          <w:rFonts w:asciiTheme="minorHAnsi" w:hAnsiTheme="minorHAnsi" w:cstheme="minorHAnsi"/>
          <w:sz w:val="18"/>
          <w:szCs w:val="18"/>
        </w:rPr>
        <w:t xml:space="preserve"> fewer than forty (40) hours and whose taking on an extra shift would not be expected to entail overtime.  </w:t>
      </w:r>
    </w:p>
    <w:p w14:paraId="38E55340" w14:textId="77777777" w:rsidR="00076FB8" w:rsidRPr="004C3423" w:rsidRDefault="009D1659">
      <w:pPr>
        <w:spacing w:after="0" w:line="259" w:lineRule="auto"/>
        <w:ind w:left="0"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50B79D69"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Overtime hours are generally not pre-booked prior to two (2) weeks before a vacancy occurs.  If vacant positions are unable to be filled with </w:t>
      </w:r>
      <w:proofErr w:type="spellStart"/>
      <w:r w:rsidRPr="004C3423">
        <w:rPr>
          <w:rFonts w:asciiTheme="minorHAnsi" w:hAnsiTheme="minorHAnsi" w:cstheme="minorHAnsi"/>
          <w:sz w:val="18"/>
          <w:szCs w:val="18"/>
        </w:rPr>
        <w:t>non overtime</w:t>
      </w:r>
      <w:proofErr w:type="spellEnd"/>
      <w:r w:rsidRPr="004C3423">
        <w:rPr>
          <w:rFonts w:asciiTheme="minorHAnsi" w:hAnsiTheme="minorHAnsi" w:cstheme="minorHAnsi"/>
          <w:sz w:val="18"/>
          <w:szCs w:val="18"/>
        </w:rPr>
        <w:t xml:space="preserve"> staff, once the above steps have been taken, overtime will be offered to staff who have signed the availability list starting on the Monday prior to the applicable week, if practicable. The scheduler will </w:t>
      </w:r>
      <w:proofErr w:type="gramStart"/>
      <w:r w:rsidRPr="004C3423">
        <w:rPr>
          <w:rFonts w:asciiTheme="minorHAnsi" w:hAnsiTheme="minorHAnsi" w:cstheme="minorHAnsi"/>
          <w:sz w:val="18"/>
          <w:szCs w:val="18"/>
        </w:rPr>
        <w:t>make an effort</w:t>
      </w:r>
      <w:proofErr w:type="gramEnd"/>
      <w:r w:rsidRPr="004C3423">
        <w:rPr>
          <w:rFonts w:asciiTheme="minorHAnsi" w:hAnsiTheme="minorHAnsi" w:cstheme="minorHAnsi"/>
          <w:sz w:val="18"/>
          <w:szCs w:val="18"/>
        </w:rPr>
        <w:t xml:space="preserve"> to award the shifts between the Monday and Wednesday prior to the week of the shifts. </w:t>
      </w:r>
    </w:p>
    <w:p w14:paraId="32D84EA4" w14:textId="77777777" w:rsidR="00B86EF8" w:rsidRDefault="009D1659" w:rsidP="00B86EF8">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42F4502B" w14:textId="6FAF4ADF" w:rsidR="00076FB8" w:rsidRPr="004C3423" w:rsidRDefault="009D1659" w:rsidP="00B86EF8">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lastRenderedPageBreak/>
        <w:t>The most senior person from the unit who has signed up for the shift on the availability list will be called first. If he/she is not available, then the next most senior person from the unit will be called and so on until all of the people from the unit who have signed up for the shift on the availability list have been called. If no unit employee from the list is available, the scheduler will then call from the availability list the most senior non-unit employee who is oriented to the unit.</w:t>
      </w:r>
    </w:p>
    <w:p w14:paraId="372133C5" w14:textId="77777777" w:rsidR="00A33466" w:rsidRPr="004C3423" w:rsidRDefault="00A33466">
      <w:pPr>
        <w:ind w:left="-5"/>
        <w:rPr>
          <w:rFonts w:asciiTheme="minorHAnsi" w:hAnsiTheme="minorHAnsi" w:cstheme="minorHAnsi"/>
          <w:sz w:val="18"/>
          <w:szCs w:val="18"/>
        </w:rPr>
      </w:pPr>
    </w:p>
    <w:p w14:paraId="31B46A72"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Where an employee signs up for more than one shift within the applicable week and there is a choice, the scheduler will reasonably attempt to effectuate the preferences of the more senior employees on the availability list (subject to unit priority) where practicable.  Seniority preference shall not obligate the scheduler to abandon the availability list as a means for filling the shift nor shall she be required to make repeated or duplicative phone calls.  If an employee signs the availability list but refuses three times in succession to accept a shift for which he/she has signed up, that employee will be ineligible for overtime shifts, except as a last resort, for the entire schedule following the third refusal.   </w:t>
      </w:r>
    </w:p>
    <w:p w14:paraId="716475AC"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360334A8"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If vacant positions are unable to be filled with staff who have signed the availability list, the scheduler will fill any remaining vacancies without regard to seniority.   </w:t>
      </w:r>
    </w:p>
    <w:p w14:paraId="3407DD89"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2CCA95B4"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Seniority shall be rotated on a weekly basis meaning that when a new week begins the scheduler will return to the top of the seniority list (first by unit and then to non-unit employees who have been oriented to the unit).  </w:t>
      </w:r>
    </w:p>
    <w:p w14:paraId="72DDF86C" w14:textId="77777777" w:rsidR="00076FB8" w:rsidRPr="004C3423" w:rsidRDefault="009D1659">
      <w:pPr>
        <w:spacing w:after="0" w:line="259" w:lineRule="auto"/>
        <w:ind w:left="1" w:firstLine="0"/>
        <w:jc w:val="left"/>
        <w:rPr>
          <w:sz w:val="18"/>
          <w:szCs w:val="18"/>
        </w:rPr>
      </w:pPr>
      <w:r w:rsidRPr="004C3423">
        <w:rPr>
          <w:sz w:val="18"/>
          <w:szCs w:val="18"/>
        </w:rPr>
        <w:t xml:space="preserve"> </w:t>
      </w:r>
    </w:p>
    <w:p w14:paraId="489045DD"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The scheduler will phone the employee who is awarded the shift for confirmation. Once the shift is awarded and confirmed, it belongs to the employee.  If the employee is unable to fulfill this obligation, he/she is required to find his/her own replacement, equal to the time value for which they were hired.  (i.e. straight time for straight time).  Cases of hardship will be considered on an individual basis. </w:t>
      </w:r>
    </w:p>
    <w:p w14:paraId="61D50839"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44A963D9" w14:textId="35457A1C"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8.9</w:t>
      </w:r>
      <w:r w:rsidRPr="004C3423">
        <w:rPr>
          <w:rFonts w:asciiTheme="minorHAnsi" w:hAnsiTheme="minorHAnsi" w:cstheme="minorHAnsi"/>
          <w:sz w:val="18"/>
          <w:szCs w:val="18"/>
        </w:rPr>
        <w:t xml:space="preserve"> In the case of unanticipated absences (those arising after the two weeks required for requesting “anticipated absences,” but not a “callout”), the Hospital will make reasonable efforts to provide extra straight time pay opportunities to part time and regular (bargaining unit) per-diem employees who have signed up on the availability list.  In any case where such efforts are not made, the employee affected will be provided equivalent extra work opportunities on a preferential basis or </w:t>
      </w:r>
      <w:r w:rsidRPr="004C3423">
        <w:rPr>
          <w:rFonts w:asciiTheme="minorHAnsi" w:hAnsiTheme="minorHAnsi" w:cstheme="minorHAnsi"/>
          <w:sz w:val="18"/>
          <w:szCs w:val="18"/>
        </w:rPr>
        <w:lastRenderedPageBreak/>
        <w:t xml:space="preserve">other responses may be pursued, as mutually agreed by the Hospital and the Union. </w:t>
      </w:r>
    </w:p>
    <w:p w14:paraId="0C43A6CC" w14:textId="12447633" w:rsidR="00076FB8" w:rsidRDefault="009D1659">
      <w:pPr>
        <w:spacing w:after="0" w:line="259" w:lineRule="auto"/>
        <w:ind w:left="721" w:firstLine="0"/>
        <w:jc w:val="left"/>
        <w:rPr>
          <w:sz w:val="18"/>
          <w:szCs w:val="18"/>
        </w:rPr>
      </w:pPr>
      <w:r w:rsidRPr="004C3423">
        <w:rPr>
          <w:sz w:val="18"/>
          <w:szCs w:val="18"/>
        </w:rPr>
        <w:t xml:space="preserve">  </w:t>
      </w:r>
    </w:p>
    <w:p w14:paraId="6777473C" w14:textId="77777777" w:rsidR="00A80EA8" w:rsidRPr="004C3423" w:rsidRDefault="00A80EA8">
      <w:pPr>
        <w:spacing w:after="0" w:line="259" w:lineRule="auto"/>
        <w:ind w:left="721" w:firstLine="0"/>
        <w:jc w:val="left"/>
        <w:rPr>
          <w:sz w:val="18"/>
          <w:szCs w:val="18"/>
        </w:rPr>
      </w:pPr>
    </w:p>
    <w:p w14:paraId="1A628966" w14:textId="77777777" w:rsidR="00076FB8" w:rsidRPr="004C3423" w:rsidRDefault="009D1659">
      <w:pPr>
        <w:pStyle w:val="Heading1"/>
        <w:ind w:left="436" w:right="437"/>
        <w:rPr>
          <w:rFonts w:asciiTheme="minorHAnsi" w:hAnsiTheme="minorHAnsi" w:cstheme="minorHAnsi"/>
          <w:sz w:val="18"/>
          <w:szCs w:val="18"/>
        </w:rPr>
      </w:pPr>
      <w:bookmarkStart w:id="16" w:name="_Toc72880"/>
      <w:bookmarkStart w:id="17" w:name="_Toc47698452"/>
      <w:r w:rsidRPr="004C3423">
        <w:rPr>
          <w:rFonts w:asciiTheme="minorHAnsi" w:hAnsiTheme="minorHAnsi" w:cstheme="minorHAnsi"/>
          <w:sz w:val="18"/>
          <w:szCs w:val="18"/>
        </w:rPr>
        <w:t>ARTICLE 9:  DISCHARGE AND DISCIPLINE</w:t>
      </w:r>
      <w:bookmarkEnd w:id="17"/>
      <w:r w:rsidRPr="004C3423">
        <w:rPr>
          <w:rFonts w:asciiTheme="minorHAnsi" w:hAnsiTheme="minorHAnsi" w:cstheme="minorHAnsi"/>
          <w:sz w:val="18"/>
          <w:szCs w:val="18"/>
        </w:rPr>
        <w:t xml:space="preserve"> </w:t>
      </w:r>
      <w:bookmarkEnd w:id="16"/>
    </w:p>
    <w:p w14:paraId="513DC4C0" w14:textId="77777777" w:rsidR="00076FB8" w:rsidRPr="004C3423" w:rsidRDefault="009D1659">
      <w:pPr>
        <w:spacing w:after="79" w:line="259" w:lineRule="auto"/>
        <w:ind w:left="23"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00571103" w14:textId="77777777" w:rsidR="007C6D9B"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9.1</w:t>
      </w:r>
      <w:r w:rsidRPr="004C3423">
        <w:rPr>
          <w:rFonts w:asciiTheme="minorHAnsi" w:hAnsiTheme="minorHAnsi" w:cstheme="minorHAnsi"/>
          <w:sz w:val="18"/>
          <w:szCs w:val="18"/>
        </w:rPr>
        <w:t xml:space="preserve"> The Hospital shall have the right to discharge for just </w:t>
      </w:r>
      <w:proofErr w:type="gramStart"/>
      <w:r w:rsidRPr="004C3423">
        <w:rPr>
          <w:rFonts w:asciiTheme="minorHAnsi" w:hAnsiTheme="minorHAnsi" w:cstheme="minorHAnsi"/>
          <w:sz w:val="18"/>
          <w:szCs w:val="18"/>
        </w:rPr>
        <w:t>cause, and</w:t>
      </w:r>
      <w:proofErr w:type="gramEnd"/>
      <w:r w:rsidRPr="004C3423">
        <w:rPr>
          <w:rFonts w:asciiTheme="minorHAnsi" w:hAnsiTheme="minorHAnsi" w:cstheme="minorHAnsi"/>
          <w:sz w:val="18"/>
          <w:szCs w:val="18"/>
        </w:rPr>
        <w:t xml:space="preserve"> suspend or discipline any employee for cause.</w:t>
      </w:r>
    </w:p>
    <w:p w14:paraId="49B1EA84" w14:textId="24C6F94F"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 </w:t>
      </w:r>
    </w:p>
    <w:p w14:paraId="497EB1F4"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9.2</w:t>
      </w:r>
      <w:r w:rsidRPr="004C3423">
        <w:rPr>
          <w:rFonts w:asciiTheme="minorHAnsi" w:hAnsiTheme="minorHAnsi" w:cstheme="minorHAnsi"/>
          <w:sz w:val="18"/>
          <w:szCs w:val="18"/>
        </w:rPr>
        <w:t xml:space="preserve"> The Hospital will notify the Union and Chief Steward(s) in writing of any discharge or suspension immediately or as soon as practicable.  In the case of verbal or written warnings, the Hospital will provide the Union and the Chief Steward(s) with a copy as soon as practicable. If the Union desires to contest the discharge or suspension it shall give written notice thereof to the Vice President of Patient Care Services or his/her designee within fourteen (14) calendar days from the date of the discharge or suspension, which notice shall initiate Step 3 of the grievance procedure. </w:t>
      </w:r>
    </w:p>
    <w:p w14:paraId="1C7DBBFA"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1EA13399"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9.3</w:t>
      </w:r>
      <w:r w:rsidRPr="004C3423">
        <w:rPr>
          <w:rFonts w:asciiTheme="minorHAnsi" w:hAnsiTheme="minorHAnsi" w:cstheme="minorHAnsi"/>
          <w:sz w:val="18"/>
          <w:szCs w:val="18"/>
        </w:rPr>
        <w:t xml:space="preserve"> No arbitrator or reviewer shall consider the failure of the patient to appear as prejudicial. In any case where DPH, DMH, OCCS, DSS or other regulatory or law enforcement agency makes or validates a finding of patient abuse, discipline or discharge based on such finding may not be contested through the grievance and arbitration procedure without Hospital approval, except as to the appropriateness of the level of discipline. </w:t>
      </w:r>
    </w:p>
    <w:p w14:paraId="29453CE4"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603DB52B"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9.4</w:t>
      </w:r>
      <w:r w:rsidRPr="004C3423">
        <w:rPr>
          <w:rFonts w:asciiTheme="minorHAnsi" w:hAnsiTheme="minorHAnsi" w:cstheme="minorHAnsi"/>
          <w:sz w:val="18"/>
          <w:szCs w:val="18"/>
        </w:rPr>
        <w:t xml:space="preserve"> The term "patient" for the purpose of this Agreement, shall include those seeking admission and those seeking care for treatment in clinics or emergency rooms, as well as those already admitted. </w:t>
      </w:r>
    </w:p>
    <w:p w14:paraId="3A5C1142"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04DFB302" w14:textId="77777777" w:rsidR="001A3AE1" w:rsidRPr="004C3423" w:rsidRDefault="009D1659">
      <w:pPr>
        <w:ind w:left="-5"/>
        <w:rPr>
          <w:rFonts w:asciiTheme="minorHAnsi" w:hAnsiTheme="minorHAnsi" w:cstheme="minorHAnsi"/>
          <w:sz w:val="18"/>
          <w:szCs w:val="18"/>
        </w:rPr>
      </w:pPr>
      <w:proofErr w:type="gramStart"/>
      <w:r w:rsidRPr="004C3423">
        <w:rPr>
          <w:rFonts w:asciiTheme="minorHAnsi" w:hAnsiTheme="minorHAnsi" w:cstheme="minorHAnsi"/>
          <w:b/>
          <w:sz w:val="18"/>
          <w:szCs w:val="18"/>
        </w:rPr>
        <w:t>9.5</w:t>
      </w:r>
      <w:r w:rsidRPr="004C3423">
        <w:rPr>
          <w:rFonts w:asciiTheme="minorHAnsi" w:hAnsiTheme="minorHAnsi" w:cstheme="minorHAnsi"/>
          <w:sz w:val="18"/>
          <w:szCs w:val="18"/>
        </w:rPr>
        <w:t xml:space="preserve">  All</w:t>
      </w:r>
      <w:proofErr w:type="gramEnd"/>
      <w:r w:rsidRPr="004C3423">
        <w:rPr>
          <w:rFonts w:asciiTheme="minorHAnsi" w:hAnsiTheme="minorHAnsi" w:cstheme="minorHAnsi"/>
          <w:sz w:val="18"/>
          <w:szCs w:val="18"/>
        </w:rPr>
        <w:t xml:space="preserve"> bargaining unit employees and management employees are entitled to be treated with dignity and mutual respect at all times.  Should disciplinary or corrective instructional communication be necessary, it will be conducted in a private setting, and the Hospital shall inform an employee about to be formally disciplined as to the right of union representation as to any interrogation, it being understood that an alleged violation of the provisions of this section, standing alone, shall not be subject to arbitration.</w:t>
      </w:r>
    </w:p>
    <w:p w14:paraId="63592CE9" w14:textId="77777777" w:rsidR="001A3AE1" w:rsidRPr="004C3423" w:rsidRDefault="001A3AE1">
      <w:pPr>
        <w:ind w:left="-5"/>
        <w:rPr>
          <w:rFonts w:asciiTheme="minorHAnsi" w:hAnsiTheme="minorHAnsi" w:cstheme="minorHAnsi"/>
          <w:sz w:val="18"/>
          <w:szCs w:val="18"/>
        </w:rPr>
      </w:pPr>
    </w:p>
    <w:p w14:paraId="790ED442" w14:textId="5B8B39A8" w:rsidR="00076FB8" w:rsidRPr="004C3423" w:rsidRDefault="0002107F">
      <w:pPr>
        <w:ind w:left="-5"/>
        <w:rPr>
          <w:rFonts w:asciiTheme="minorHAnsi" w:hAnsiTheme="minorHAnsi" w:cstheme="minorHAnsi"/>
          <w:sz w:val="18"/>
          <w:szCs w:val="18"/>
        </w:rPr>
      </w:pPr>
      <w:r w:rsidRPr="004C3423">
        <w:rPr>
          <w:rFonts w:asciiTheme="minorHAnsi" w:hAnsiTheme="minorHAnsi" w:cstheme="minorHAnsi"/>
          <w:sz w:val="18"/>
          <w:szCs w:val="18"/>
        </w:rPr>
        <w:t xml:space="preserve">9.6 </w:t>
      </w:r>
      <w:r w:rsidR="00397816" w:rsidRPr="004C3423">
        <w:rPr>
          <w:rFonts w:asciiTheme="minorHAnsi" w:hAnsiTheme="minorHAnsi" w:cstheme="minorHAnsi"/>
          <w:b/>
          <w:bCs/>
          <w:sz w:val="18"/>
          <w:szCs w:val="18"/>
        </w:rPr>
        <w:t>Usage of Security Camera Surveillance:</w:t>
      </w:r>
      <w:r w:rsidR="00397816" w:rsidRPr="004C3423">
        <w:rPr>
          <w:rFonts w:asciiTheme="minorHAnsi" w:hAnsiTheme="minorHAnsi" w:cstheme="minorHAnsi"/>
          <w:sz w:val="18"/>
          <w:szCs w:val="18"/>
        </w:rPr>
        <w:t xml:space="preserve">  </w:t>
      </w:r>
      <w:r w:rsidRPr="004C3423">
        <w:rPr>
          <w:rFonts w:asciiTheme="minorHAnsi" w:hAnsiTheme="minorHAnsi" w:cstheme="minorHAnsi"/>
          <w:sz w:val="18"/>
          <w:szCs w:val="18"/>
        </w:rPr>
        <w:t>The Hospital will not randomly review security camera</w:t>
      </w:r>
      <w:r w:rsidR="009D1659" w:rsidRPr="004C3423">
        <w:rPr>
          <w:rFonts w:asciiTheme="minorHAnsi" w:hAnsiTheme="minorHAnsi" w:cstheme="minorHAnsi"/>
          <w:sz w:val="18"/>
          <w:szCs w:val="18"/>
        </w:rPr>
        <w:t xml:space="preserve"> </w:t>
      </w:r>
      <w:r w:rsidR="00385814" w:rsidRPr="004C3423">
        <w:rPr>
          <w:rFonts w:asciiTheme="minorHAnsi" w:hAnsiTheme="minorHAnsi" w:cstheme="minorHAnsi"/>
          <w:sz w:val="18"/>
          <w:szCs w:val="18"/>
        </w:rPr>
        <w:t xml:space="preserve">and/or </w:t>
      </w:r>
      <w:r w:rsidR="00E813A8" w:rsidRPr="004C3423">
        <w:rPr>
          <w:rFonts w:asciiTheme="minorHAnsi" w:hAnsiTheme="minorHAnsi" w:cstheme="minorHAnsi"/>
          <w:sz w:val="18"/>
          <w:szCs w:val="18"/>
        </w:rPr>
        <w:t>video for the sole purpose of monitoring employee performance.</w:t>
      </w:r>
    </w:p>
    <w:p w14:paraId="73C54A26" w14:textId="5F38C0E3" w:rsidR="00076FB8" w:rsidRPr="004C3423" w:rsidRDefault="009D1659" w:rsidP="00537F73">
      <w:pPr>
        <w:pStyle w:val="Heading1"/>
        <w:ind w:left="436" w:right="437"/>
        <w:rPr>
          <w:rFonts w:asciiTheme="minorHAnsi" w:hAnsiTheme="minorHAnsi" w:cstheme="minorHAnsi"/>
          <w:sz w:val="18"/>
          <w:szCs w:val="18"/>
        </w:rPr>
      </w:pPr>
      <w:r w:rsidRPr="004C3423">
        <w:rPr>
          <w:sz w:val="18"/>
          <w:szCs w:val="18"/>
        </w:rPr>
        <w:lastRenderedPageBreak/>
        <w:t xml:space="preserve"> </w:t>
      </w:r>
      <w:bookmarkStart w:id="18" w:name="_Toc72881"/>
      <w:bookmarkStart w:id="19" w:name="_Toc47698453"/>
      <w:r w:rsidRPr="004C3423">
        <w:rPr>
          <w:rFonts w:asciiTheme="minorHAnsi" w:hAnsiTheme="minorHAnsi" w:cstheme="minorHAnsi"/>
          <w:sz w:val="18"/>
          <w:szCs w:val="18"/>
        </w:rPr>
        <w:t>ARTICLE 10:  HOURS OF WORK</w:t>
      </w:r>
      <w:bookmarkEnd w:id="19"/>
      <w:r w:rsidRPr="004C3423">
        <w:rPr>
          <w:rFonts w:asciiTheme="minorHAnsi" w:hAnsiTheme="minorHAnsi" w:cstheme="minorHAnsi"/>
          <w:sz w:val="18"/>
          <w:szCs w:val="18"/>
        </w:rPr>
        <w:t xml:space="preserve"> </w:t>
      </w:r>
      <w:bookmarkEnd w:id="18"/>
    </w:p>
    <w:p w14:paraId="72BA79DB" w14:textId="77777777" w:rsidR="00076FB8" w:rsidRPr="004C3423" w:rsidRDefault="009D1659">
      <w:pPr>
        <w:spacing w:after="79" w:line="259" w:lineRule="auto"/>
        <w:ind w:left="23"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76E1AFAE" w14:textId="74827FBC" w:rsidR="00076FB8" w:rsidRPr="004C3423" w:rsidRDefault="009D1659" w:rsidP="009C144C">
      <w:pPr>
        <w:spacing w:after="0" w:line="240" w:lineRule="auto"/>
        <w:jc w:val="left"/>
        <w:rPr>
          <w:rFonts w:asciiTheme="minorHAnsi" w:hAnsiTheme="minorHAnsi" w:cstheme="minorHAnsi"/>
          <w:sz w:val="18"/>
          <w:szCs w:val="18"/>
        </w:rPr>
      </w:pPr>
      <w:r w:rsidRPr="004C3423">
        <w:rPr>
          <w:rFonts w:asciiTheme="minorHAnsi" w:hAnsiTheme="minorHAnsi" w:cstheme="minorHAnsi"/>
          <w:b/>
          <w:sz w:val="18"/>
          <w:szCs w:val="18"/>
        </w:rPr>
        <w:t>10.1</w:t>
      </w:r>
      <w:r w:rsidRPr="004C3423">
        <w:rPr>
          <w:rFonts w:asciiTheme="minorHAnsi" w:hAnsiTheme="minorHAnsi" w:cstheme="minorHAnsi"/>
          <w:sz w:val="18"/>
          <w:szCs w:val="18"/>
        </w:rPr>
        <w:t xml:space="preserve">   The regular shift hours shall be eight (8) hours, ten (10) hours or twelve (12) hours. Pay period begins 11:00 p.m. Saturday.  There shall be a one-half (1/2) hour unpaid meal period included in the first and second shift.  The regular eight (8) hour shifts shall be: 7:00 am. to 3:30 p.m.; 3:00 p.m. to 11:30 p.m. and 11:15 p.m. to 7:15 a.m.  The regular twelve (12) hour shifts shall be 7:00 a.m. to 7:30 p.m. and 7:00 p.m. to 7:30 a.m. and 11:00 a.m. to 11:30 p.m.  MMTP Clinicians Productivity will be 27.0 hours a week</w:t>
      </w:r>
      <w:r w:rsidR="00A87DC3" w:rsidRPr="004C3423">
        <w:rPr>
          <w:rFonts w:asciiTheme="minorHAnsi" w:hAnsiTheme="minorHAnsi" w:cstheme="minorHAnsi"/>
          <w:sz w:val="18"/>
          <w:szCs w:val="18"/>
        </w:rPr>
        <w:t xml:space="preserve">, except that there shall be a productivity target of 25 hours for all members with zero (0) to six (6) months of employment.  This period can be extended by one (1) month at the sole discretion of the Hospital. </w:t>
      </w:r>
    </w:p>
    <w:p w14:paraId="4B1DA06B"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4AA00C9A"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10.2</w:t>
      </w:r>
      <w:r w:rsidRPr="004C3423">
        <w:rPr>
          <w:rFonts w:asciiTheme="minorHAnsi" w:hAnsiTheme="minorHAnsi" w:cstheme="minorHAnsi"/>
          <w:sz w:val="18"/>
          <w:szCs w:val="18"/>
        </w:rPr>
        <w:t xml:space="preserve">   All work performed in excess of forty (40) hours in a week or in excess of an assigned shift (whether eight (8) or twelve (12) hours) shall be paid for at one and one-half (1 1/2) times the employee's regular rate.  There shall be no pyramiding of regular </w:t>
      </w:r>
      <w:proofErr w:type="gramStart"/>
      <w:r w:rsidRPr="004C3423">
        <w:rPr>
          <w:rFonts w:asciiTheme="minorHAnsi" w:hAnsiTheme="minorHAnsi" w:cstheme="minorHAnsi"/>
          <w:sz w:val="18"/>
          <w:szCs w:val="18"/>
        </w:rPr>
        <w:t>rate;</w:t>
      </w:r>
      <w:proofErr w:type="gramEnd"/>
      <w:r w:rsidRPr="004C3423">
        <w:rPr>
          <w:rFonts w:asciiTheme="minorHAnsi" w:hAnsiTheme="minorHAnsi" w:cstheme="minorHAnsi"/>
          <w:sz w:val="18"/>
          <w:szCs w:val="18"/>
        </w:rPr>
        <w:t xml:space="preserve"> overtime rate, differentials or other payments.  For example, hours that are </w:t>
      </w:r>
      <w:proofErr w:type="gramStart"/>
      <w:r w:rsidRPr="004C3423">
        <w:rPr>
          <w:rFonts w:asciiTheme="minorHAnsi" w:hAnsiTheme="minorHAnsi" w:cstheme="minorHAnsi"/>
          <w:sz w:val="18"/>
          <w:szCs w:val="18"/>
        </w:rPr>
        <w:t>in excess of</w:t>
      </w:r>
      <w:proofErr w:type="gramEnd"/>
      <w:r w:rsidRPr="004C3423">
        <w:rPr>
          <w:rFonts w:asciiTheme="minorHAnsi" w:hAnsiTheme="minorHAnsi" w:cstheme="minorHAnsi"/>
          <w:sz w:val="18"/>
          <w:szCs w:val="18"/>
        </w:rPr>
        <w:t xml:space="preserve"> the employee's regular shift and are also in excess of forty hours for the week are paid on one basis alone, not doubled because of the dual eligibility.  A similar situation would occur on a weekend holiday for example. </w:t>
      </w:r>
    </w:p>
    <w:p w14:paraId="791040B7"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39B55F13" w14:textId="46B1B591" w:rsidR="001379D9" w:rsidRPr="004C3423" w:rsidRDefault="001379D9" w:rsidP="001379D9">
      <w:pPr>
        <w:ind w:left="-5"/>
        <w:rPr>
          <w:rFonts w:asciiTheme="minorHAnsi" w:hAnsiTheme="minorHAnsi" w:cstheme="minorHAnsi"/>
          <w:sz w:val="18"/>
          <w:szCs w:val="18"/>
        </w:rPr>
      </w:pPr>
      <w:r w:rsidRPr="004C3423">
        <w:rPr>
          <w:rFonts w:asciiTheme="minorHAnsi" w:hAnsiTheme="minorHAnsi" w:cstheme="minorHAnsi"/>
          <w:b/>
          <w:sz w:val="18"/>
          <w:szCs w:val="18"/>
        </w:rPr>
        <w:t>10.3</w:t>
      </w:r>
      <w:r w:rsidRPr="004C3423">
        <w:rPr>
          <w:rFonts w:asciiTheme="minorHAnsi" w:hAnsiTheme="minorHAnsi" w:cstheme="minorHAnsi"/>
          <w:sz w:val="18"/>
          <w:szCs w:val="18"/>
        </w:rPr>
        <w:t xml:space="preserve"> The Hospital reserves the right to require reasonable overtime.  Overtime shall be implemented as follows.  Before mandating </w:t>
      </w:r>
      <w:proofErr w:type="gramStart"/>
      <w:r w:rsidRPr="004C3423">
        <w:rPr>
          <w:rFonts w:asciiTheme="minorHAnsi" w:hAnsiTheme="minorHAnsi" w:cstheme="minorHAnsi"/>
          <w:sz w:val="18"/>
          <w:szCs w:val="18"/>
        </w:rPr>
        <w:t>overtime</w:t>
      </w:r>
      <w:proofErr w:type="gramEnd"/>
      <w:r w:rsidRPr="004C3423">
        <w:rPr>
          <w:rFonts w:asciiTheme="minorHAnsi" w:hAnsiTheme="minorHAnsi" w:cstheme="minorHAnsi"/>
          <w:sz w:val="18"/>
          <w:szCs w:val="18"/>
        </w:rPr>
        <w:t xml:space="preserve"> the Hospital will first seek volunteers to work the shift.  When necessary to avoid mandatory overtime, the Hospital will waive the twenty-four hour per week overtime cap set forth in Article 11.11.  The Hospital reserves the right to disallow overtime </w:t>
      </w:r>
      <w:proofErr w:type="gramStart"/>
      <w:r w:rsidRPr="004C3423">
        <w:rPr>
          <w:rFonts w:asciiTheme="minorHAnsi" w:hAnsiTheme="minorHAnsi" w:cstheme="minorHAnsi"/>
          <w:sz w:val="18"/>
          <w:szCs w:val="18"/>
        </w:rPr>
        <w:t>in excess of</w:t>
      </w:r>
      <w:proofErr w:type="gramEnd"/>
      <w:r w:rsidRPr="004C3423">
        <w:rPr>
          <w:rFonts w:asciiTheme="minorHAnsi" w:hAnsiTheme="minorHAnsi" w:cstheme="minorHAnsi"/>
          <w:sz w:val="18"/>
          <w:szCs w:val="18"/>
        </w:rPr>
        <w:t xml:space="preserve"> thirty-two hours per week where the supervisor reasonably believes in a particular case that such additional overtime presents a safety risk for the staff member or patients.  When overtime is mandated it shall be imposed by inverse seniority including all union MHCs based upon date of hire.  When a night shift employee is mandated to work beyond his or her night shift, he or she shall be paid the night shift differential for all such hours worked into the day shift.  When the night shift employee is mandated to continue working into the day shift, he or she shall be responsible for noting the night shift differential for all such day shift hours on his or her weekly time sheet.  If an employee volunteers or is mandated to work a double shift of at least sixteen (16) hours, the Hospital shall not require the employee to work another shift within the sixteen (16) hours immediately following the double shift.  </w:t>
      </w:r>
    </w:p>
    <w:p w14:paraId="7E0D20E8" w14:textId="77777777" w:rsidR="001379D9" w:rsidRPr="004C3423" w:rsidRDefault="001379D9" w:rsidP="001379D9">
      <w:pPr>
        <w:rPr>
          <w:rFonts w:asciiTheme="minorHAnsi" w:hAnsiTheme="minorHAnsi" w:cstheme="minorHAnsi"/>
          <w:sz w:val="18"/>
          <w:szCs w:val="18"/>
        </w:rPr>
      </w:pPr>
    </w:p>
    <w:p w14:paraId="58B46FA6" w14:textId="60F1ABE1" w:rsidR="001379D9" w:rsidRPr="004C3423" w:rsidRDefault="001379D9" w:rsidP="001379D9">
      <w:pPr>
        <w:spacing w:after="0" w:line="240" w:lineRule="auto"/>
        <w:ind w:left="0"/>
        <w:rPr>
          <w:rFonts w:asciiTheme="minorHAnsi" w:hAnsiTheme="minorHAnsi" w:cstheme="minorHAnsi"/>
          <w:sz w:val="18"/>
          <w:szCs w:val="18"/>
        </w:rPr>
      </w:pPr>
      <w:r w:rsidRPr="004C3423">
        <w:rPr>
          <w:rFonts w:asciiTheme="minorHAnsi" w:hAnsiTheme="minorHAnsi" w:cstheme="minorHAnsi"/>
          <w:sz w:val="18"/>
          <w:szCs w:val="18"/>
        </w:rPr>
        <w:t xml:space="preserve">*Note: </w:t>
      </w:r>
      <w:proofErr w:type="gramStart"/>
      <w:r w:rsidRPr="004C3423">
        <w:rPr>
          <w:rFonts w:asciiTheme="minorHAnsi" w:hAnsiTheme="minorHAnsi" w:cstheme="minorHAnsi"/>
          <w:sz w:val="18"/>
          <w:szCs w:val="18"/>
        </w:rPr>
        <w:t>16 hour</w:t>
      </w:r>
      <w:proofErr w:type="gramEnd"/>
      <w:r w:rsidRPr="004C3423">
        <w:rPr>
          <w:rFonts w:asciiTheme="minorHAnsi" w:hAnsiTheme="minorHAnsi" w:cstheme="minorHAnsi"/>
          <w:sz w:val="18"/>
          <w:szCs w:val="18"/>
        </w:rPr>
        <w:t xml:space="preserve"> rule applies to volunteers on the unit after the overtime list has been exhausted.</w:t>
      </w:r>
    </w:p>
    <w:p w14:paraId="325BC4F5" w14:textId="059FCC44" w:rsidR="00133303" w:rsidRPr="004C3423" w:rsidRDefault="00133303" w:rsidP="001379D9">
      <w:pPr>
        <w:spacing w:after="0" w:line="240" w:lineRule="auto"/>
        <w:ind w:left="0"/>
        <w:rPr>
          <w:rFonts w:asciiTheme="minorHAnsi" w:hAnsiTheme="minorHAnsi" w:cstheme="minorHAnsi"/>
          <w:sz w:val="18"/>
          <w:szCs w:val="18"/>
        </w:rPr>
      </w:pPr>
    </w:p>
    <w:p w14:paraId="5E6BF756" w14:textId="6EFC85A4" w:rsidR="00133303" w:rsidRPr="004C3423" w:rsidRDefault="00133303" w:rsidP="00700A11">
      <w:pPr>
        <w:spacing w:after="0" w:line="240" w:lineRule="auto"/>
        <w:ind w:left="0"/>
        <w:rPr>
          <w:rFonts w:asciiTheme="minorHAnsi" w:hAnsiTheme="minorHAnsi" w:cstheme="minorHAnsi"/>
          <w:sz w:val="18"/>
          <w:szCs w:val="18"/>
        </w:rPr>
      </w:pPr>
      <w:r w:rsidRPr="004C3423">
        <w:rPr>
          <w:rFonts w:asciiTheme="minorHAnsi" w:hAnsiTheme="minorHAnsi" w:cstheme="minorHAnsi"/>
          <w:sz w:val="18"/>
          <w:szCs w:val="18"/>
        </w:rPr>
        <w:t>Regular bargaining unit members shall be offered non-overtime extra shifts before any per diem bargaining unit members are scheduled.</w:t>
      </w:r>
    </w:p>
    <w:p w14:paraId="44C6D3FF" w14:textId="295840A9" w:rsidR="00076FB8" w:rsidRPr="004C3423" w:rsidRDefault="00076FB8">
      <w:pPr>
        <w:spacing w:after="0" w:line="259" w:lineRule="auto"/>
        <w:ind w:left="1" w:firstLine="0"/>
        <w:jc w:val="left"/>
        <w:rPr>
          <w:rFonts w:asciiTheme="minorHAnsi" w:hAnsiTheme="minorHAnsi" w:cstheme="minorHAnsi"/>
          <w:sz w:val="18"/>
          <w:szCs w:val="18"/>
        </w:rPr>
      </w:pPr>
    </w:p>
    <w:p w14:paraId="1ABFABF0"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10.4</w:t>
      </w:r>
      <w:r w:rsidRPr="004C3423">
        <w:rPr>
          <w:rFonts w:asciiTheme="minorHAnsi" w:hAnsiTheme="minorHAnsi" w:cstheme="minorHAnsi"/>
          <w:sz w:val="18"/>
          <w:szCs w:val="18"/>
        </w:rPr>
        <w:t xml:space="preserve"> </w:t>
      </w:r>
      <w:r w:rsidRPr="004C3423">
        <w:rPr>
          <w:rFonts w:asciiTheme="minorHAnsi" w:hAnsiTheme="minorHAnsi" w:cstheme="minorHAnsi"/>
          <w:b/>
          <w:sz w:val="18"/>
          <w:szCs w:val="18"/>
          <w:u w:val="single" w:color="000000"/>
        </w:rPr>
        <w:t>Employees Mandated to Work Beyond Their Scheduled Shift</w:t>
      </w:r>
      <w:r w:rsidRPr="004C3423">
        <w:rPr>
          <w:rFonts w:asciiTheme="minorHAnsi" w:hAnsiTheme="minorHAnsi" w:cstheme="minorHAnsi"/>
          <w:b/>
          <w:sz w:val="18"/>
          <w:szCs w:val="18"/>
        </w:rPr>
        <w:t xml:space="preserve"> </w:t>
      </w:r>
      <w:r w:rsidRPr="004C3423">
        <w:rPr>
          <w:rFonts w:asciiTheme="minorHAnsi" w:hAnsiTheme="minorHAnsi" w:cstheme="minorHAnsi"/>
          <w:sz w:val="18"/>
          <w:szCs w:val="18"/>
        </w:rPr>
        <w:t xml:space="preserve">Employees who are mandated to work past their scheduled shift shall be guaranteed at least two hours of work or pay at the employer’s option.  If the entire shift needs to be filled, the employee mandated to stay may choose to work the entire shift.  This choice must be made at the beginning of the mandated shift by notifying the shift supervisor and documenting the choice on the time adjustment form.  No guarantee shall be paid to any employee who remains past their scheduled shift to complete their own assignment. </w:t>
      </w:r>
    </w:p>
    <w:p w14:paraId="4633E8E9"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507AFA80"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 xml:space="preserve">10.5 </w:t>
      </w:r>
      <w:r w:rsidRPr="004C3423">
        <w:rPr>
          <w:rFonts w:asciiTheme="minorHAnsi" w:hAnsiTheme="minorHAnsi" w:cstheme="minorHAnsi"/>
          <w:b/>
          <w:sz w:val="18"/>
          <w:szCs w:val="18"/>
          <w:u w:val="single" w:color="000000"/>
        </w:rPr>
        <w:t>Scheduled Employees Requested to Work Additional Shift</w:t>
      </w:r>
      <w:r w:rsidRPr="004C3423">
        <w:rPr>
          <w:rFonts w:asciiTheme="minorHAnsi" w:hAnsiTheme="minorHAnsi" w:cstheme="minorHAnsi"/>
          <w:b/>
          <w:sz w:val="18"/>
          <w:szCs w:val="18"/>
        </w:rPr>
        <w:t xml:space="preserve"> </w:t>
      </w:r>
      <w:r w:rsidRPr="004C3423">
        <w:rPr>
          <w:rFonts w:asciiTheme="minorHAnsi" w:hAnsiTheme="minorHAnsi" w:cstheme="minorHAnsi"/>
          <w:b/>
          <w:sz w:val="18"/>
          <w:szCs w:val="18"/>
          <w:u w:val="single" w:color="000000"/>
        </w:rPr>
        <w:t>Hours on a Holiday</w:t>
      </w:r>
      <w:r w:rsidRPr="004C3423">
        <w:rPr>
          <w:rFonts w:asciiTheme="minorHAnsi" w:hAnsiTheme="minorHAnsi" w:cstheme="minorHAnsi"/>
          <w:b/>
          <w:sz w:val="18"/>
          <w:szCs w:val="18"/>
        </w:rPr>
        <w:t xml:space="preserve"> - </w:t>
      </w:r>
      <w:r w:rsidRPr="004C3423">
        <w:rPr>
          <w:rFonts w:asciiTheme="minorHAnsi" w:hAnsiTheme="minorHAnsi" w:cstheme="minorHAnsi"/>
          <w:sz w:val="18"/>
          <w:szCs w:val="18"/>
        </w:rPr>
        <w:t xml:space="preserve">Effective the first full pay period after March 1, 2007, any employee who is at work on a premium holiday and is requested to remain past his or her scheduled shift on that holiday shall be paid at double their regular hourly rate of pay for any additional hour worked.  </w:t>
      </w:r>
    </w:p>
    <w:p w14:paraId="18E8E1C2"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3929A07A"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 xml:space="preserve">10.6   </w:t>
      </w:r>
      <w:r w:rsidRPr="004C3423">
        <w:rPr>
          <w:rFonts w:asciiTheme="minorHAnsi" w:hAnsiTheme="minorHAnsi" w:cstheme="minorHAnsi"/>
          <w:b/>
          <w:sz w:val="18"/>
          <w:szCs w:val="18"/>
          <w:u w:val="single" w:color="000000"/>
        </w:rPr>
        <w:t xml:space="preserve">Weekends </w:t>
      </w:r>
      <w:r w:rsidRPr="004C3423">
        <w:rPr>
          <w:rFonts w:asciiTheme="minorHAnsi" w:hAnsiTheme="minorHAnsi" w:cstheme="minorHAnsi"/>
          <w:b/>
          <w:sz w:val="18"/>
          <w:szCs w:val="18"/>
        </w:rPr>
        <w:t>-</w:t>
      </w:r>
      <w:r w:rsidRPr="004C3423">
        <w:rPr>
          <w:rFonts w:asciiTheme="minorHAnsi" w:hAnsiTheme="minorHAnsi" w:cstheme="minorHAnsi"/>
          <w:sz w:val="18"/>
          <w:szCs w:val="18"/>
        </w:rPr>
        <w:t xml:space="preserve"> The Hospital will endeavor to provide that employees will be given every other weekend off, except when the employee has an agreement to work weekends.  </w:t>
      </w:r>
    </w:p>
    <w:p w14:paraId="0CFE295D"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0D857B60"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 xml:space="preserve">10.7  </w:t>
      </w:r>
      <w:r w:rsidRPr="004C3423">
        <w:rPr>
          <w:rFonts w:asciiTheme="minorHAnsi" w:hAnsiTheme="minorHAnsi" w:cstheme="minorHAnsi"/>
          <w:sz w:val="18"/>
          <w:szCs w:val="18"/>
        </w:rPr>
        <w:t xml:space="preserve">  </w:t>
      </w:r>
      <w:r w:rsidRPr="004C3423">
        <w:rPr>
          <w:rFonts w:asciiTheme="minorHAnsi" w:hAnsiTheme="minorHAnsi" w:cstheme="minorHAnsi"/>
          <w:b/>
          <w:sz w:val="18"/>
          <w:szCs w:val="18"/>
          <w:u w:val="single" w:color="000000"/>
        </w:rPr>
        <w:t>Clinicians I and II in MMTP</w:t>
      </w:r>
      <w:r w:rsidRPr="004C3423">
        <w:rPr>
          <w:rFonts w:asciiTheme="minorHAnsi" w:hAnsiTheme="minorHAnsi" w:cstheme="minorHAnsi"/>
          <w:sz w:val="18"/>
          <w:szCs w:val="18"/>
        </w:rPr>
        <w:t xml:space="preserve"> - There is no anticipated need to change the existing hours of operation. The hours of operation in the MMTP shall be consistent with the needs of the clients as determined by the Employer. In the event of a change, the Employer shall provide the Union with notice and the opportunity to bargain the impact. </w:t>
      </w:r>
    </w:p>
    <w:p w14:paraId="54DADA41"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6CE923F8" w14:textId="2A8F694C" w:rsidR="001379D9" w:rsidRPr="004C3423" w:rsidRDefault="009D1659" w:rsidP="005A05C4">
      <w:pPr>
        <w:ind w:left="-5"/>
        <w:rPr>
          <w:rFonts w:asciiTheme="minorHAnsi" w:hAnsiTheme="minorHAnsi" w:cstheme="minorHAnsi"/>
          <w:sz w:val="18"/>
          <w:szCs w:val="18"/>
        </w:rPr>
      </w:pPr>
      <w:r w:rsidRPr="004C3423">
        <w:rPr>
          <w:rFonts w:asciiTheme="minorHAnsi" w:hAnsiTheme="minorHAnsi" w:cstheme="minorHAnsi"/>
          <w:b/>
          <w:sz w:val="18"/>
          <w:szCs w:val="18"/>
        </w:rPr>
        <w:t>10.8</w:t>
      </w:r>
      <w:r w:rsidRPr="004C3423">
        <w:rPr>
          <w:rFonts w:asciiTheme="minorHAnsi" w:hAnsiTheme="minorHAnsi" w:cstheme="minorHAnsi"/>
          <w:sz w:val="18"/>
          <w:szCs w:val="18"/>
        </w:rPr>
        <w:t xml:space="preserve"> </w:t>
      </w:r>
      <w:r w:rsidRPr="004C3423">
        <w:rPr>
          <w:rFonts w:asciiTheme="minorHAnsi" w:hAnsiTheme="minorHAnsi" w:cstheme="minorHAnsi"/>
          <w:b/>
          <w:sz w:val="18"/>
          <w:szCs w:val="18"/>
          <w:u w:val="single" w:color="000000"/>
        </w:rPr>
        <w:t>Attendance Policy</w:t>
      </w:r>
      <w:r w:rsidRPr="004C3423">
        <w:rPr>
          <w:rFonts w:asciiTheme="minorHAnsi" w:hAnsiTheme="minorHAnsi" w:cstheme="minorHAnsi"/>
          <w:b/>
          <w:sz w:val="18"/>
          <w:szCs w:val="18"/>
        </w:rPr>
        <w:t xml:space="preserve"> </w:t>
      </w:r>
      <w:r w:rsidR="00FA45BA" w:rsidRPr="004C3423">
        <w:rPr>
          <w:rFonts w:asciiTheme="minorHAnsi" w:hAnsiTheme="minorHAnsi" w:cstheme="minorHAnsi"/>
          <w:b/>
          <w:sz w:val="18"/>
          <w:szCs w:val="18"/>
        </w:rPr>
        <w:t>–</w:t>
      </w:r>
      <w:r w:rsidRPr="004C3423">
        <w:rPr>
          <w:rFonts w:asciiTheme="minorHAnsi" w:hAnsiTheme="minorHAnsi" w:cstheme="minorHAnsi"/>
          <w:b/>
          <w:sz w:val="18"/>
          <w:szCs w:val="18"/>
        </w:rPr>
        <w:t xml:space="preserve"> </w:t>
      </w:r>
    </w:p>
    <w:p w14:paraId="7BC25EE0" w14:textId="07392A33" w:rsidR="00BA7AD0" w:rsidRDefault="00BA7AD0" w:rsidP="00BA7AD0">
      <w:pPr>
        <w:rPr>
          <w:rFonts w:asciiTheme="minorHAnsi" w:hAnsiTheme="minorHAnsi" w:cstheme="minorHAnsi"/>
          <w:sz w:val="18"/>
          <w:szCs w:val="18"/>
        </w:rPr>
      </w:pPr>
      <w:r w:rsidRPr="004C3423">
        <w:rPr>
          <w:rFonts w:asciiTheme="minorHAnsi" w:hAnsiTheme="minorHAnsi" w:cstheme="minorHAnsi"/>
          <w:sz w:val="18"/>
          <w:szCs w:val="18"/>
        </w:rPr>
        <w:t>When an employee has accrued a sufficient number of occurrences of absences/lateness/or early departures consistent with the January, 2019 Trinity Health of NE Attendance policy (</w:t>
      </w:r>
      <w:r w:rsidR="00130CCE" w:rsidRPr="004C3423">
        <w:rPr>
          <w:rFonts w:asciiTheme="minorHAnsi" w:hAnsiTheme="minorHAnsi" w:cstheme="minorHAnsi"/>
          <w:sz w:val="18"/>
          <w:szCs w:val="18"/>
        </w:rPr>
        <w:t xml:space="preserve">attached and incorporated into this Agreement as </w:t>
      </w:r>
      <w:r w:rsidRPr="004C3423">
        <w:rPr>
          <w:rFonts w:asciiTheme="minorHAnsi" w:hAnsiTheme="minorHAnsi" w:cstheme="minorHAnsi"/>
          <w:sz w:val="18"/>
          <w:szCs w:val="18"/>
        </w:rPr>
        <w:t xml:space="preserve">Appendix </w:t>
      </w:r>
      <w:r w:rsidR="00EA3309">
        <w:rPr>
          <w:rFonts w:asciiTheme="minorHAnsi" w:hAnsiTheme="minorHAnsi" w:cstheme="minorHAnsi"/>
          <w:sz w:val="18"/>
          <w:szCs w:val="18"/>
        </w:rPr>
        <w:t>A</w:t>
      </w:r>
      <w:r w:rsidRPr="004C3423">
        <w:rPr>
          <w:rFonts w:asciiTheme="minorHAnsi" w:hAnsiTheme="minorHAnsi" w:cstheme="minorHAnsi"/>
          <w:sz w:val="18"/>
          <w:szCs w:val="18"/>
        </w:rPr>
        <w:t xml:space="preserve">, the Hospital has the right to initiate the Corrective Action policy. The occurrences are determined based on a rolling </w:t>
      </w:r>
      <w:proofErr w:type="gramStart"/>
      <w:r w:rsidRPr="004C3423">
        <w:rPr>
          <w:rFonts w:asciiTheme="minorHAnsi" w:hAnsiTheme="minorHAnsi" w:cstheme="minorHAnsi"/>
          <w:sz w:val="18"/>
          <w:szCs w:val="18"/>
        </w:rPr>
        <w:t>12 month</w:t>
      </w:r>
      <w:proofErr w:type="gramEnd"/>
      <w:r w:rsidRPr="004C3423">
        <w:rPr>
          <w:rFonts w:asciiTheme="minorHAnsi" w:hAnsiTheme="minorHAnsi" w:cstheme="minorHAnsi"/>
          <w:sz w:val="18"/>
          <w:szCs w:val="18"/>
        </w:rPr>
        <w:t xml:space="preserve"> calendar (defined as the first date of the identified occurrence looking back within the previous 12 months). Where an employee has already received corrective action within the previous 12 months, the Hospital may continue the progressive discipline process </w:t>
      </w:r>
      <w:r w:rsidRPr="004C3423">
        <w:rPr>
          <w:rFonts w:asciiTheme="minorHAnsi" w:hAnsiTheme="minorHAnsi" w:cstheme="minorHAnsi"/>
          <w:sz w:val="18"/>
          <w:szCs w:val="18"/>
        </w:rPr>
        <w:lastRenderedPageBreak/>
        <w:t>(meaning escalating the level of corrective action to the next level) provided the employee has a total of occurrences within the 12 months which would warrant at least a documented verbal corrective action.   An absence of</w:t>
      </w:r>
      <w:r w:rsidR="00BD00AF" w:rsidRPr="004C3423">
        <w:rPr>
          <w:rFonts w:asciiTheme="minorHAnsi" w:hAnsiTheme="minorHAnsi" w:cstheme="minorHAnsi"/>
          <w:sz w:val="18"/>
          <w:szCs w:val="18"/>
        </w:rPr>
        <w:t xml:space="preserve"> </w:t>
      </w:r>
      <w:r w:rsidRPr="004C3423">
        <w:rPr>
          <w:rFonts w:asciiTheme="minorHAnsi" w:hAnsiTheme="minorHAnsi" w:cstheme="minorHAnsi"/>
          <w:sz w:val="18"/>
          <w:szCs w:val="18"/>
        </w:rPr>
        <w:t xml:space="preserve">three consecutive days, when supported by a doctor’s note, shall equal one (1) occurrence This agreement does not modify any other provision of the </w:t>
      </w:r>
      <w:proofErr w:type="gramStart"/>
      <w:r w:rsidRPr="004C3423">
        <w:rPr>
          <w:rFonts w:asciiTheme="minorHAnsi" w:hAnsiTheme="minorHAnsi" w:cstheme="minorHAnsi"/>
          <w:sz w:val="18"/>
          <w:szCs w:val="18"/>
        </w:rPr>
        <w:t>January,</w:t>
      </w:r>
      <w:proofErr w:type="gramEnd"/>
      <w:r w:rsidRPr="004C3423">
        <w:rPr>
          <w:rFonts w:asciiTheme="minorHAnsi" w:hAnsiTheme="minorHAnsi" w:cstheme="minorHAnsi"/>
          <w:sz w:val="18"/>
          <w:szCs w:val="18"/>
        </w:rPr>
        <w:t xml:space="preserve"> 2019 Attendance Policy.  Lateness shall be subject to the Attendance Policy only where an employee is at least seven (7) minutes late.</w:t>
      </w:r>
    </w:p>
    <w:p w14:paraId="3714A1DF" w14:textId="77777777" w:rsidR="00537F73" w:rsidRPr="004C3423" w:rsidRDefault="00537F73" w:rsidP="00BA7AD0">
      <w:pPr>
        <w:rPr>
          <w:rFonts w:asciiTheme="minorHAnsi" w:hAnsiTheme="minorHAnsi" w:cstheme="minorHAnsi"/>
          <w:sz w:val="18"/>
          <w:szCs w:val="18"/>
        </w:rPr>
      </w:pPr>
    </w:p>
    <w:p w14:paraId="7971AC38" w14:textId="77777777" w:rsidR="00076FB8" w:rsidRPr="004C3423" w:rsidRDefault="009D1659">
      <w:pPr>
        <w:spacing w:after="0" w:line="259" w:lineRule="auto"/>
        <w:ind w:left="48" w:firstLine="0"/>
        <w:jc w:val="center"/>
        <w:rPr>
          <w:sz w:val="18"/>
          <w:szCs w:val="18"/>
        </w:rPr>
      </w:pPr>
      <w:r w:rsidRPr="004C3423">
        <w:rPr>
          <w:b/>
          <w:sz w:val="18"/>
          <w:szCs w:val="18"/>
        </w:rPr>
        <w:t xml:space="preserve"> </w:t>
      </w:r>
    </w:p>
    <w:p w14:paraId="18E8D935" w14:textId="77777777" w:rsidR="00076FB8" w:rsidRPr="004C3423" w:rsidRDefault="009D1659">
      <w:pPr>
        <w:pStyle w:val="Heading1"/>
        <w:ind w:left="436" w:right="435"/>
        <w:rPr>
          <w:rFonts w:asciiTheme="minorHAnsi" w:hAnsiTheme="minorHAnsi" w:cstheme="minorHAnsi"/>
          <w:sz w:val="18"/>
          <w:szCs w:val="18"/>
        </w:rPr>
      </w:pPr>
      <w:bookmarkStart w:id="20" w:name="_Toc72882"/>
      <w:bookmarkStart w:id="21" w:name="_Toc47698454"/>
      <w:r w:rsidRPr="004C3423">
        <w:rPr>
          <w:rFonts w:asciiTheme="minorHAnsi" w:hAnsiTheme="minorHAnsi" w:cstheme="minorHAnsi"/>
          <w:sz w:val="18"/>
          <w:szCs w:val="18"/>
        </w:rPr>
        <w:t>ARTICLE 11:  SHIFT ASSIGNMENTS</w:t>
      </w:r>
      <w:bookmarkEnd w:id="21"/>
      <w:r w:rsidRPr="004C3423">
        <w:rPr>
          <w:rFonts w:asciiTheme="minorHAnsi" w:hAnsiTheme="minorHAnsi" w:cstheme="minorHAnsi"/>
          <w:sz w:val="18"/>
          <w:szCs w:val="18"/>
        </w:rPr>
        <w:t xml:space="preserve"> </w:t>
      </w:r>
      <w:bookmarkEnd w:id="20"/>
    </w:p>
    <w:p w14:paraId="37E17948" w14:textId="77777777" w:rsidR="00076FB8" w:rsidRPr="004C3423" w:rsidRDefault="009D1659">
      <w:pPr>
        <w:spacing w:after="79" w:line="259" w:lineRule="auto"/>
        <w:ind w:left="23"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5FF68D61" w14:textId="6CD51E9B"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11.1</w:t>
      </w:r>
      <w:r w:rsidRPr="004C3423">
        <w:rPr>
          <w:rFonts w:asciiTheme="minorHAnsi" w:hAnsiTheme="minorHAnsi" w:cstheme="minorHAnsi"/>
          <w:sz w:val="18"/>
          <w:szCs w:val="18"/>
        </w:rPr>
        <w:t xml:space="preserve"> Employees are hired for a specific shift (days, evenings, or nights).  If there is an opening on another shift employees may request to change shifts, by putting a request in writing to the Vice President of Patient Care Services or designee.  If there is more than one qualified internal applicant</w:t>
      </w:r>
      <w:r w:rsidR="00A933B3">
        <w:rPr>
          <w:rFonts w:asciiTheme="minorHAnsi" w:hAnsiTheme="minorHAnsi" w:cstheme="minorHAnsi"/>
          <w:sz w:val="18"/>
          <w:szCs w:val="18"/>
        </w:rPr>
        <w:t>,</w:t>
      </w:r>
      <w:r w:rsidRPr="004C3423">
        <w:rPr>
          <w:rFonts w:asciiTheme="minorHAnsi" w:hAnsiTheme="minorHAnsi" w:cstheme="minorHAnsi"/>
          <w:sz w:val="18"/>
          <w:szCs w:val="18"/>
        </w:rPr>
        <w:t xml:space="preserve"> the request will be filled according to seniority. Shall not apply to MMTP Clinicians. </w:t>
      </w:r>
    </w:p>
    <w:p w14:paraId="109AB45B"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1A05D30A"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11.1a</w:t>
      </w:r>
      <w:r w:rsidRPr="004C3423">
        <w:rPr>
          <w:rFonts w:asciiTheme="minorHAnsi" w:hAnsiTheme="minorHAnsi" w:cstheme="minorHAnsi"/>
          <w:sz w:val="18"/>
          <w:szCs w:val="18"/>
        </w:rPr>
        <w:t xml:space="preserve">   Clinicians I and II in MMTP are hired to work at specific locations for specific hours. Where Clinicians I or II desire to change locations or scheduled hours of work, s/he may request the change in writing to the Department Head. The Department head shall make the decision regarding the requested change but shall not do so in an arbitrary manner. </w:t>
      </w:r>
    </w:p>
    <w:p w14:paraId="6C7DE126"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343369B0" w14:textId="4350A283" w:rsidR="00076FB8" w:rsidRPr="004C3423" w:rsidRDefault="009D1659">
      <w:pPr>
        <w:ind w:left="-5"/>
        <w:rPr>
          <w:rFonts w:asciiTheme="minorHAnsi" w:hAnsiTheme="minorHAnsi" w:cstheme="minorHAnsi"/>
          <w:sz w:val="18"/>
          <w:szCs w:val="18"/>
        </w:rPr>
      </w:pPr>
      <w:proofErr w:type="gramStart"/>
      <w:r w:rsidRPr="004C3423">
        <w:rPr>
          <w:rFonts w:asciiTheme="minorHAnsi" w:hAnsiTheme="minorHAnsi" w:cstheme="minorHAnsi"/>
          <w:b/>
          <w:sz w:val="18"/>
          <w:szCs w:val="18"/>
        </w:rPr>
        <w:t>11.2</w:t>
      </w:r>
      <w:r w:rsidRPr="004C3423">
        <w:rPr>
          <w:rFonts w:asciiTheme="minorHAnsi" w:hAnsiTheme="minorHAnsi" w:cstheme="minorHAnsi"/>
          <w:sz w:val="18"/>
          <w:szCs w:val="18"/>
        </w:rPr>
        <w:t xml:space="preserve">  Effective</w:t>
      </w:r>
      <w:proofErr w:type="gramEnd"/>
      <w:r w:rsidRPr="004C3423">
        <w:rPr>
          <w:rFonts w:asciiTheme="minorHAnsi" w:hAnsiTheme="minorHAnsi" w:cstheme="minorHAnsi"/>
          <w:sz w:val="18"/>
          <w:szCs w:val="18"/>
        </w:rPr>
        <w:t xml:space="preserve"> the first full pay period after</w:t>
      </w:r>
      <w:r w:rsidR="007C2AC8" w:rsidRPr="004C3423">
        <w:rPr>
          <w:rFonts w:asciiTheme="minorHAnsi" w:hAnsiTheme="minorHAnsi" w:cstheme="minorHAnsi"/>
          <w:sz w:val="18"/>
          <w:szCs w:val="18"/>
        </w:rPr>
        <w:t xml:space="preserve"> March 1, 2020</w:t>
      </w:r>
      <w:r w:rsidRPr="004C3423">
        <w:rPr>
          <w:rFonts w:asciiTheme="minorHAnsi" w:hAnsiTheme="minorHAnsi" w:cstheme="minorHAnsi"/>
          <w:sz w:val="18"/>
          <w:szCs w:val="18"/>
        </w:rPr>
        <w:t xml:space="preserve">, employees who work the evening shift shall receive a shift differential of </w:t>
      </w:r>
      <w:r w:rsidR="00C238F9" w:rsidRPr="004C3423">
        <w:rPr>
          <w:rFonts w:asciiTheme="minorHAnsi" w:hAnsiTheme="minorHAnsi" w:cstheme="minorHAnsi"/>
          <w:sz w:val="18"/>
          <w:szCs w:val="18"/>
        </w:rPr>
        <w:t xml:space="preserve">three </w:t>
      </w:r>
      <w:r w:rsidRPr="004C3423">
        <w:rPr>
          <w:rFonts w:asciiTheme="minorHAnsi" w:hAnsiTheme="minorHAnsi" w:cstheme="minorHAnsi"/>
          <w:sz w:val="18"/>
          <w:szCs w:val="18"/>
        </w:rPr>
        <w:t>dollars ($</w:t>
      </w:r>
      <w:r w:rsidR="007C2AC8" w:rsidRPr="004C3423">
        <w:rPr>
          <w:rFonts w:asciiTheme="minorHAnsi" w:hAnsiTheme="minorHAnsi" w:cstheme="minorHAnsi"/>
          <w:sz w:val="18"/>
          <w:szCs w:val="18"/>
        </w:rPr>
        <w:t>3.00</w:t>
      </w:r>
      <w:r w:rsidRPr="004C3423">
        <w:rPr>
          <w:rFonts w:asciiTheme="minorHAnsi" w:hAnsiTheme="minorHAnsi" w:cstheme="minorHAnsi"/>
          <w:sz w:val="18"/>
          <w:szCs w:val="18"/>
        </w:rPr>
        <w:t xml:space="preserve">) per hour for each hour worked during that shift.  Shall not apply to MMTP Clinicians. </w:t>
      </w:r>
    </w:p>
    <w:p w14:paraId="336A5A95" w14:textId="77777777" w:rsidR="00076FB8" w:rsidRPr="004C3423" w:rsidRDefault="009D1659">
      <w:pPr>
        <w:spacing w:after="0" w:line="259" w:lineRule="auto"/>
        <w:ind w:left="0"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1221D136" w14:textId="75EE1FA4" w:rsidR="00076FB8" w:rsidRPr="004C3423" w:rsidRDefault="009D1659">
      <w:pPr>
        <w:ind w:left="-5"/>
        <w:rPr>
          <w:rFonts w:asciiTheme="minorHAnsi" w:hAnsiTheme="minorHAnsi" w:cstheme="minorHAnsi"/>
          <w:sz w:val="18"/>
          <w:szCs w:val="18"/>
        </w:rPr>
      </w:pPr>
      <w:proofErr w:type="gramStart"/>
      <w:r w:rsidRPr="004C3423">
        <w:rPr>
          <w:rFonts w:asciiTheme="minorHAnsi" w:hAnsiTheme="minorHAnsi" w:cstheme="minorHAnsi"/>
          <w:b/>
          <w:sz w:val="18"/>
          <w:szCs w:val="18"/>
        </w:rPr>
        <w:t>11.3</w:t>
      </w:r>
      <w:r w:rsidRPr="004C3423">
        <w:rPr>
          <w:rFonts w:asciiTheme="minorHAnsi" w:hAnsiTheme="minorHAnsi" w:cstheme="minorHAnsi"/>
          <w:sz w:val="18"/>
          <w:szCs w:val="18"/>
        </w:rPr>
        <w:t xml:space="preserve">  Effective</w:t>
      </w:r>
      <w:proofErr w:type="gramEnd"/>
      <w:r w:rsidRPr="004C3423">
        <w:rPr>
          <w:rFonts w:asciiTheme="minorHAnsi" w:hAnsiTheme="minorHAnsi" w:cstheme="minorHAnsi"/>
          <w:sz w:val="18"/>
          <w:szCs w:val="18"/>
        </w:rPr>
        <w:t xml:space="preserve"> the first full pay period after</w:t>
      </w:r>
      <w:r w:rsidR="000D74AD" w:rsidRPr="004C3423">
        <w:rPr>
          <w:rFonts w:asciiTheme="minorHAnsi" w:hAnsiTheme="minorHAnsi" w:cstheme="minorHAnsi"/>
          <w:sz w:val="18"/>
          <w:szCs w:val="18"/>
        </w:rPr>
        <w:t xml:space="preserve"> </w:t>
      </w:r>
      <w:r w:rsidR="00C238F9" w:rsidRPr="004C3423">
        <w:rPr>
          <w:rFonts w:asciiTheme="minorHAnsi" w:hAnsiTheme="minorHAnsi" w:cstheme="minorHAnsi"/>
          <w:sz w:val="18"/>
          <w:szCs w:val="18"/>
        </w:rPr>
        <w:t>March 1, 2020</w:t>
      </w:r>
      <w:r w:rsidRPr="004C3423">
        <w:rPr>
          <w:rFonts w:asciiTheme="minorHAnsi" w:hAnsiTheme="minorHAnsi" w:cstheme="minorHAnsi"/>
          <w:sz w:val="18"/>
          <w:szCs w:val="18"/>
        </w:rPr>
        <w:t xml:space="preserve">, employee who works the night shift shall receive a shift differential of </w:t>
      </w:r>
      <w:r w:rsidR="00C238F9" w:rsidRPr="004C3423">
        <w:rPr>
          <w:rFonts w:asciiTheme="minorHAnsi" w:hAnsiTheme="minorHAnsi" w:cstheme="minorHAnsi"/>
          <w:sz w:val="18"/>
          <w:szCs w:val="18"/>
        </w:rPr>
        <w:t xml:space="preserve"> four dollars </w:t>
      </w:r>
      <w:r w:rsidRPr="004C3423">
        <w:rPr>
          <w:rFonts w:asciiTheme="minorHAnsi" w:hAnsiTheme="minorHAnsi" w:cstheme="minorHAnsi"/>
          <w:sz w:val="18"/>
          <w:szCs w:val="18"/>
        </w:rPr>
        <w:t>($</w:t>
      </w:r>
      <w:r w:rsidR="00C238F9" w:rsidRPr="004C3423">
        <w:rPr>
          <w:rFonts w:asciiTheme="minorHAnsi" w:hAnsiTheme="minorHAnsi" w:cstheme="minorHAnsi"/>
          <w:sz w:val="18"/>
          <w:szCs w:val="18"/>
        </w:rPr>
        <w:t>4.00</w:t>
      </w:r>
      <w:r w:rsidRPr="004C3423">
        <w:rPr>
          <w:rFonts w:asciiTheme="minorHAnsi" w:hAnsiTheme="minorHAnsi" w:cstheme="minorHAnsi"/>
          <w:sz w:val="18"/>
          <w:szCs w:val="18"/>
        </w:rPr>
        <w:t>)</w:t>
      </w:r>
      <w:r w:rsidRPr="004C3423">
        <w:rPr>
          <w:rFonts w:asciiTheme="minorHAnsi" w:hAnsiTheme="minorHAnsi" w:cstheme="minorHAnsi"/>
          <w:b/>
          <w:sz w:val="18"/>
          <w:szCs w:val="18"/>
        </w:rPr>
        <w:t xml:space="preserve"> </w:t>
      </w:r>
      <w:r w:rsidRPr="004C3423">
        <w:rPr>
          <w:rFonts w:asciiTheme="minorHAnsi" w:hAnsiTheme="minorHAnsi" w:cstheme="minorHAnsi"/>
          <w:sz w:val="18"/>
          <w:szCs w:val="18"/>
        </w:rPr>
        <w:t xml:space="preserve">per hour for each hour worked during that shift. Shall not apply to MMTP Clinicians. </w:t>
      </w:r>
    </w:p>
    <w:p w14:paraId="3663B83E" w14:textId="77777777" w:rsidR="00076FB8" w:rsidRPr="004C3423" w:rsidRDefault="009D1659">
      <w:pPr>
        <w:spacing w:after="0" w:line="259" w:lineRule="auto"/>
        <w:ind w:left="0"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2AA00222" w14:textId="4B40D2F5"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11.4</w:t>
      </w:r>
      <w:r w:rsidRPr="004C3423">
        <w:rPr>
          <w:rFonts w:asciiTheme="minorHAnsi" w:hAnsiTheme="minorHAnsi" w:cstheme="minorHAnsi"/>
          <w:sz w:val="18"/>
          <w:szCs w:val="18"/>
        </w:rPr>
        <w:t xml:space="preserve">  Effective the first full pay period after</w:t>
      </w:r>
      <w:r w:rsidR="000D74AD" w:rsidRPr="004C3423">
        <w:rPr>
          <w:rFonts w:asciiTheme="minorHAnsi" w:hAnsiTheme="minorHAnsi" w:cstheme="minorHAnsi"/>
          <w:sz w:val="18"/>
          <w:szCs w:val="18"/>
        </w:rPr>
        <w:t xml:space="preserve"> </w:t>
      </w:r>
      <w:r w:rsidR="001D07A6" w:rsidRPr="004C3423">
        <w:rPr>
          <w:rFonts w:asciiTheme="minorHAnsi" w:hAnsiTheme="minorHAnsi" w:cstheme="minorHAnsi"/>
          <w:sz w:val="18"/>
          <w:szCs w:val="18"/>
        </w:rPr>
        <w:t>March 1, 2020</w:t>
      </w:r>
      <w:r w:rsidRPr="004C3423">
        <w:rPr>
          <w:rFonts w:asciiTheme="minorHAnsi" w:hAnsiTheme="minorHAnsi" w:cstheme="minorHAnsi"/>
          <w:sz w:val="18"/>
          <w:szCs w:val="18"/>
        </w:rPr>
        <w:t xml:space="preserve">, employees who work weekend shifts (commencing Friday night at 11:00 p.m., ending Sunday night at 11:00 p.m.) shall receive a shift differential of </w:t>
      </w:r>
      <w:r w:rsidR="001D07A6" w:rsidRPr="004C3423">
        <w:rPr>
          <w:rFonts w:asciiTheme="minorHAnsi" w:hAnsiTheme="minorHAnsi" w:cstheme="minorHAnsi"/>
          <w:sz w:val="18"/>
          <w:szCs w:val="18"/>
        </w:rPr>
        <w:t xml:space="preserve">three dollars </w:t>
      </w:r>
      <w:r w:rsidRPr="004C3423">
        <w:rPr>
          <w:rFonts w:asciiTheme="minorHAnsi" w:hAnsiTheme="minorHAnsi" w:cstheme="minorHAnsi"/>
          <w:sz w:val="18"/>
          <w:szCs w:val="18"/>
        </w:rPr>
        <w:t>($</w:t>
      </w:r>
      <w:r w:rsidR="001D07A6" w:rsidRPr="004C3423">
        <w:rPr>
          <w:rFonts w:asciiTheme="minorHAnsi" w:hAnsiTheme="minorHAnsi" w:cstheme="minorHAnsi"/>
          <w:sz w:val="18"/>
          <w:szCs w:val="18"/>
        </w:rPr>
        <w:t>3.00</w:t>
      </w:r>
      <w:r w:rsidRPr="004C3423">
        <w:rPr>
          <w:rFonts w:asciiTheme="minorHAnsi" w:hAnsiTheme="minorHAnsi" w:cstheme="minorHAnsi"/>
          <w:sz w:val="18"/>
          <w:szCs w:val="18"/>
        </w:rPr>
        <w:t xml:space="preserve">) per hour for each hour worked during that shift, in addition to any differential applicable under 11.2 or 11.3.  Shall not apply to MMTP Clinicians. </w:t>
      </w:r>
    </w:p>
    <w:p w14:paraId="3053347A" w14:textId="7E935921" w:rsidR="00076FB8" w:rsidRPr="004C3423" w:rsidRDefault="009D1659" w:rsidP="00A933B3">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lastRenderedPageBreak/>
        <w:t xml:space="preserve"> </w:t>
      </w:r>
      <w:r w:rsidRPr="004C3423">
        <w:rPr>
          <w:rFonts w:asciiTheme="minorHAnsi" w:hAnsiTheme="minorHAnsi" w:cstheme="minorHAnsi"/>
          <w:b/>
          <w:sz w:val="18"/>
          <w:szCs w:val="18"/>
        </w:rPr>
        <w:t xml:space="preserve">11.5 </w:t>
      </w:r>
      <w:r w:rsidRPr="004C3423">
        <w:rPr>
          <w:rFonts w:asciiTheme="minorHAnsi" w:hAnsiTheme="minorHAnsi" w:cstheme="minorHAnsi"/>
          <w:b/>
          <w:sz w:val="18"/>
          <w:szCs w:val="18"/>
          <w:u w:val="single" w:color="000000"/>
        </w:rPr>
        <w:t>Extra Weekend Shift Differential</w:t>
      </w:r>
      <w:r w:rsidRPr="004C3423">
        <w:rPr>
          <w:rFonts w:asciiTheme="minorHAnsi" w:hAnsiTheme="minorHAnsi" w:cstheme="minorHAnsi"/>
          <w:sz w:val="18"/>
          <w:szCs w:val="18"/>
        </w:rPr>
        <w:t xml:space="preserve"> -  Effective the first full pay period after March 1, 2007, a differential for extra weekend shifts of one dollar ($1.00) per hour will be instituted to compensate employees for working extra weekend shifts beyond their regular weekend work commitment.  This additional weekend shift differential will be over and above their regular weekend differential and shall apply to all hours worked on the extra weekend shift.  </w:t>
      </w:r>
    </w:p>
    <w:p w14:paraId="0310F109"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3BFB8909" w14:textId="77777777" w:rsidR="00076FB8" w:rsidRPr="004C3423" w:rsidRDefault="009D1659">
      <w:pPr>
        <w:ind w:left="-5"/>
        <w:rPr>
          <w:rFonts w:asciiTheme="minorHAnsi" w:hAnsiTheme="minorHAnsi" w:cstheme="minorHAnsi"/>
          <w:sz w:val="18"/>
          <w:szCs w:val="18"/>
        </w:rPr>
      </w:pPr>
      <w:proofErr w:type="gramStart"/>
      <w:r w:rsidRPr="004C3423">
        <w:rPr>
          <w:rFonts w:asciiTheme="minorHAnsi" w:hAnsiTheme="minorHAnsi" w:cstheme="minorHAnsi"/>
          <w:sz w:val="18"/>
          <w:szCs w:val="18"/>
        </w:rPr>
        <w:t>In order to</w:t>
      </w:r>
      <w:proofErr w:type="gramEnd"/>
      <w:r w:rsidRPr="004C3423">
        <w:rPr>
          <w:rFonts w:asciiTheme="minorHAnsi" w:hAnsiTheme="minorHAnsi" w:cstheme="minorHAnsi"/>
          <w:sz w:val="18"/>
          <w:szCs w:val="18"/>
        </w:rPr>
        <w:t xml:space="preserve"> qualify for the “extra weekend shift differential,” the employee must work both the prior and succeeding weekends.  If an employee has a commitment to work every weekend, he or she may qualify for the additional weekend shift differential if they work an extra weekend shift beyond their every weekend commitment.  In order to qualify for the extra weekend shifts differential </w:t>
      </w:r>
      <w:proofErr w:type="gramStart"/>
      <w:r w:rsidRPr="004C3423">
        <w:rPr>
          <w:rFonts w:asciiTheme="minorHAnsi" w:hAnsiTheme="minorHAnsi" w:cstheme="minorHAnsi"/>
          <w:sz w:val="18"/>
          <w:szCs w:val="18"/>
        </w:rPr>
        <w:t>the every</w:t>
      </w:r>
      <w:proofErr w:type="gramEnd"/>
      <w:r w:rsidRPr="004C3423">
        <w:rPr>
          <w:rFonts w:asciiTheme="minorHAnsi" w:hAnsiTheme="minorHAnsi" w:cstheme="minorHAnsi"/>
          <w:sz w:val="18"/>
          <w:szCs w:val="18"/>
        </w:rPr>
        <w:t xml:space="preserve"> weekend employee must work their regular weekend commitment before and after that weekend and their regular weekend shifts on that same weekend.  </w:t>
      </w:r>
    </w:p>
    <w:p w14:paraId="3BC502E7"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100D203A"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Employees who do not work their regular weekend commitment forfeit any right to receive the extra weekends shift differential. Shall not apply to MMTP Clinicians. </w:t>
      </w:r>
    </w:p>
    <w:p w14:paraId="629A0F69"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4B4E0DC7"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 xml:space="preserve">11.6 </w:t>
      </w:r>
      <w:r w:rsidRPr="004C3423">
        <w:rPr>
          <w:rFonts w:asciiTheme="minorHAnsi" w:hAnsiTheme="minorHAnsi" w:cstheme="minorHAnsi"/>
          <w:b/>
          <w:sz w:val="18"/>
          <w:szCs w:val="18"/>
          <w:u w:val="single" w:color="000000"/>
        </w:rPr>
        <w:t>Preceptor Differential</w:t>
      </w:r>
      <w:r w:rsidRPr="004C3423">
        <w:rPr>
          <w:rFonts w:asciiTheme="minorHAnsi" w:hAnsiTheme="minorHAnsi" w:cstheme="minorHAnsi"/>
          <w:sz w:val="18"/>
          <w:szCs w:val="18"/>
        </w:rPr>
        <w:t xml:space="preserve"> - Effective September 1, 2007, the Employer will create a preceptor program to select and train employees to act as preceptors for other employees. While the Employer will invite suggestions from bargaining unit employees, it will retain the sole discretion with respect to the design of the preceptor training program.  </w:t>
      </w:r>
    </w:p>
    <w:p w14:paraId="0C7374F2"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The Director of Nursing shall also have the sole discretion with respect to the number and selection of candidates for training in the preceptor training program.  He or she also shall have the exclusive discretion to determine which candidates will graduate and achieve certification of their preceptor status.  Selection, training, and certification of employees in the preceptor program shall begin as soon as practicable after September 1, 2007. After preceptor certification, the differential below shall be implemented. Shall apply to MMTP Clinicians. </w:t>
      </w:r>
    </w:p>
    <w:p w14:paraId="445A1FBC"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50805580"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A certified preceptor will receive an additional one dollar ($1.00) per hour for each hour worked on a shift in which they are a designated preceptor.  Preceptor differentials only apply to those who are certified and designated and such differentials shall not be transferable to any other person when the preceptor is absent or is otherwise unable to perform his or her preceptor duties.   </w:t>
      </w:r>
    </w:p>
    <w:p w14:paraId="665CE00C"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140C1051" w14:textId="77777777" w:rsidR="00076FB8" w:rsidRPr="004C3423" w:rsidRDefault="009D1659">
      <w:pPr>
        <w:ind w:left="-5"/>
        <w:rPr>
          <w:rFonts w:asciiTheme="minorHAnsi" w:hAnsiTheme="minorHAnsi" w:cstheme="minorHAnsi"/>
          <w:sz w:val="18"/>
          <w:szCs w:val="18"/>
        </w:rPr>
      </w:pPr>
      <w:proofErr w:type="gramStart"/>
      <w:r w:rsidRPr="004C3423">
        <w:rPr>
          <w:rFonts w:asciiTheme="minorHAnsi" w:hAnsiTheme="minorHAnsi" w:cstheme="minorHAnsi"/>
          <w:b/>
          <w:sz w:val="18"/>
          <w:szCs w:val="18"/>
        </w:rPr>
        <w:lastRenderedPageBreak/>
        <w:t>11.7</w:t>
      </w:r>
      <w:r w:rsidRPr="004C3423">
        <w:rPr>
          <w:rFonts w:asciiTheme="minorHAnsi" w:hAnsiTheme="minorHAnsi" w:cstheme="minorHAnsi"/>
          <w:sz w:val="18"/>
          <w:szCs w:val="18"/>
        </w:rPr>
        <w:t xml:space="preserve">  Employees</w:t>
      </w:r>
      <w:proofErr w:type="gramEnd"/>
      <w:r w:rsidRPr="004C3423">
        <w:rPr>
          <w:rFonts w:asciiTheme="minorHAnsi" w:hAnsiTheme="minorHAnsi" w:cstheme="minorHAnsi"/>
          <w:sz w:val="18"/>
          <w:szCs w:val="18"/>
        </w:rPr>
        <w:t xml:space="preserve"> may be floated to meet staffing needs as determined by the Hospital, provided that reasonable efforts will be made to find other coverage and employees who are floated will be given reasonable orientation to the assignment.  The float will first be offered on a volunteer basis according to seniority and then to per diem staff.  If the Hospital cannot cover with volunteers, any required or “involuntary” floating shall be assigned to per diem staff and then to the regular staff according to inverse (non-rotational) seniority. Shall apply to MMTP Clinicians but floating shall only be to another MMTP location. </w:t>
      </w:r>
    </w:p>
    <w:p w14:paraId="2DDAB2BE"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3A07E928"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11.8</w:t>
      </w:r>
      <w:r w:rsidRPr="004C3423">
        <w:rPr>
          <w:rFonts w:asciiTheme="minorHAnsi" w:hAnsiTheme="minorHAnsi" w:cstheme="minorHAnsi"/>
          <w:sz w:val="18"/>
          <w:szCs w:val="18"/>
        </w:rPr>
        <w:t xml:space="preserve"> All work schedules shall be posted at least two weeks in advance.  Employees shall be notified about any significant work schedule changes; such changes may be made in the event of a Hospital emergency.  All employee requests for changes in the staffing schedule must be submitted in writing to the nurse manager two (2) weeks in advance of posted time.  Requests for even exchanges within posted time must reach the nurse managers by 7:00 a.m. on the Wednesday prior to the week of the change. </w:t>
      </w:r>
    </w:p>
    <w:p w14:paraId="5C887DF8"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7B557625" w14:textId="6FDE5BCC"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 xml:space="preserve">11.9 </w:t>
      </w:r>
      <w:r w:rsidRPr="004C3423">
        <w:rPr>
          <w:rFonts w:asciiTheme="minorHAnsi" w:hAnsiTheme="minorHAnsi" w:cstheme="minorHAnsi"/>
          <w:sz w:val="18"/>
          <w:szCs w:val="18"/>
        </w:rPr>
        <w:t xml:space="preserve">In call-out situations the Hospital will endeavor to provide regular staff on duty with additional work opportunities in preference to per diem staff, where costs to the Hospital are comparable. Shall not apply to MMTP Clinicians. </w:t>
      </w:r>
    </w:p>
    <w:p w14:paraId="18A26E97"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2A796828" w14:textId="29CB1B2D"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 xml:space="preserve">11.10 </w:t>
      </w:r>
      <w:r w:rsidRPr="004C3423">
        <w:rPr>
          <w:rFonts w:asciiTheme="minorHAnsi" w:hAnsiTheme="minorHAnsi" w:cstheme="minorHAnsi"/>
          <w:b/>
          <w:sz w:val="18"/>
          <w:szCs w:val="18"/>
          <w:u w:val="single" w:color="000000"/>
        </w:rPr>
        <w:t>Not Needed Time</w:t>
      </w:r>
      <w:r w:rsidRPr="004C3423">
        <w:rPr>
          <w:rFonts w:asciiTheme="minorHAnsi" w:hAnsiTheme="minorHAnsi" w:cstheme="minorHAnsi"/>
          <w:sz w:val="18"/>
          <w:szCs w:val="18"/>
        </w:rPr>
        <w:t xml:space="preserve"> - Employees may be required to take unpaid not needed time from their scheduled hours as determined by the Hospital considering its workload and census.  The Hospital will ask first for volunteers starting with the highest seniority.  Per diem employees and employees working extra shifts will be included.  The Hospital retains the right to cancel to avoid the paying of overtime except in the case of an employee who previously worked a shift in the week which would make the regularly scheduled shift overtime.  If there are no volunteers for the time off, the Hospital </w:t>
      </w:r>
      <w:proofErr w:type="gramStart"/>
      <w:r w:rsidRPr="004C3423">
        <w:rPr>
          <w:rFonts w:asciiTheme="minorHAnsi" w:hAnsiTheme="minorHAnsi" w:cstheme="minorHAnsi"/>
          <w:sz w:val="18"/>
          <w:szCs w:val="18"/>
        </w:rPr>
        <w:t>will  then</w:t>
      </w:r>
      <w:proofErr w:type="gramEnd"/>
      <w:r w:rsidRPr="004C3423">
        <w:rPr>
          <w:rFonts w:asciiTheme="minorHAnsi" w:hAnsiTheme="minorHAnsi" w:cstheme="minorHAnsi"/>
          <w:sz w:val="18"/>
          <w:szCs w:val="18"/>
        </w:rPr>
        <w:t xml:space="preserve"> designate employees for the time off on a rotating basis starting with inverse seniority.  No more than five (5) days per year shall be required (except for volunteered time) of an employee.  Employees may use </w:t>
      </w:r>
      <w:r w:rsidR="00AB0A98" w:rsidRPr="004C3423">
        <w:rPr>
          <w:rFonts w:asciiTheme="minorHAnsi" w:hAnsiTheme="minorHAnsi" w:cstheme="minorHAnsi"/>
          <w:sz w:val="18"/>
          <w:szCs w:val="18"/>
        </w:rPr>
        <w:t>PTO</w:t>
      </w:r>
      <w:r w:rsidRPr="004C3423">
        <w:rPr>
          <w:rFonts w:asciiTheme="minorHAnsi" w:hAnsiTheme="minorHAnsi" w:cstheme="minorHAnsi"/>
          <w:sz w:val="18"/>
          <w:szCs w:val="18"/>
        </w:rPr>
        <w:t xml:space="preserve"> leave to cover not needed time.  Any hours taken voluntarily or as not needed time without pay shall be considered time worked for purposes of benefit and seniority accrual.  Not needed time may be required for any portion of a day or shift, but in a minimum of </w:t>
      </w:r>
      <w:proofErr w:type="gramStart"/>
      <w:r w:rsidRPr="004C3423">
        <w:rPr>
          <w:rFonts w:asciiTheme="minorHAnsi" w:hAnsiTheme="minorHAnsi" w:cstheme="minorHAnsi"/>
          <w:sz w:val="18"/>
          <w:szCs w:val="18"/>
        </w:rPr>
        <w:t>three hour</w:t>
      </w:r>
      <w:proofErr w:type="gramEnd"/>
      <w:r w:rsidRPr="004C3423">
        <w:rPr>
          <w:rFonts w:asciiTheme="minorHAnsi" w:hAnsiTheme="minorHAnsi" w:cstheme="minorHAnsi"/>
          <w:sz w:val="18"/>
          <w:szCs w:val="18"/>
        </w:rPr>
        <w:t xml:space="preserve"> blocks, with a minimum one hour notice, and with</w:t>
      </w:r>
      <w:r w:rsidRPr="004C3423">
        <w:rPr>
          <w:rFonts w:asciiTheme="minorHAnsi" w:hAnsiTheme="minorHAnsi" w:cstheme="minorHAnsi"/>
          <w:i/>
          <w:sz w:val="18"/>
          <w:szCs w:val="18"/>
        </w:rPr>
        <w:t xml:space="preserve"> </w:t>
      </w:r>
      <w:r w:rsidRPr="004C3423">
        <w:rPr>
          <w:rFonts w:asciiTheme="minorHAnsi" w:hAnsiTheme="minorHAnsi" w:cstheme="minorHAnsi"/>
          <w:sz w:val="18"/>
          <w:szCs w:val="18"/>
        </w:rPr>
        <w:t xml:space="preserve">no split shifts.  Should an employee report to work at the start of his/her scheduled shift, not having been notified not to report, he/she </w:t>
      </w:r>
      <w:r w:rsidRPr="004C3423">
        <w:rPr>
          <w:rFonts w:asciiTheme="minorHAnsi" w:hAnsiTheme="minorHAnsi" w:cstheme="minorHAnsi"/>
          <w:sz w:val="18"/>
          <w:szCs w:val="18"/>
        </w:rPr>
        <w:lastRenderedPageBreak/>
        <w:t xml:space="preserve">shall be paid at least two (2) hours at his/her regular rate of pay. Shall not apply to MMTP Clinicians. </w:t>
      </w:r>
    </w:p>
    <w:p w14:paraId="0E9D7D15" w14:textId="77777777" w:rsidR="00076FB8" w:rsidRPr="004C3423" w:rsidRDefault="009D1659">
      <w:pPr>
        <w:spacing w:after="0" w:line="259" w:lineRule="auto"/>
        <w:ind w:left="0" w:firstLine="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4AD44B19" w14:textId="407481C4"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 xml:space="preserve">11.11 </w:t>
      </w:r>
      <w:r w:rsidRPr="004C3423">
        <w:rPr>
          <w:rFonts w:asciiTheme="minorHAnsi" w:hAnsiTheme="minorHAnsi" w:cstheme="minorHAnsi"/>
          <w:b/>
          <w:sz w:val="18"/>
          <w:szCs w:val="18"/>
          <w:u w:val="single" w:color="000000"/>
        </w:rPr>
        <w:t>Overtime Hours Worked</w:t>
      </w:r>
      <w:r w:rsidRPr="004C3423">
        <w:rPr>
          <w:rFonts w:asciiTheme="minorHAnsi" w:hAnsiTheme="minorHAnsi" w:cstheme="minorHAnsi"/>
          <w:sz w:val="18"/>
          <w:szCs w:val="18"/>
        </w:rPr>
        <w:t xml:space="preserve"> - Overtime hours are not to exceed 24 hours in one week’s schedule (a total of 64 hours worked for the week).  Exceptions can be made to this only with the approval of the Director of Nursing or designee, and only in emergency situations.  Notice will be given to the Union.  Overtime cannot be mandated after 64 hours per week. Shall not apply to MMTP Clinicians. </w:t>
      </w:r>
    </w:p>
    <w:p w14:paraId="4D51C7F6"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557105F4"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 xml:space="preserve">11.12 </w:t>
      </w:r>
      <w:r w:rsidRPr="004C3423">
        <w:rPr>
          <w:rFonts w:asciiTheme="minorHAnsi" w:hAnsiTheme="minorHAnsi" w:cstheme="minorHAnsi"/>
          <w:sz w:val="18"/>
          <w:szCs w:val="18"/>
        </w:rPr>
        <w:t xml:space="preserve">An employee is responsible for a shift once he or she volunteers or is assigned the shift in accordance with the terms of this article.  </w:t>
      </w:r>
    </w:p>
    <w:p w14:paraId="6BFE3675"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127C1806"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11.13</w:t>
      </w:r>
      <w:r w:rsidRPr="004C3423">
        <w:rPr>
          <w:rFonts w:asciiTheme="minorHAnsi" w:hAnsiTheme="minorHAnsi" w:cstheme="minorHAnsi"/>
          <w:sz w:val="18"/>
          <w:szCs w:val="18"/>
        </w:rPr>
        <w:t xml:space="preserve"> </w:t>
      </w:r>
      <w:r w:rsidRPr="004C3423">
        <w:rPr>
          <w:rFonts w:asciiTheme="minorHAnsi" w:hAnsiTheme="minorHAnsi" w:cstheme="minorHAnsi"/>
          <w:b/>
          <w:sz w:val="18"/>
          <w:szCs w:val="18"/>
          <w:u w:val="single" w:color="000000"/>
        </w:rPr>
        <w:t>MMTP</w:t>
      </w:r>
      <w:r w:rsidRPr="004C3423">
        <w:rPr>
          <w:rFonts w:asciiTheme="minorHAnsi" w:hAnsiTheme="minorHAnsi" w:cstheme="minorHAnsi"/>
          <w:sz w:val="18"/>
          <w:szCs w:val="18"/>
          <w:u w:val="single" w:color="000000"/>
        </w:rPr>
        <w:t xml:space="preserve"> </w:t>
      </w:r>
      <w:r w:rsidRPr="004C3423">
        <w:rPr>
          <w:rFonts w:asciiTheme="minorHAnsi" w:hAnsiTheme="minorHAnsi" w:cstheme="minorHAnsi"/>
          <w:b/>
          <w:sz w:val="18"/>
          <w:szCs w:val="18"/>
          <w:u w:val="single" w:color="000000"/>
        </w:rPr>
        <w:t>Caseloads</w:t>
      </w:r>
      <w:r w:rsidRPr="004C3423">
        <w:rPr>
          <w:rFonts w:asciiTheme="minorHAnsi" w:hAnsiTheme="minorHAnsi" w:cstheme="minorHAnsi"/>
          <w:b/>
          <w:sz w:val="18"/>
          <w:szCs w:val="18"/>
        </w:rPr>
        <w:t xml:space="preserve"> -</w:t>
      </w:r>
      <w:r w:rsidRPr="004C3423">
        <w:rPr>
          <w:rFonts w:asciiTheme="minorHAnsi" w:hAnsiTheme="minorHAnsi" w:cstheme="minorHAnsi"/>
          <w:sz w:val="18"/>
          <w:szCs w:val="18"/>
        </w:rPr>
        <w:t xml:space="preserve"> Management will continue its current efforts to limit caseloads to 65, provided, however, that a Clinician may request a greater caseload. Management and the Union agree that there may be unexpected fluctuations greater than 65, where unexpected client need arises, or for another legitimate purpose such as covering a co-worker’s approved leave of absence. In the event of an increase every effort will be made to spread out the new cases equitably accounting for required credentialing. Where caseloads exceed 65 for an extended period, the situation will be evaluated relative to physical space, hours of operation, and staffing levels. </w:t>
      </w:r>
    </w:p>
    <w:p w14:paraId="3DB258D9"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7E075F49"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11.14</w:t>
      </w:r>
      <w:r w:rsidRPr="004C3423">
        <w:rPr>
          <w:rFonts w:asciiTheme="minorHAnsi" w:hAnsiTheme="minorHAnsi" w:cstheme="minorHAnsi"/>
          <w:sz w:val="18"/>
          <w:szCs w:val="18"/>
        </w:rPr>
        <w:t xml:space="preserve"> </w:t>
      </w:r>
      <w:r w:rsidRPr="004C3423">
        <w:rPr>
          <w:rFonts w:asciiTheme="minorHAnsi" w:hAnsiTheme="minorHAnsi" w:cstheme="minorHAnsi"/>
          <w:b/>
          <w:sz w:val="18"/>
          <w:szCs w:val="18"/>
          <w:u w:val="single" w:color="000000"/>
        </w:rPr>
        <w:t>Peer Chart Review</w:t>
      </w:r>
      <w:r w:rsidRPr="004C3423">
        <w:rPr>
          <w:rFonts w:asciiTheme="minorHAnsi" w:hAnsiTheme="minorHAnsi" w:cstheme="minorHAnsi"/>
          <w:sz w:val="18"/>
          <w:szCs w:val="18"/>
        </w:rPr>
        <w:t xml:space="preserve"> – MMTP Clinicians in the bargaining unit shall not be responsible for peer chart review. </w:t>
      </w:r>
    </w:p>
    <w:p w14:paraId="7BDF6748"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448A276C"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11.15</w:t>
      </w:r>
      <w:r w:rsidRPr="004C3423">
        <w:rPr>
          <w:rFonts w:asciiTheme="minorHAnsi" w:hAnsiTheme="minorHAnsi" w:cstheme="minorHAnsi"/>
          <w:b/>
          <w:sz w:val="18"/>
          <w:szCs w:val="18"/>
          <w:u w:val="single" w:color="000000"/>
        </w:rPr>
        <w:t xml:space="preserve"> Group Calculations</w:t>
      </w:r>
      <w:r w:rsidRPr="004C3423">
        <w:rPr>
          <w:rFonts w:asciiTheme="minorHAnsi" w:hAnsiTheme="minorHAnsi" w:cstheme="minorHAnsi"/>
          <w:sz w:val="18"/>
          <w:szCs w:val="18"/>
        </w:rPr>
        <w:t xml:space="preserve"> – compensation for MMTP Clinicians in group sessions will be determined as follows: </w:t>
      </w:r>
    </w:p>
    <w:p w14:paraId="19C7A942" w14:textId="77777777" w:rsidR="00215613"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tbl>
      <w:tblPr>
        <w:tblStyle w:val="TableGrid0"/>
        <w:tblW w:w="0" w:type="auto"/>
        <w:tblInd w:w="1" w:type="dxa"/>
        <w:tblLook w:val="04A0" w:firstRow="1" w:lastRow="0" w:firstColumn="1" w:lastColumn="0" w:noHBand="0" w:noVBand="1"/>
      </w:tblPr>
      <w:tblGrid>
        <w:gridCol w:w="2618"/>
        <w:gridCol w:w="2620"/>
      </w:tblGrid>
      <w:tr w:rsidR="00215613" w14:paraId="10F33DCA" w14:textId="77777777" w:rsidTr="00215613">
        <w:tc>
          <w:tcPr>
            <w:tcW w:w="2619" w:type="dxa"/>
          </w:tcPr>
          <w:p w14:paraId="4241EEF3" w14:textId="683B40F5" w:rsidR="00215613" w:rsidRDefault="00215613">
            <w:pPr>
              <w:spacing w:after="0" w:line="259" w:lineRule="auto"/>
              <w:ind w:left="0" w:firstLine="0"/>
              <w:jc w:val="left"/>
              <w:rPr>
                <w:rFonts w:asciiTheme="minorHAnsi" w:hAnsiTheme="minorHAnsi" w:cstheme="minorHAnsi"/>
                <w:sz w:val="18"/>
                <w:szCs w:val="18"/>
              </w:rPr>
            </w:pPr>
            <w:r w:rsidRPr="004C3423">
              <w:rPr>
                <w:rFonts w:asciiTheme="minorHAnsi" w:hAnsiTheme="minorHAnsi" w:cstheme="minorHAnsi"/>
                <w:sz w:val="18"/>
                <w:szCs w:val="18"/>
              </w:rPr>
              <w:t>2 – 3 persons in group</w:t>
            </w:r>
          </w:p>
        </w:tc>
        <w:tc>
          <w:tcPr>
            <w:tcW w:w="2620" w:type="dxa"/>
          </w:tcPr>
          <w:p w14:paraId="7678BCE3" w14:textId="1B191DDC" w:rsidR="00215613" w:rsidRDefault="00215613">
            <w:pPr>
              <w:spacing w:after="0" w:line="259" w:lineRule="auto"/>
              <w:ind w:left="0" w:firstLine="0"/>
              <w:jc w:val="left"/>
              <w:rPr>
                <w:rFonts w:asciiTheme="minorHAnsi" w:hAnsiTheme="minorHAnsi" w:cstheme="minorHAnsi"/>
                <w:sz w:val="18"/>
                <w:szCs w:val="18"/>
              </w:rPr>
            </w:pPr>
            <w:r w:rsidRPr="004C3423">
              <w:rPr>
                <w:rFonts w:asciiTheme="minorHAnsi" w:hAnsiTheme="minorHAnsi" w:cstheme="minorHAnsi"/>
                <w:sz w:val="18"/>
                <w:szCs w:val="18"/>
              </w:rPr>
              <w:t>1.5 hours of productivity</w:t>
            </w:r>
          </w:p>
        </w:tc>
      </w:tr>
      <w:tr w:rsidR="00215613" w14:paraId="2724BBC1" w14:textId="77777777" w:rsidTr="00215613">
        <w:tc>
          <w:tcPr>
            <w:tcW w:w="2619" w:type="dxa"/>
          </w:tcPr>
          <w:p w14:paraId="26785ACE" w14:textId="58F81004" w:rsidR="00215613" w:rsidRPr="004C3423" w:rsidRDefault="00215613">
            <w:pPr>
              <w:spacing w:after="0" w:line="259" w:lineRule="auto"/>
              <w:ind w:left="0" w:firstLine="0"/>
              <w:jc w:val="left"/>
              <w:rPr>
                <w:rFonts w:asciiTheme="minorHAnsi" w:hAnsiTheme="minorHAnsi" w:cstheme="minorHAnsi"/>
                <w:sz w:val="18"/>
                <w:szCs w:val="18"/>
              </w:rPr>
            </w:pPr>
            <w:r w:rsidRPr="004C3423">
              <w:rPr>
                <w:rFonts w:asciiTheme="minorHAnsi" w:hAnsiTheme="minorHAnsi" w:cstheme="minorHAnsi"/>
                <w:sz w:val="18"/>
                <w:szCs w:val="18"/>
              </w:rPr>
              <w:t>4 – 6 persons in group</w:t>
            </w:r>
          </w:p>
        </w:tc>
        <w:tc>
          <w:tcPr>
            <w:tcW w:w="2620" w:type="dxa"/>
          </w:tcPr>
          <w:p w14:paraId="7240485B" w14:textId="39EE4A0C" w:rsidR="00215613" w:rsidRPr="004C3423" w:rsidRDefault="00215613">
            <w:pPr>
              <w:spacing w:after="0" w:line="259" w:lineRule="auto"/>
              <w:ind w:left="0" w:firstLine="0"/>
              <w:jc w:val="left"/>
              <w:rPr>
                <w:rFonts w:asciiTheme="minorHAnsi" w:hAnsiTheme="minorHAnsi" w:cstheme="minorHAnsi"/>
                <w:sz w:val="18"/>
                <w:szCs w:val="18"/>
              </w:rPr>
            </w:pPr>
            <w:r w:rsidRPr="004C3423">
              <w:rPr>
                <w:rFonts w:asciiTheme="minorHAnsi" w:hAnsiTheme="minorHAnsi" w:cstheme="minorHAnsi"/>
                <w:sz w:val="18"/>
                <w:szCs w:val="18"/>
              </w:rPr>
              <w:t>2.0 hours of productivity</w:t>
            </w:r>
          </w:p>
        </w:tc>
      </w:tr>
      <w:tr w:rsidR="00215613" w14:paraId="18B61909" w14:textId="77777777" w:rsidTr="00215613">
        <w:tc>
          <w:tcPr>
            <w:tcW w:w="2619" w:type="dxa"/>
          </w:tcPr>
          <w:p w14:paraId="1E17C932" w14:textId="2D2BA071" w:rsidR="00215613" w:rsidRPr="004C3423" w:rsidRDefault="00215613">
            <w:pPr>
              <w:spacing w:after="0" w:line="259" w:lineRule="auto"/>
              <w:ind w:left="0"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7 – </w:t>
            </w:r>
            <w:proofErr w:type="gramStart"/>
            <w:r w:rsidRPr="004C3423">
              <w:rPr>
                <w:rFonts w:asciiTheme="minorHAnsi" w:hAnsiTheme="minorHAnsi" w:cstheme="minorHAnsi"/>
                <w:sz w:val="18"/>
                <w:szCs w:val="18"/>
              </w:rPr>
              <w:t>9  persons</w:t>
            </w:r>
            <w:proofErr w:type="gramEnd"/>
            <w:r w:rsidRPr="004C3423">
              <w:rPr>
                <w:rFonts w:asciiTheme="minorHAnsi" w:hAnsiTheme="minorHAnsi" w:cstheme="minorHAnsi"/>
                <w:sz w:val="18"/>
                <w:szCs w:val="18"/>
              </w:rPr>
              <w:t xml:space="preserve"> in group  </w:t>
            </w:r>
          </w:p>
        </w:tc>
        <w:tc>
          <w:tcPr>
            <w:tcW w:w="2620" w:type="dxa"/>
          </w:tcPr>
          <w:p w14:paraId="118E3C90" w14:textId="52AD9F10" w:rsidR="00215613" w:rsidRPr="004C3423" w:rsidRDefault="00215613" w:rsidP="00215613">
            <w:pPr>
              <w:ind w:left="-5"/>
              <w:rPr>
                <w:rFonts w:asciiTheme="minorHAnsi" w:hAnsiTheme="minorHAnsi" w:cstheme="minorHAnsi"/>
                <w:sz w:val="18"/>
                <w:szCs w:val="18"/>
              </w:rPr>
            </w:pPr>
            <w:r w:rsidRPr="004C3423">
              <w:rPr>
                <w:rFonts w:asciiTheme="minorHAnsi" w:hAnsiTheme="minorHAnsi" w:cstheme="minorHAnsi"/>
                <w:sz w:val="18"/>
                <w:szCs w:val="18"/>
              </w:rPr>
              <w:t xml:space="preserve">2.5 hours of productivity </w:t>
            </w:r>
          </w:p>
        </w:tc>
      </w:tr>
      <w:tr w:rsidR="00215613" w14:paraId="3C884A9B" w14:textId="77777777" w:rsidTr="00215613">
        <w:tc>
          <w:tcPr>
            <w:tcW w:w="2619" w:type="dxa"/>
          </w:tcPr>
          <w:p w14:paraId="49CBF9B6" w14:textId="26D0F3A0" w:rsidR="00215613" w:rsidRPr="004C3423" w:rsidRDefault="00215613">
            <w:pPr>
              <w:spacing w:after="0" w:line="259" w:lineRule="auto"/>
              <w:ind w:left="0" w:firstLine="0"/>
              <w:jc w:val="left"/>
              <w:rPr>
                <w:rFonts w:asciiTheme="minorHAnsi" w:hAnsiTheme="minorHAnsi" w:cstheme="minorHAnsi"/>
                <w:sz w:val="18"/>
                <w:szCs w:val="18"/>
              </w:rPr>
            </w:pPr>
            <w:r w:rsidRPr="004C3423">
              <w:rPr>
                <w:rFonts w:asciiTheme="minorHAnsi" w:hAnsiTheme="minorHAnsi" w:cstheme="minorHAnsi"/>
                <w:sz w:val="18"/>
                <w:szCs w:val="18"/>
              </w:rPr>
              <w:t>10 – 12 persons in group</w:t>
            </w:r>
          </w:p>
        </w:tc>
        <w:tc>
          <w:tcPr>
            <w:tcW w:w="2620" w:type="dxa"/>
          </w:tcPr>
          <w:p w14:paraId="31379628" w14:textId="2FDDB6D5" w:rsidR="00215613" w:rsidRPr="004C3423" w:rsidRDefault="00215613" w:rsidP="00215613">
            <w:pPr>
              <w:ind w:left="-5"/>
              <w:rPr>
                <w:rFonts w:asciiTheme="minorHAnsi" w:hAnsiTheme="minorHAnsi" w:cstheme="minorHAnsi"/>
                <w:sz w:val="18"/>
                <w:szCs w:val="18"/>
              </w:rPr>
            </w:pPr>
            <w:r w:rsidRPr="004C3423">
              <w:rPr>
                <w:rFonts w:asciiTheme="minorHAnsi" w:hAnsiTheme="minorHAnsi" w:cstheme="minorHAnsi"/>
                <w:sz w:val="18"/>
                <w:szCs w:val="18"/>
              </w:rPr>
              <w:t xml:space="preserve">3.5 hours of productivity </w:t>
            </w:r>
          </w:p>
        </w:tc>
      </w:tr>
      <w:tr w:rsidR="00215613" w14:paraId="173C457D" w14:textId="77777777" w:rsidTr="00215613">
        <w:tc>
          <w:tcPr>
            <w:tcW w:w="2619" w:type="dxa"/>
          </w:tcPr>
          <w:p w14:paraId="402942A4" w14:textId="6D42FDFC" w:rsidR="00215613" w:rsidRPr="004C3423" w:rsidRDefault="00215613">
            <w:pPr>
              <w:spacing w:after="0" w:line="259" w:lineRule="auto"/>
              <w:ind w:left="0" w:firstLine="0"/>
              <w:jc w:val="left"/>
              <w:rPr>
                <w:rFonts w:asciiTheme="minorHAnsi" w:hAnsiTheme="minorHAnsi" w:cstheme="minorHAnsi"/>
                <w:sz w:val="18"/>
                <w:szCs w:val="18"/>
              </w:rPr>
            </w:pPr>
            <w:r w:rsidRPr="004C3423">
              <w:rPr>
                <w:rFonts w:asciiTheme="minorHAnsi" w:hAnsiTheme="minorHAnsi" w:cstheme="minorHAnsi"/>
                <w:sz w:val="18"/>
                <w:szCs w:val="18"/>
              </w:rPr>
              <w:t>13 – 14 persons in group</w:t>
            </w:r>
          </w:p>
        </w:tc>
        <w:tc>
          <w:tcPr>
            <w:tcW w:w="2620" w:type="dxa"/>
          </w:tcPr>
          <w:p w14:paraId="09EE54EA" w14:textId="48A8265C" w:rsidR="00215613" w:rsidRPr="004C3423" w:rsidRDefault="00215613" w:rsidP="00215613">
            <w:pPr>
              <w:ind w:left="-5"/>
              <w:rPr>
                <w:rFonts w:asciiTheme="minorHAnsi" w:hAnsiTheme="minorHAnsi" w:cstheme="minorHAnsi"/>
                <w:sz w:val="18"/>
                <w:szCs w:val="18"/>
              </w:rPr>
            </w:pPr>
            <w:r w:rsidRPr="004C3423">
              <w:rPr>
                <w:rFonts w:asciiTheme="minorHAnsi" w:hAnsiTheme="minorHAnsi" w:cstheme="minorHAnsi"/>
                <w:sz w:val="18"/>
                <w:szCs w:val="18"/>
              </w:rPr>
              <w:t>4.0 hours of productivity</w:t>
            </w:r>
          </w:p>
        </w:tc>
      </w:tr>
    </w:tbl>
    <w:p w14:paraId="0317343A" w14:textId="66605C74" w:rsidR="00076FB8" w:rsidRPr="004C3423" w:rsidRDefault="00076FB8">
      <w:pPr>
        <w:spacing w:after="0" w:line="259" w:lineRule="auto"/>
        <w:ind w:left="1" w:firstLine="0"/>
        <w:jc w:val="left"/>
        <w:rPr>
          <w:rFonts w:asciiTheme="minorHAnsi" w:hAnsiTheme="minorHAnsi" w:cstheme="minorHAnsi"/>
          <w:sz w:val="18"/>
          <w:szCs w:val="18"/>
        </w:rPr>
      </w:pPr>
    </w:p>
    <w:p w14:paraId="5E39A68C" w14:textId="77777777" w:rsidR="00076FB8" w:rsidRPr="004C3423" w:rsidRDefault="009D1659" w:rsidP="00827C39">
      <w:pPr>
        <w:rPr>
          <w:rFonts w:asciiTheme="minorHAnsi" w:hAnsiTheme="minorHAnsi" w:cstheme="minorHAnsi"/>
          <w:sz w:val="18"/>
          <w:szCs w:val="18"/>
        </w:rPr>
      </w:pPr>
      <w:r w:rsidRPr="004C3423">
        <w:rPr>
          <w:rFonts w:asciiTheme="minorHAnsi" w:hAnsiTheme="minorHAnsi" w:cstheme="minorHAnsi"/>
          <w:sz w:val="18"/>
          <w:szCs w:val="18"/>
        </w:rPr>
        <w:t xml:space="preserve">11.16 </w:t>
      </w:r>
      <w:r w:rsidRPr="00537F73">
        <w:rPr>
          <w:rFonts w:asciiTheme="minorHAnsi" w:hAnsiTheme="minorHAnsi" w:cstheme="minorHAnsi"/>
          <w:b/>
          <w:bCs/>
          <w:sz w:val="18"/>
          <w:szCs w:val="18"/>
          <w:u w:val="single"/>
        </w:rPr>
        <w:t>MMTP Intake Productivity Calculation</w:t>
      </w:r>
      <w:r w:rsidRPr="004C3423">
        <w:rPr>
          <w:rFonts w:asciiTheme="minorHAnsi" w:hAnsiTheme="minorHAnsi" w:cstheme="minorHAnsi"/>
          <w:sz w:val="18"/>
          <w:szCs w:val="18"/>
        </w:rPr>
        <w:t xml:space="preserve"> </w:t>
      </w:r>
    </w:p>
    <w:p w14:paraId="64B7404B"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652A6B9D"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MMTP Clinicians may receive up to 1.5 hours of productivity credited for a patient intake performed by an MMTP Clinician.  The MMTP Clinician must record the actual amount of time utilized in the performance of the intake meeting with the Client, up to but not exceeding 1.5 hours.   </w:t>
      </w:r>
    </w:p>
    <w:p w14:paraId="3AD9F697" w14:textId="5704EAE9" w:rsidR="00076FB8" w:rsidRPr="004C3423" w:rsidRDefault="009D1659" w:rsidP="00537F73">
      <w:pPr>
        <w:pStyle w:val="Heading1"/>
        <w:ind w:left="436" w:right="435"/>
        <w:rPr>
          <w:rFonts w:asciiTheme="minorHAnsi" w:hAnsiTheme="minorHAnsi" w:cstheme="minorHAnsi"/>
          <w:sz w:val="18"/>
          <w:szCs w:val="18"/>
        </w:rPr>
      </w:pPr>
      <w:r w:rsidRPr="004C3423">
        <w:rPr>
          <w:rFonts w:asciiTheme="minorHAnsi" w:hAnsiTheme="minorHAnsi" w:cstheme="minorHAnsi"/>
          <w:sz w:val="18"/>
          <w:szCs w:val="18"/>
        </w:rPr>
        <w:lastRenderedPageBreak/>
        <w:t xml:space="preserve"> </w:t>
      </w:r>
      <w:bookmarkStart w:id="22" w:name="_Toc72883"/>
      <w:bookmarkStart w:id="23" w:name="_Toc47698455"/>
      <w:r w:rsidRPr="004C3423">
        <w:rPr>
          <w:rFonts w:asciiTheme="minorHAnsi" w:hAnsiTheme="minorHAnsi" w:cstheme="minorHAnsi"/>
          <w:sz w:val="18"/>
          <w:szCs w:val="18"/>
        </w:rPr>
        <w:t>ARTICLE 12:  SENIORITY</w:t>
      </w:r>
      <w:bookmarkEnd w:id="23"/>
      <w:r w:rsidRPr="004C3423">
        <w:rPr>
          <w:rFonts w:asciiTheme="minorHAnsi" w:hAnsiTheme="minorHAnsi" w:cstheme="minorHAnsi"/>
          <w:sz w:val="18"/>
          <w:szCs w:val="18"/>
        </w:rPr>
        <w:t xml:space="preserve"> </w:t>
      </w:r>
      <w:bookmarkEnd w:id="22"/>
    </w:p>
    <w:p w14:paraId="56D5C4EA" w14:textId="77777777" w:rsidR="00076FB8" w:rsidRPr="004C3423" w:rsidRDefault="009D1659">
      <w:pPr>
        <w:spacing w:after="79" w:line="259" w:lineRule="auto"/>
        <w:ind w:left="23"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61F0187A" w14:textId="77777777" w:rsidR="00076FB8" w:rsidRPr="004C3423" w:rsidRDefault="009D1659">
      <w:pPr>
        <w:ind w:left="-5"/>
        <w:rPr>
          <w:rFonts w:asciiTheme="minorHAnsi" w:hAnsiTheme="minorHAnsi" w:cstheme="minorHAnsi"/>
          <w:sz w:val="18"/>
          <w:szCs w:val="18"/>
        </w:rPr>
      </w:pPr>
      <w:proofErr w:type="gramStart"/>
      <w:r w:rsidRPr="004C3423">
        <w:rPr>
          <w:rFonts w:asciiTheme="minorHAnsi" w:hAnsiTheme="minorHAnsi" w:cstheme="minorHAnsi"/>
          <w:b/>
          <w:sz w:val="18"/>
          <w:szCs w:val="18"/>
        </w:rPr>
        <w:t>12.1</w:t>
      </w:r>
      <w:r w:rsidRPr="004C3423">
        <w:rPr>
          <w:rFonts w:asciiTheme="minorHAnsi" w:hAnsiTheme="minorHAnsi" w:cstheme="minorHAnsi"/>
          <w:sz w:val="18"/>
          <w:szCs w:val="18"/>
        </w:rPr>
        <w:t xml:space="preserve">  SPHS</w:t>
      </w:r>
      <w:proofErr w:type="gramEnd"/>
      <w:r w:rsidRPr="004C3423">
        <w:rPr>
          <w:rFonts w:asciiTheme="minorHAnsi" w:hAnsiTheme="minorHAnsi" w:cstheme="minorHAnsi"/>
          <w:sz w:val="18"/>
          <w:szCs w:val="18"/>
        </w:rPr>
        <w:t xml:space="preserve"> seniority shall be defined as an employee's length of employment, from the employee's original start date with the SPHS.  SPHS seniority shall apply in the computation and determination of eligibility for all economic benefits where length of service is a factor pursuant to this Agreement.  A drawing of lots shall determine seniority among employees with the same start date. </w:t>
      </w:r>
    </w:p>
    <w:p w14:paraId="52E7E77F"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25A8D18C" w14:textId="77777777" w:rsidR="00076FB8" w:rsidRPr="004C3423" w:rsidRDefault="009D1659">
      <w:pPr>
        <w:ind w:left="-5"/>
        <w:rPr>
          <w:rFonts w:asciiTheme="minorHAnsi" w:hAnsiTheme="minorHAnsi" w:cstheme="minorHAnsi"/>
          <w:sz w:val="18"/>
          <w:szCs w:val="18"/>
        </w:rPr>
      </w:pPr>
      <w:proofErr w:type="gramStart"/>
      <w:r w:rsidRPr="004C3423">
        <w:rPr>
          <w:rFonts w:asciiTheme="minorHAnsi" w:hAnsiTheme="minorHAnsi" w:cstheme="minorHAnsi"/>
          <w:b/>
          <w:sz w:val="18"/>
          <w:szCs w:val="18"/>
        </w:rPr>
        <w:t>12.2</w:t>
      </w:r>
      <w:r w:rsidRPr="004C3423">
        <w:rPr>
          <w:rFonts w:asciiTheme="minorHAnsi" w:hAnsiTheme="minorHAnsi" w:cstheme="minorHAnsi"/>
          <w:sz w:val="18"/>
          <w:szCs w:val="18"/>
        </w:rPr>
        <w:t xml:space="preserve">  The</w:t>
      </w:r>
      <w:proofErr w:type="gramEnd"/>
      <w:r w:rsidRPr="004C3423">
        <w:rPr>
          <w:rFonts w:asciiTheme="minorHAnsi" w:hAnsiTheme="minorHAnsi" w:cstheme="minorHAnsi"/>
          <w:sz w:val="18"/>
          <w:szCs w:val="18"/>
        </w:rPr>
        <w:t xml:space="preserve"> parties have agreed on the bargaining unit seniority list for employees as of the effective date of this Agreement; bargaining unit seniority for future unit employees shall begin on date of employment in the bargaining unit.  Bargaining unit seniority shall be the controlling factor for job transfers, promotions, reductions in force, vacation selection, and similar matters in accordance with the provisions of this Agreement. MMTP Clinician’s bargaining unit seniority will be calculated by the </w:t>
      </w:r>
    </w:p>
    <w:p w14:paraId="587BBC9A"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Clinicians’ dates of hire.       </w:t>
      </w:r>
    </w:p>
    <w:p w14:paraId="1DFF4A7F"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65D9A8DA"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12.3</w:t>
      </w:r>
      <w:r w:rsidRPr="004C3423">
        <w:rPr>
          <w:rFonts w:asciiTheme="minorHAnsi" w:hAnsiTheme="minorHAnsi" w:cstheme="minorHAnsi"/>
          <w:sz w:val="18"/>
          <w:szCs w:val="18"/>
        </w:rPr>
        <w:t xml:space="preserve"> When an employee is laid off, his/her seniority shall remain in place for a recall period of not less than his/her length of service nor more than one (1) year. </w:t>
      </w:r>
    </w:p>
    <w:p w14:paraId="6A2F8E4E"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3D7341BE"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12.4</w:t>
      </w:r>
      <w:r w:rsidRPr="004C3423">
        <w:rPr>
          <w:rFonts w:asciiTheme="minorHAnsi" w:hAnsiTheme="minorHAnsi" w:cstheme="minorHAnsi"/>
          <w:sz w:val="18"/>
          <w:szCs w:val="18"/>
        </w:rPr>
        <w:t xml:space="preserve">  A former employee who returns to the bargaining unit within one year shall be</w:t>
      </w:r>
      <w:r w:rsidRPr="004C3423">
        <w:rPr>
          <w:rFonts w:asciiTheme="minorHAnsi" w:hAnsiTheme="minorHAnsi" w:cstheme="minorHAnsi"/>
          <w:b/>
          <w:sz w:val="18"/>
          <w:szCs w:val="18"/>
        </w:rPr>
        <w:t xml:space="preserve"> </w:t>
      </w:r>
      <w:r w:rsidRPr="004C3423">
        <w:rPr>
          <w:rFonts w:asciiTheme="minorHAnsi" w:hAnsiTheme="minorHAnsi" w:cstheme="minorHAnsi"/>
          <w:sz w:val="18"/>
          <w:szCs w:val="18"/>
        </w:rPr>
        <w:t xml:space="preserve">restored to his /her former salary level and seniority, for the purposes of bumping and determining eligibility and level of benefits when length of service is a factor.  No seniority or benefits shall be accrued during the interim break of service. </w:t>
      </w:r>
    </w:p>
    <w:p w14:paraId="71C65838" w14:textId="1F374CE3" w:rsidR="00076FB8" w:rsidRDefault="009D1659" w:rsidP="003352DA">
      <w:pPr>
        <w:spacing w:after="0" w:line="259" w:lineRule="auto"/>
        <w:ind w:left="812" w:firstLine="0"/>
        <w:jc w:val="left"/>
        <w:rPr>
          <w:sz w:val="18"/>
          <w:szCs w:val="18"/>
        </w:rPr>
      </w:pPr>
      <w:r w:rsidRPr="004C3423">
        <w:rPr>
          <w:sz w:val="18"/>
          <w:szCs w:val="18"/>
        </w:rPr>
        <w:t xml:space="preserve"> </w:t>
      </w:r>
    </w:p>
    <w:p w14:paraId="278D6EEB" w14:textId="77777777" w:rsidR="00537F73" w:rsidRPr="004C3423" w:rsidRDefault="00537F73" w:rsidP="003352DA">
      <w:pPr>
        <w:spacing w:after="0" w:line="259" w:lineRule="auto"/>
        <w:ind w:left="812" w:firstLine="0"/>
        <w:jc w:val="left"/>
        <w:rPr>
          <w:sz w:val="18"/>
          <w:szCs w:val="18"/>
        </w:rPr>
      </w:pPr>
    </w:p>
    <w:p w14:paraId="61335F51" w14:textId="366FEFAC" w:rsidR="00076FB8" w:rsidRPr="004C3423" w:rsidRDefault="009D1659" w:rsidP="00A75DEB">
      <w:pPr>
        <w:pStyle w:val="Heading1"/>
        <w:ind w:left="436" w:right="435"/>
        <w:rPr>
          <w:rFonts w:asciiTheme="minorHAnsi" w:hAnsiTheme="minorHAnsi" w:cstheme="minorHAnsi"/>
          <w:sz w:val="18"/>
          <w:szCs w:val="18"/>
        </w:rPr>
      </w:pPr>
      <w:bookmarkStart w:id="24" w:name="_Toc72884"/>
      <w:bookmarkStart w:id="25" w:name="_Toc47698456"/>
      <w:r w:rsidRPr="004C3423">
        <w:rPr>
          <w:rFonts w:asciiTheme="minorHAnsi" w:hAnsiTheme="minorHAnsi" w:cstheme="minorHAnsi"/>
          <w:sz w:val="18"/>
          <w:szCs w:val="18"/>
        </w:rPr>
        <w:t>ARTICLE 13:</w:t>
      </w:r>
      <w:r w:rsidR="005305A5" w:rsidRPr="004C3423">
        <w:rPr>
          <w:rFonts w:asciiTheme="minorHAnsi" w:hAnsiTheme="minorHAnsi" w:cstheme="minorHAnsi"/>
          <w:sz w:val="18"/>
          <w:szCs w:val="18"/>
        </w:rPr>
        <w:t xml:space="preserve"> </w:t>
      </w:r>
      <w:r w:rsidRPr="004C3423">
        <w:rPr>
          <w:rFonts w:asciiTheme="minorHAnsi" w:hAnsiTheme="minorHAnsi" w:cstheme="minorHAnsi"/>
          <w:sz w:val="18"/>
          <w:szCs w:val="18"/>
        </w:rPr>
        <w:t>LAY-OFF</w:t>
      </w:r>
      <w:bookmarkEnd w:id="24"/>
      <w:bookmarkEnd w:id="25"/>
    </w:p>
    <w:p w14:paraId="0ADC93C0" w14:textId="77777777" w:rsidR="00076FB8" w:rsidRPr="004C3423" w:rsidRDefault="009D1659">
      <w:pPr>
        <w:spacing w:after="81" w:line="259" w:lineRule="auto"/>
        <w:ind w:left="23"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4B1CE0C0" w14:textId="396115E4" w:rsidR="00076FB8" w:rsidRPr="004C3423" w:rsidRDefault="009D1659">
      <w:pPr>
        <w:ind w:left="-5" w:right="146"/>
        <w:rPr>
          <w:rFonts w:asciiTheme="minorHAnsi" w:hAnsiTheme="minorHAnsi" w:cstheme="minorHAnsi"/>
          <w:sz w:val="18"/>
          <w:szCs w:val="18"/>
        </w:rPr>
      </w:pPr>
      <w:bookmarkStart w:id="26" w:name="_Hlk40189065"/>
      <w:r w:rsidRPr="004C3423">
        <w:rPr>
          <w:rFonts w:asciiTheme="minorHAnsi" w:hAnsiTheme="minorHAnsi" w:cstheme="minorHAnsi"/>
          <w:b/>
          <w:sz w:val="18"/>
          <w:szCs w:val="18"/>
        </w:rPr>
        <w:t>13.1</w:t>
      </w:r>
      <w:r w:rsidRPr="004C3423">
        <w:rPr>
          <w:rFonts w:asciiTheme="minorHAnsi" w:hAnsiTheme="minorHAnsi" w:cstheme="minorHAnsi"/>
          <w:sz w:val="18"/>
          <w:szCs w:val="18"/>
        </w:rPr>
        <w:t xml:space="preserve"> The Hospital shall notify the Union office and the Chief Steward(s) in writing as soon as possible when a reduction in force is to take place.  Said notice will be either hand delivered directly or mailed return receipt requested no less than ten (10) calendar days prior to the implementation of the reduction in force/lay-off.  This notification shall identify the unit, the shift, the </w:t>
      </w:r>
      <w:proofErr w:type="gramStart"/>
      <w:r w:rsidRPr="004C3423">
        <w:rPr>
          <w:rFonts w:asciiTheme="minorHAnsi" w:hAnsiTheme="minorHAnsi" w:cstheme="minorHAnsi"/>
          <w:sz w:val="18"/>
          <w:szCs w:val="18"/>
        </w:rPr>
        <w:t>hours</w:t>
      </w:r>
      <w:proofErr w:type="gramEnd"/>
      <w:r w:rsidRPr="004C3423">
        <w:rPr>
          <w:rFonts w:asciiTheme="minorHAnsi" w:hAnsiTheme="minorHAnsi" w:cstheme="minorHAnsi"/>
          <w:sz w:val="18"/>
          <w:szCs w:val="18"/>
        </w:rPr>
        <w:t xml:space="preserve"> and the employee classifications which will be impacted by this action.  The ten (10) day notice shall not be required where the reduction in force/layoff is attributable to a strike notice. </w:t>
      </w:r>
      <w:r w:rsidR="00D00127" w:rsidRPr="004C3423">
        <w:rPr>
          <w:rFonts w:asciiTheme="minorHAnsi" w:hAnsiTheme="minorHAnsi" w:cstheme="minorHAnsi"/>
          <w:sz w:val="18"/>
          <w:szCs w:val="18"/>
        </w:rPr>
        <w:t xml:space="preserve"> The Hospital and Union will meet and confer regarding the schedule for implementation of the layoffs. </w:t>
      </w:r>
      <w:r w:rsidR="00D00127" w:rsidRPr="004C3423">
        <w:rPr>
          <w:rFonts w:asciiTheme="minorHAnsi" w:hAnsiTheme="minorHAnsi" w:cstheme="minorHAnsi"/>
          <w:sz w:val="18"/>
          <w:szCs w:val="18"/>
        </w:rPr>
        <w:lastRenderedPageBreak/>
        <w:t>within five (5) calendar days of delivery of the layoff notice, or a later date if mutually agreeable.  Thereafter, the layoff notice, a current seniority list, and the implementation schedule shall be posted on all units.</w:t>
      </w:r>
    </w:p>
    <w:p w14:paraId="2DE701D7"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01BBA6F9" w14:textId="75F1FB0B" w:rsidR="00D00127" w:rsidRDefault="009D1659" w:rsidP="005305A5">
      <w:pPr>
        <w:spacing w:after="0" w:line="240" w:lineRule="auto"/>
        <w:ind w:left="0" w:right="147" w:firstLine="0"/>
        <w:rPr>
          <w:rFonts w:asciiTheme="minorHAnsi" w:hAnsiTheme="minorHAnsi" w:cstheme="minorHAnsi"/>
          <w:sz w:val="18"/>
          <w:szCs w:val="18"/>
        </w:rPr>
      </w:pPr>
      <w:proofErr w:type="gramStart"/>
      <w:r w:rsidRPr="004C3423">
        <w:rPr>
          <w:rFonts w:asciiTheme="minorHAnsi" w:hAnsiTheme="minorHAnsi" w:cstheme="minorHAnsi"/>
          <w:b/>
          <w:sz w:val="18"/>
          <w:szCs w:val="18"/>
        </w:rPr>
        <w:t>13.2</w:t>
      </w:r>
      <w:r w:rsidR="00077E40" w:rsidRPr="004C3423">
        <w:rPr>
          <w:rFonts w:asciiTheme="minorHAnsi" w:hAnsiTheme="minorHAnsi" w:cstheme="minorHAnsi"/>
          <w:sz w:val="18"/>
          <w:szCs w:val="18"/>
        </w:rPr>
        <w:t xml:space="preserve">  </w:t>
      </w:r>
      <w:r w:rsidR="00D00127" w:rsidRPr="004C3423">
        <w:rPr>
          <w:rFonts w:asciiTheme="minorHAnsi" w:hAnsiTheme="minorHAnsi" w:cstheme="minorHAnsi"/>
          <w:sz w:val="18"/>
          <w:szCs w:val="18"/>
        </w:rPr>
        <w:t>Layoffs</w:t>
      </w:r>
      <w:proofErr w:type="gramEnd"/>
      <w:r w:rsidR="00D00127" w:rsidRPr="004C3423">
        <w:rPr>
          <w:rFonts w:asciiTheme="minorHAnsi" w:hAnsiTheme="minorHAnsi" w:cstheme="minorHAnsi"/>
          <w:sz w:val="18"/>
          <w:szCs w:val="18"/>
        </w:rPr>
        <w:t xml:space="preserve"> will be carried out in accordance with the process laid out in Appendix </w:t>
      </w:r>
      <w:r w:rsidR="00EB0848">
        <w:rPr>
          <w:rFonts w:asciiTheme="minorHAnsi" w:hAnsiTheme="minorHAnsi" w:cstheme="minorHAnsi"/>
          <w:sz w:val="18"/>
          <w:szCs w:val="18"/>
        </w:rPr>
        <w:t>D</w:t>
      </w:r>
      <w:r w:rsidR="00D00127" w:rsidRPr="004C3423">
        <w:rPr>
          <w:rFonts w:asciiTheme="minorHAnsi" w:hAnsiTheme="minorHAnsi" w:cstheme="minorHAnsi"/>
          <w:sz w:val="18"/>
          <w:szCs w:val="18"/>
        </w:rPr>
        <w:t xml:space="preserve"> to this Agreement.</w:t>
      </w:r>
    </w:p>
    <w:p w14:paraId="5F38D2CD" w14:textId="21FBDB6A" w:rsidR="00D159B8" w:rsidRDefault="00D159B8" w:rsidP="005305A5">
      <w:pPr>
        <w:spacing w:after="0" w:line="240" w:lineRule="auto"/>
        <w:ind w:left="0" w:right="147" w:firstLine="0"/>
        <w:rPr>
          <w:rFonts w:asciiTheme="minorHAnsi" w:hAnsiTheme="minorHAnsi" w:cstheme="minorHAnsi"/>
          <w:sz w:val="18"/>
          <w:szCs w:val="18"/>
        </w:rPr>
      </w:pPr>
    </w:p>
    <w:p w14:paraId="0B8D0EBC" w14:textId="1CDAF403" w:rsidR="00076FB8" w:rsidRPr="00D159B8" w:rsidRDefault="00D159B8" w:rsidP="00D159B8">
      <w:pPr>
        <w:spacing w:after="0" w:line="240" w:lineRule="auto"/>
        <w:ind w:left="0" w:right="147" w:firstLine="0"/>
        <w:rPr>
          <w:rFonts w:asciiTheme="minorHAnsi" w:hAnsiTheme="minorHAnsi" w:cstheme="minorHAnsi"/>
          <w:sz w:val="18"/>
          <w:szCs w:val="18"/>
        </w:rPr>
      </w:pPr>
      <w:r w:rsidRPr="00D159B8">
        <w:rPr>
          <w:rFonts w:asciiTheme="minorHAnsi" w:hAnsiTheme="minorHAnsi" w:cstheme="minorHAnsi"/>
          <w:b/>
          <w:bCs/>
          <w:sz w:val="18"/>
          <w:szCs w:val="18"/>
        </w:rPr>
        <w:t>13.3</w:t>
      </w:r>
      <w:r>
        <w:rPr>
          <w:rFonts w:asciiTheme="minorHAnsi" w:hAnsiTheme="minorHAnsi" w:cstheme="minorHAnsi"/>
          <w:sz w:val="18"/>
          <w:szCs w:val="18"/>
        </w:rPr>
        <w:t xml:space="preserve"> </w:t>
      </w:r>
      <w:r w:rsidR="009D1659" w:rsidRPr="004C3423">
        <w:rPr>
          <w:rFonts w:asciiTheme="minorHAnsi" w:hAnsiTheme="minorHAnsi" w:cstheme="minorHAnsi"/>
          <w:sz w:val="18"/>
          <w:szCs w:val="18"/>
        </w:rPr>
        <w:t xml:space="preserve">No employee may displace another who has more seniority. </w:t>
      </w:r>
      <w:r w:rsidR="00D00127" w:rsidRPr="004C3423">
        <w:rPr>
          <w:rFonts w:asciiTheme="minorHAnsi" w:hAnsiTheme="minorHAnsi" w:cstheme="minorHAnsi"/>
          <w:sz w:val="18"/>
          <w:szCs w:val="18"/>
        </w:rPr>
        <w:t>MMTP Clinicians and other job titles or classifications will not displace each other regardless of seniority.</w:t>
      </w:r>
    </w:p>
    <w:p w14:paraId="3D7B0668" w14:textId="77777777" w:rsidR="00076FB8" w:rsidRPr="004C3423" w:rsidRDefault="009D1659" w:rsidP="005305A5">
      <w:pPr>
        <w:spacing w:after="0" w:line="240" w:lineRule="auto"/>
        <w:ind w:left="0" w:firstLine="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33B1A1E4" w14:textId="3FA96090" w:rsidR="00076FB8" w:rsidRPr="004C3423" w:rsidRDefault="00D159B8" w:rsidP="00D159B8">
      <w:pPr>
        <w:spacing w:after="0" w:line="240" w:lineRule="auto"/>
        <w:ind w:left="0" w:firstLine="0"/>
        <w:rPr>
          <w:rFonts w:asciiTheme="minorHAnsi" w:hAnsiTheme="minorHAnsi" w:cstheme="minorHAnsi"/>
          <w:sz w:val="18"/>
          <w:szCs w:val="18"/>
        </w:rPr>
      </w:pPr>
      <w:r w:rsidRPr="00864B80">
        <w:rPr>
          <w:rFonts w:asciiTheme="minorHAnsi" w:hAnsiTheme="minorHAnsi" w:cstheme="minorHAnsi"/>
          <w:b/>
          <w:bCs/>
          <w:sz w:val="18"/>
          <w:szCs w:val="18"/>
        </w:rPr>
        <w:t>13.4</w:t>
      </w:r>
      <w:r>
        <w:rPr>
          <w:rFonts w:asciiTheme="minorHAnsi" w:hAnsiTheme="minorHAnsi" w:cstheme="minorHAnsi"/>
          <w:sz w:val="18"/>
          <w:szCs w:val="18"/>
        </w:rPr>
        <w:t xml:space="preserve"> </w:t>
      </w:r>
      <w:r w:rsidR="009D1659" w:rsidRPr="004C3423">
        <w:rPr>
          <w:rFonts w:asciiTheme="minorHAnsi" w:hAnsiTheme="minorHAnsi" w:cstheme="minorHAnsi"/>
          <w:sz w:val="18"/>
          <w:szCs w:val="18"/>
        </w:rPr>
        <w:t xml:space="preserve">During an employee's recall period (12.3) the following provisions shall apply.  Employees on a recall list shall be notified of new positions, or positions that have become vacant.  Employees will be able to decline a recall to jobs or schedules with fewer hours in classifications other than the one from which they were laid off and </w:t>
      </w:r>
      <w:proofErr w:type="gramStart"/>
      <w:r w:rsidR="009D1659" w:rsidRPr="004C3423">
        <w:rPr>
          <w:rFonts w:asciiTheme="minorHAnsi" w:hAnsiTheme="minorHAnsi" w:cstheme="minorHAnsi"/>
          <w:sz w:val="18"/>
          <w:szCs w:val="18"/>
        </w:rPr>
        <w:t>still remain</w:t>
      </w:r>
      <w:proofErr w:type="gramEnd"/>
      <w:r w:rsidR="009D1659" w:rsidRPr="004C3423">
        <w:rPr>
          <w:rFonts w:asciiTheme="minorHAnsi" w:hAnsiTheme="minorHAnsi" w:cstheme="minorHAnsi"/>
          <w:sz w:val="18"/>
          <w:szCs w:val="18"/>
        </w:rPr>
        <w:t xml:space="preserve"> on the recall list.  No new employee will be hired for a position covered by the Agreement until all employees on the recall list qualified for that position have been recalled, decline the opening, or do not respond to a notice of open position.  Laid-off employees covered under this clause shall be notified of recall by certified mail, return receipt requested, to their last address on record, and must respond within seven (7) calendar days of such mailing.  It is the responsibility of the laid-off employee to notify the Hospital of any change of address.  An employee who has been displaced retains full recall rights to his/her former position either while on layoff or while working in another position for the Hospital. </w:t>
      </w:r>
      <w:bookmarkEnd w:id="26"/>
    </w:p>
    <w:p w14:paraId="2BF6C6F3" w14:textId="15217ED6" w:rsidR="001379D9" w:rsidRDefault="001379D9" w:rsidP="001379D9">
      <w:pPr>
        <w:ind w:left="1440" w:firstLine="0"/>
        <w:rPr>
          <w:rFonts w:asciiTheme="minorHAnsi" w:hAnsiTheme="minorHAnsi" w:cstheme="minorHAnsi"/>
          <w:sz w:val="18"/>
          <w:szCs w:val="18"/>
        </w:rPr>
      </w:pPr>
    </w:p>
    <w:p w14:paraId="410BA358" w14:textId="77777777" w:rsidR="00864B80" w:rsidRPr="004C3423" w:rsidRDefault="00864B80" w:rsidP="001379D9">
      <w:pPr>
        <w:ind w:left="1440" w:firstLine="0"/>
        <w:rPr>
          <w:rFonts w:asciiTheme="minorHAnsi" w:hAnsiTheme="minorHAnsi" w:cstheme="minorHAnsi"/>
          <w:sz w:val="18"/>
          <w:szCs w:val="18"/>
        </w:rPr>
      </w:pPr>
    </w:p>
    <w:p w14:paraId="409C8710" w14:textId="77777777" w:rsidR="00076FB8" w:rsidRPr="004C3423" w:rsidRDefault="009D1659">
      <w:pPr>
        <w:pStyle w:val="Heading1"/>
        <w:ind w:left="436" w:right="435"/>
        <w:rPr>
          <w:rFonts w:asciiTheme="minorHAnsi" w:hAnsiTheme="minorHAnsi" w:cstheme="minorHAnsi"/>
          <w:sz w:val="18"/>
          <w:szCs w:val="18"/>
        </w:rPr>
      </w:pPr>
      <w:bookmarkStart w:id="27" w:name="_Toc72885"/>
      <w:bookmarkStart w:id="28" w:name="_Toc47698457"/>
      <w:r w:rsidRPr="004C3423">
        <w:rPr>
          <w:rFonts w:asciiTheme="minorHAnsi" w:hAnsiTheme="minorHAnsi" w:cstheme="minorHAnsi"/>
          <w:sz w:val="18"/>
          <w:szCs w:val="18"/>
        </w:rPr>
        <w:t>ARTICLE 14:  PROMOTIONS AND VACANCIES</w:t>
      </w:r>
      <w:bookmarkEnd w:id="28"/>
      <w:r w:rsidRPr="004C3423">
        <w:rPr>
          <w:rFonts w:asciiTheme="minorHAnsi" w:hAnsiTheme="minorHAnsi" w:cstheme="minorHAnsi"/>
          <w:sz w:val="18"/>
          <w:szCs w:val="18"/>
        </w:rPr>
        <w:t xml:space="preserve"> </w:t>
      </w:r>
      <w:bookmarkEnd w:id="27"/>
    </w:p>
    <w:p w14:paraId="4FF6457B" w14:textId="77777777" w:rsidR="00076FB8" w:rsidRPr="004C3423" w:rsidRDefault="009D1659">
      <w:pPr>
        <w:spacing w:after="79" w:line="259" w:lineRule="auto"/>
        <w:ind w:left="23"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35D46344" w14:textId="77777777" w:rsidR="00076FB8" w:rsidRPr="004C3423" w:rsidRDefault="009D1659">
      <w:pPr>
        <w:ind w:left="-5"/>
        <w:rPr>
          <w:rFonts w:asciiTheme="minorHAnsi" w:hAnsiTheme="minorHAnsi" w:cstheme="minorHAnsi"/>
          <w:sz w:val="18"/>
          <w:szCs w:val="18"/>
        </w:rPr>
      </w:pPr>
      <w:proofErr w:type="gramStart"/>
      <w:r w:rsidRPr="004C3423">
        <w:rPr>
          <w:rFonts w:asciiTheme="minorHAnsi" w:hAnsiTheme="minorHAnsi" w:cstheme="minorHAnsi"/>
          <w:b/>
          <w:sz w:val="18"/>
          <w:szCs w:val="18"/>
        </w:rPr>
        <w:t>14.1</w:t>
      </w:r>
      <w:r w:rsidRPr="004C3423">
        <w:rPr>
          <w:rFonts w:asciiTheme="minorHAnsi" w:hAnsiTheme="minorHAnsi" w:cstheme="minorHAnsi"/>
          <w:sz w:val="18"/>
          <w:szCs w:val="18"/>
        </w:rPr>
        <w:t xml:space="preserve">  Vacancies</w:t>
      </w:r>
      <w:proofErr w:type="gramEnd"/>
      <w:r w:rsidRPr="004C3423">
        <w:rPr>
          <w:rFonts w:asciiTheme="minorHAnsi" w:hAnsiTheme="minorHAnsi" w:cstheme="minorHAnsi"/>
          <w:sz w:val="18"/>
          <w:szCs w:val="18"/>
        </w:rPr>
        <w:t xml:space="preserve"> in bargaining unit positions which the Hospital intends to fill shall be posted for a period of seven (7) calendar days, with a copy to the Chief Steward(s).  The posting period will remain internal until the seven (7) day period has expired. </w:t>
      </w:r>
    </w:p>
    <w:p w14:paraId="2FF0EA8A"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48628ADF" w14:textId="77777777" w:rsidR="00076FB8" w:rsidRPr="004C3423" w:rsidRDefault="009D1659">
      <w:pPr>
        <w:ind w:left="-5"/>
        <w:rPr>
          <w:rFonts w:asciiTheme="minorHAnsi" w:hAnsiTheme="minorHAnsi" w:cstheme="minorHAnsi"/>
          <w:sz w:val="18"/>
          <w:szCs w:val="18"/>
        </w:rPr>
      </w:pPr>
      <w:proofErr w:type="gramStart"/>
      <w:r w:rsidRPr="004C3423">
        <w:rPr>
          <w:rFonts w:asciiTheme="minorHAnsi" w:hAnsiTheme="minorHAnsi" w:cstheme="minorHAnsi"/>
          <w:b/>
          <w:sz w:val="18"/>
          <w:szCs w:val="18"/>
        </w:rPr>
        <w:t>14.2</w:t>
      </w:r>
      <w:r w:rsidRPr="004C3423">
        <w:rPr>
          <w:rFonts w:asciiTheme="minorHAnsi" w:hAnsiTheme="minorHAnsi" w:cstheme="minorHAnsi"/>
          <w:sz w:val="18"/>
          <w:szCs w:val="18"/>
        </w:rPr>
        <w:t xml:space="preserve">  Any</w:t>
      </w:r>
      <w:proofErr w:type="gramEnd"/>
      <w:r w:rsidRPr="004C3423">
        <w:rPr>
          <w:rFonts w:asciiTheme="minorHAnsi" w:hAnsiTheme="minorHAnsi" w:cstheme="minorHAnsi"/>
          <w:sz w:val="18"/>
          <w:szCs w:val="18"/>
        </w:rPr>
        <w:t xml:space="preserve"> bargaining unit employee who is qualified and applies for said position shall have preference over any external candidate.  If more than one internal, qualified candidate applies, the position shall be offered to the most senior applicant. </w:t>
      </w:r>
    </w:p>
    <w:p w14:paraId="6423AD10" w14:textId="3853A72B" w:rsidR="00076FB8" w:rsidRDefault="009D1659">
      <w:pPr>
        <w:spacing w:after="0" w:line="259" w:lineRule="auto"/>
        <w:ind w:left="48" w:firstLine="0"/>
        <w:jc w:val="center"/>
        <w:rPr>
          <w:rFonts w:asciiTheme="minorHAnsi" w:hAnsiTheme="minorHAnsi" w:cstheme="minorHAnsi"/>
          <w:b/>
          <w:sz w:val="18"/>
          <w:szCs w:val="18"/>
        </w:rPr>
      </w:pPr>
      <w:r w:rsidRPr="004C3423">
        <w:rPr>
          <w:rFonts w:asciiTheme="minorHAnsi" w:hAnsiTheme="minorHAnsi" w:cstheme="minorHAnsi"/>
          <w:b/>
          <w:sz w:val="18"/>
          <w:szCs w:val="18"/>
        </w:rPr>
        <w:t xml:space="preserve"> </w:t>
      </w:r>
    </w:p>
    <w:p w14:paraId="7C40DC15" w14:textId="77777777" w:rsidR="00067607" w:rsidRPr="004C3423" w:rsidRDefault="00067607">
      <w:pPr>
        <w:spacing w:after="0" w:line="259" w:lineRule="auto"/>
        <w:ind w:left="48" w:firstLine="0"/>
        <w:jc w:val="center"/>
        <w:rPr>
          <w:rFonts w:asciiTheme="minorHAnsi" w:hAnsiTheme="minorHAnsi" w:cstheme="minorHAnsi"/>
          <w:sz w:val="18"/>
          <w:szCs w:val="18"/>
        </w:rPr>
      </w:pPr>
    </w:p>
    <w:p w14:paraId="47B337E5" w14:textId="77777777" w:rsidR="00076FB8" w:rsidRPr="004C3423" w:rsidRDefault="009D1659">
      <w:pPr>
        <w:pStyle w:val="Heading1"/>
        <w:ind w:left="436" w:right="435"/>
        <w:rPr>
          <w:rFonts w:asciiTheme="minorHAnsi" w:hAnsiTheme="minorHAnsi" w:cstheme="minorHAnsi"/>
          <w:sz w:val="18"/>
          <w:szCs w:val="18"/>
        </w:rPr>
      </w:pPr>
      <w:bookmarkStart w:id="29" w:name="_Toc72886"/>
      <w:bookmarkStart w:id="30" w:name="_Toc47698458"/>
      <w:r w:rsidRPr="004C3423">
        <w:rPr>
          <w:rFonts w:asciiTheme="minorHAnsi" w:hAnsiTheme="minorHAnsi" w:cstheme="minorHAnsi"/>
          <w:sz w:val="18"/>
          <w:szCs w:val="18"/>
        </w:rPr>
        <w:lastRenderedPageBreak/>
        <w:t>ARTICLE 15:  LEAVES OF ABSENCE</w:t>
      </w:r>
      <w:bookmarkEnd w:id="30"/>
      <w:r w:rsidRPr="004C3423">
        <w:rPr>
          <w:rFonts w:asciiTheme="minorHAnsi" w:hAnsiTheme="minorHAnsi" w:cstheme="minorHAnsi"/>
          <w:sz w:val="18"/>
          <w:szCs w:val="18"/>
        </w:rPr>
        <w:t xml:space="preserve"> </w:t>
      </w:r>
      <w:bookmarkEnd w:id="29"/>
    </w:p>
    <w:p w14:paraId="41743A69" w14:textId="77777777" w:rsidR="00076FB8" w:rsidRPr="004C3423" w:rsidRDefault="009D1659">
      <w:pPr>
        <w:spacing w:after="75" w:line="259" w:lineRule="auto"/>
        <w:ind w:left="23"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22F1AF67"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In addition to unpaid leaves available under this Article, employees may be eligible for other unpaid leaves for good reason. Requests must be in writing, and the Hospital will provide a response within seven (7) calendar days of receipt. Denials of such requests may be grieved and the decision at Step 3 of 22.1 shall be final and binding on the parties. </w:t>
      </w:r>
    </w:p>
    <w:p w14:paraId="2CE2D36B"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14D570E9" w14:textId="4DF85CDD" w:rsidR="00076FB8" w:rsidRPr="004C3423" w:rsidRDefault="00426BDF" w:rsidP="00426BDF">
      <w:pPr>
        <w:rPr>
          <w:sz w:val="18"/>
          <w:szCs w:val="18"/>
        </w:rPr>
      </w:pPr>
      <w:r w:rsidRPr="004C3423">
        <w:rPr>
          <w:sz w:val="18"/>
          <w:szCs w:val="18"/>
        </w:rPr>
        <w:t xml:space="preserve">15.1 </w:t>
      </w:r>
      <w:r w:rsidR="009D1659" w:rsidRPr="004C3423">
        <w:rPr>
          <w:sz w:val="18"/>
          <w:szCs w:val="18"/>
        </w:rPr>
        <w:tab/>
        <w:t xml:space="preserve">FMLA Leave </w:t>
      </w:r>
    </w:p>
    <w:p w14:paraId="193FE0E7" w14:textId="77777777" w:rsidR="00B34FB6" w:rsidRPr="004C3423" w:rsidRDefault="00B34FB6" w:rsidP="00B34FB6">
      <w:pPr>
        <w:rPr>
          <w:rFonts w:asciiTheme="minorHAnsi" w:hAnsiTheme="minorHAnsi" w:cstheme="minorHAnsi"/>
          <w:sz w:val="18"/>
          <w:szCs w:val="18"/>
        </w:rPr>
      </w:pPr>
    </w:p>
    <w:p w14:paraId="5B596798" w14:textId="012E1A2C" w:rsidR="00076FB8" w:rsidRPr="004C3423" w:rsidRDefault="009D1659" w:rsidP="00B34FB6">
      <w:pPr>
        <w:pStyle w:val="ListParagraph"/>
        <w:numPr>
          <w:ilvl w:val="0"/>
          <w:numId w:val="41"/>
        </w:numPr>
        <w:rPr>
          <w:rFonts w:asciiTheme="minorHAnsi" w:hAnsiTheme="minorHAnsi" w:cstheme="minorHAnsi"/>
          <w:sz w:val="18"/>
          <w:szCs w:val="18"/>
        </w:rPr>
      </w:pPr>
      <w:r w:rsidRPr="004C3423">
        <w:rPr>
          <w:rFonts w:asciiTheme="minorHAnsi" w:hAnsiTheme="minorHAnsi" w:cstheme="minorHAnsi"/>
          <w:sz w:val="18"/>
          <w:szCs w:val="18"/>
        </w:rPr>
        <w:t xml:space="preserve">All regular full-time and regular part-time employees who have been employed at the Hospital for a minimum of twelve (12) months and who have performed at least 1,250 hours of service during the previous twelve (12) months will be eligible to take up to twelve (12) weeks of unpaid family and medical leave during any twelve (12) month period as viewed on a rolling twelve (12) month look-back basis. </w:t>
      </w:r>
    </w:p>
    <w:p w14:paraId="0FE820F7"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5745690A" w14:textId="19464BE9" w:rsidR="00076FB8" w:rsidRPr="004C3423" w:rsidRDefault="009D1659" w:rsidP="00B34FB6">
      <w:pPr>
        <w:pStyle w:val="ListParagraph"/>
        <w:numPr>
          <w:ilvl w:val="0"/>
          <w:numId w:val="41"/>
        </w:numPr>
        <w:rPr>
          <w:rFonts w:asciiTheme="minorHAnsi" w:hAnsiTheme="minorHAnsi" w:cstheme="minorHAnsi"/>
          <w:sz w:val="18"/>
          <w:szCs w:val="18"/>
        </w:rPr>
      </w:pPr>
      <w:proofErr w:type="gramStart"/>
      <w:r w:rsidRPr="004C3423">
        <w:rPr>
          <w:rFonts w:asciiTheme="minorHAnsi" w:hAnsiTheme="minorHAnsi" w:cstheme="minorHAnsi"/>
          <w:sz w:val="18"/>
          <w:szCs w:val="18"/>
        </w:rPr>
        <w:t>In order to</w:t>
      </w:r>
      <w:proofErr w:type="gramEnd"/>
      <w:r w:rsidRPr="004C3423">
        <w:rPr>
          <w:rFonts w:asciiTheme="minorHAnsi" w:hAnsiTheme="minorHAnsi" w:cstheme="minorHAnsi"/>
          <w:sz w:val="18"/>
          <w:szCs w:val="18"/>
        </w:rPr>
        <w:t xml:space="preserve"> receive family and medical leave, an employee must provide the Manager with written notification at least thirty (30) days in advance, when it is foreseeable, and project the duration of the leave.  When the leave involves planned medical treatment, the employee is required to reasonably adjust the time of the leave </w:t>
      </w:r>
      <w:proofErr w:type="gramStart"/>
      <w:r w:rsidRPr="004C3423">
        <w:rPr>
          <w:rFonts w:asciiTheme="minorHAnsi" w:hAnsiTheme="minorHAnsi" w:cstheme="minorHAnsi"/>
          <w:sz w:val="18"/>
          <w:szCs w:val="18"/>
        </w:rPr>
        <w:t>so as to</w:t>
      </w:r>
      <w:proofErr w:type="gramEnd"/>
      <w:r w:rsidRPr="004C3423">
        <w:rPr>
          <w:rFonts w:asciiTheme="minorHAnsi" w:hAnsiTheme="minorHAnsi" w:cstheme="minorHAnsi"/>
          <w:sz w:val="18"/>
          <w:szCs w:val="18"/>
        </w:rPr>
        <w:t xml:space="preserve"> not unduly disrupt the operations of the Hospital. </w:t>
      </w:r>
    </w:p>
    <w:p w14:paraId="1CDB7F26"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2BA99877" w14:textId="252B8641" w:rsidR="00076FB8" w:rsidRPr="004C3423" w:rsidRDefault="009D1659" w:rsidP="00B34FB6">
      <w:pPr>
        <w:pStyle w:val="ListParagraph"/>
        <w:numPr>
          <w:ilvl w:val="0"/>
          <w:numId w:val="41"/>
        </w:numPr>
        <w:rPr>
          <w:rFonts w:asciiTheme="minorHAnsi" w:hAnsiTheme="minorHAnsi" w:cstheme="minorHAnsi"/>
          <w:sz w:val="18"/>
          <w:szCs w:val="18"/>
        </w:rPr>
      </w:pPr>
      <w:r w:rsidRPr="004C3423">
        <w:rPr>
          <w:rFonts w:asciiTheme="minorHAnsi" w:hAnsiTheme="minorHAnsi" w:cstheme="minorHAnsi"/>
          <w:sz w:val="18"/>
          <w:szCs w:val="18"/>
        </w:rPr>
        <w:t xml:space="preserve">All eligible employees have the right to apply for up to twelve (12) weeks of leave, without pay or benefits, for the following circumstances: </w:t>
      </w:r>
    </w:p>
    <w:p w14:paraId="244AE7E5"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68AF0DC9" w14:textId="410BCD20" w:rsidR="00076FB8" w:rsidRPr="004C3423" w:rsidRDefault="009D1659" w:rsidP="00296E76">
      <w:pPr>
        <w:pStyle w:val="ListParagraph"/>
        <w:numPr>
          <w:ilvl w:val="1"/>
          <w:numId w:val="41"/>
        </w:numPr>
        <w:ind w:left="720"/>
        <w:rPr>
          <w:rFonts w:asciiTheme="minorHAnsi" w:hAnsiTheme="minorHAnsi" w:cstheme="minorHAnsi"/>
          <w:sz w:val="18"/>
          <w:szCs w:val="18"/>
        </w:rPr>
      </w:pPr>
      <w:r w:rsidRPr="004C3423">
        <w:rPr>
          <w:rFonts w:asciiTheme="minorHAnsi" w:hAnsiTheme="minorHAnsi" w:cstheme="minorHAnsi"/>
          <w:sz w:val="18"/>
          <w:szCs w:val="18"/>
        </w:rPr>
        <w:t xml:space="preserve">The birth and care for the employee's newborn child.  The employee must conclude their leave within twelve (12) months following the birth of the child. </w:t>
      </w:r>
    </w:p>
    <w:p w14:paraId="7CC91432" w14:textId="77777777" w:rsidR="00B34FB6" w:rsidRPr="004C3423" w:rsidRDefault="00B34FB6" w:rsidP="00296E76">
      <w:pPr>
        <w:pStyle w:val="ListParagraph"/>
        <w:ind w:firstLine="0"/>
        <w:rPr>
          <w:rFonts w:asciiTheme="minorHAnsi" w:hAnsiTheme="minorHAnsi" w:cstheme="minorHAnsi"/>
          <w:sz w:val="18"/>
          <w:szCs w:val="18"/>
        </w:rPr>
      </w:pPr>
    </w:p>
    <w:p w14:paraId="1EB0D0CE" w14:textId="77777777" w:rsidR="00076FB8" w:rsidRPr="004C3423" w:rsidRDefault="009D1659" w:rsidP="00296E76">
      <w:pPr>
        <w:numPr>
          <w:ilvl w:val="1"/>
          <w:numId w:val="41"/>
        </w:numPr>
        <w:ind w:left="720"/>
        <w:rPr>
          <w:rFonts w:asciiTheme="minorHAnsi" w:hAnsiTheme="minorHAnsi" w:cstheme="minorHAnsi"/>
          <w:sz w:val="18"/>
          <w:szCs w:val="18"/>
        </w:rPr>
      </w:pPr>
      <w:r w:rsidRPr="004C3423">
        <w:rPr>
          <w:rFonts w:asciiTheme="minorHAnsi" w:hAnsiTheme="minorHAnsi" w:cstheme="minorHAnsi"/>
          <w:sz w:val="18"/>
          <w:szCs w:val="18"/>
        </w:rPr>
        <w:t xml:space="preserve">The placement of a child for adoption or foster care.  The employee must conclude their leave within twelve (12) months following the placement of the child. </w:t>
      </w:r>
    </w:p>
    <w:p w14:paraId="00474130" w14:textId="77777777" w:rsidR="00076FB8" w:rsidRPr="004C3423" w:rsidRDefault="009D1659" w:rsidP="00296E76">
      <w:pPr>
        <w:spacing w:after="0" w:line="259" w:lineRule="auto"/>
        <w:ind w:left="720"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489C7374" w14:textId="77777777" w:rsidR="00076FB8" w:rsidRPr="004C3423" w:rsidRDefault="009D1659" w:rsidP="00296E76">
      <w:pPr>
        <w:numPr>
          <w:ilvl w:val="1"/>
          <w:numId w:val="41"/>
        </w:numPr>
        <w:ind w:left="720"/>
        <w:rPr>
          <w:rFonts w:asciiTheme="minorHAnsi" w:hAnsiTheme="minorHAnsi" w:cstheme="minorHAnsi"/>
          <w:sz w:val="18"/>
          <w:szCs w:val="18"/>
        </w:rPr>
      </w:pPr>
      <w:r w:rsidRPr="004C3423">
        <w:rPr>
          <w:rFonts w:asciiTheme="minorHAnsi" w:hAnsiTheme="minorHAnsi" w:cstheme="minorHAnsi"/>
          <w:sz w:val="18"/>
          <w:szCs w:val="18"/>
        </w:rPr>
        <w:t xml:space="preserve">The care for a primary dependent of any age with a serious health condition.  The Manager shall determine whether an individual meets the definition of a "primary dependent."  Intermittent leave and reduced leave schedules will be made available for those employees seeking leave to care for a primary dependent with a serious health condition.  A reduced </w:t>
      </w:r>
      <w:r w:rsidRPr="004C3423">
        <w:rPr>
          <w:rFonts w:asciiTheme="minorHAnsi" w:hAnsiTheme="minorHAnsi" w:cstheme="minorHAnsi"/>
          <w:sz w:val="18"/>
          <w:szCs w:val="18"/>
        </w:rPr>
        <w:lastRenderedPageBreak/>
        <w:t xml:space="preserve">leave schedule may either be used to reduce the number of hours per work week or </w:t>
      </w:r>
      <w:proofErr w:type="gramStart"/>
      <w:r w:rsidRPr="004C3423">
        <w:rPr>
          <w:rFonts w:asciiTheme="minorHAnsi" w:hAnsiTheme="minorHAnsi" w:cstheme="minorHAnsi"/>
          <w:sz w:val="18"/>
          <w:szCs w:val="18"/>
        </w:rPr>
        <w:t>work day</w:t>
      </w:r>
      <w:proofErr w:type="gramEnd"/>
      <w:r w:rsidRPr="004C3423">
        <w:rPr>
          <w:rFonts w:asciiTheme="minorHAnsi" w:hAnsiTheme="minorHAnsi" w:cstheme="minorHAnsi"/>
          <w:sz w:val="18"/>
          <w:szCs w:val="18"/>
        </w:rPr>
        <w:t xml:space="preserve">. </w:t>
      </w:r>
    </w:p>
    <w:p w14:paraId="3505F8A4" w14:textId="77777777" w:rsidR="00076FB8" w:rsidRPr="004C3423" w:rsidRDefault="009D1659" w:rsidP="00296E76">
      <w:pPr>
        <w:spacing w:after="0" w:line="259" w:lineRule="auto"/>
        <w:ind w:left="720"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41208917" w14:textId="77777777" w:rsidR="00076FB8" w:rsidRPr="004C3423" w:rsidRDefault="009D1659" w:rsidP="00296E76">
      <w:pPr>
        <w:numPr>
          <w:ilvl w:val="1"/>
          <w:numId w:val="41"/>
        </w:numPr>
        <w:ind w:left="720"/>
        <w:rPr>
          <w:rFonts w:asciiTheme="minorHAnsi" w:hAnsiTheme="minorHAnsi" w:cstheme="minorHAnsi"/>
          <w:sz w:val="18"/>
          <w:szCs w:val="18"/>
        </w:rPr>
      </w:pPr>
      <w:r w:rsidRPr="004C3423">
        <w:rPr>
          <w:rFonts w:asciiTheme="minorHAnsi" w:hAnsiTheme="minorHAnsi" w:cstheme="minorHAnsi"/>
          <w:sz w:val="18"/>
          <w:szCs w:val="18"/>
        </w:rPr>
        <w:t xml:space="preserve">The inability of an employee to perform his or her normal work duties due to a serious health condition.  (A serious health condition is an illness, injury, impairment or physical or mental condition where: a) inpatient care is required, b) a person is incapacitated from daily activities for more than three (3) calendar days and is continually treated by a health care provider, or c) the continued treatment by a health care professional for a chronic or long-term health condition or complications of pregnancy is required.)  Intermittent leave and reduced-leave schedules will be made available for those employees seeking leave for serious health conditions. </w:t>
      </w:r>
    </w:p>
    <w:p w14:paraId="18380535" w14:textId="77777777" w:rsidR="00076FB8" w:rsidRPr="004C3423" w:rsidRDefault="009D1659">
      <w:pPr>
        <w:spacing w:after="0" w:line="259" w:lineRule="auto"/>
        <w:ind w:left="0"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382C9187" w14:textId="0E20024A" w:rsidR="00076FB8" w:rsidRPr="004C3423" w:rsidRDefault="009D1659" w:rsidP="00B34FB6">
      <w:pPr>
        <w:pStyle w:val="ListParagraph"/>
        <w:numPr>
          <w:ilvl w:val="0"/>
          <w:numId w:val="41"/>
        </w:numPr>
        <w:rPr>
          <w:rFonts w:asciiTheme="minorHAnsi" w:hAnsiTheme="minorHAnsi" w:cstheme="minorHAnsi"/>
          <w:sz w:val="18"/>
          <w:szCs w:val="18"/>
        </w:rPr>
      </w:pPr>
      <w:r w:rsidRPr="004C3423">
        <w:rPr>
          <w:rFonts w:asciiTheme="minorHAnsi" w:hAnsiTheme="minorHAnsi" w:cstheme="minorHAnsi"/>
          <w:sz w:val="18"/>
          <w:szCs w:val="18"/>
        </w:rPr>
        <w:t xml:space="preserve">When a married couple are both employed by the Hospital, the couple are entitled to a combined total of twelve (12) weeks leave for the birth or placement of a child, or to care for a sick parent.  This limitation does not apply if the leave is for personal illness, or the care of a sick child or spouse. </w:t>
      </w:r>
    </w:p>
    <w:p w14:paraId="20D7C8A1" w14:textId="77777777" w:rsidR="00076FB8" w:rsidRPr="004C3423" w:rsidRDefault="009D1659">
      <w:pPr>
        <w:spacing w:after="0" w:line="259" w:lineRule="auto"/>
        <w:ind w:left="0"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11388123" w14:textId="75BDC1A1" w:rsidR="00076FB8" w:rsidRPr="004C3423" w:rsidRDefault="009D1659" w:rsidP="00B34FB6">
      <w:pPr>
        <w:pStyle w:val="ListParagraph"/>
        <w:numPr>
          <w:ilvl w:val="0"/>
          <w:numId w:val="41"/>
        </w:numPr>
        <w:rPr>
          <w:rFonts w:asciiTheme="minorHAnsi" w:hAnsiTheme="minorHAnsi" w:cstheme="minorHAnsi"/>
          <w:sz w:val="18"/>
          <w:szCs w:val="18"/>
        </w:rPr>
      </w:pPr>
      <w:r w:rsidRPr="004C3423">
        <w:rPr>
          <w:rFonts w:asciiTheme="minorHAnsi" w:hAnsiTheme="minorHAnsi" w:cstheme="minorHAnsi"/>
          <w:sz w:val="18"/>
          <w:szCs w:val="18"/>
        </w:rPr>
        <w:t>While on family and medical leave, the Hospital will protect the employment and benefits of the employee.  Employees on such leave will continue to accrue seniority and will be restored to the same or equivalent position at the same pay, benefits, and terms and conditions of employment.  Except as provided by law (</w:t>
      </w:r>
      <w:r w:rsidRPr="004C3423">
        <w:rPr>
          <w:rFonts w:asciiTheme="minorHAnsi" w:hAnsiTheme="minorHAnsi" w:cstheme="minorHAnsi"/>
          <w:i/>
          <w:sz w:val="18"/>
          <w:szCs w:val="18"/>
        </w:rPr>
        <w:t>e.g.</w:t>
      </w:r>
      <w:r w:rsidRPr="004C3423">
        <w:rPr>
          <w:rFonts w:asciiTheme="minorHAnsi" w:hAnsiTheme="minorHAnsi" w:cstheme="minorHAnsi"/>
          <w:sz w:val="18"/>
          <w:szCs w:val="18"/>
        </w:rPr>
        <w:t xml:space="preserve"> health insurance benefits), the accrual of all employment benefits will freeze until the employee returns from leave.  An employee is not entitled to be restored to any right, </w:t>
      </w:r>
      <w:proofErr w:type="gramStart"/>
      <w:r w:rsidRPr="004C3423">
        <w:rPr>
          <w:rFonts w:asciiTheme="minorHAnsi" w:hAnsiTheme="minorHAnsi" w:cstheme="minorHAnsi"/>
          <w:sz w:val="18"/>
          <w:szCs w:val="18"/>
        </w:rPr>
        <w:t>benefit</w:t>
      </w:r>
      <w:proofErr w:type="gramEnd"/>
      <w:r w:rsidRPr="004C3423">
        <w:rPr>
          <w:rFonts w:asciiTheme="minorHAnsi" w:hAnsiTheme="minorHAnsi" w:cstheme="minorHAnsi"/>
          <w:sz w:val="18"/>
          <w:szCs w:val="18"/>
        </w:rPr>
        <w:t xml:space="preserve"> or position of employment other than any right, benefit or position the employee was entitled to prior to their leave.  (For example, if a layoff occurs while an employee is on leave and the employee would have lost his/her employment had he/she been working, the employee is not entitled to be restored to his/her job). </w:t>
      </w:r>
    </w:p>
    <w:p w14:paraId="3FBEDB7B"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17F6C744" w14:textId="5F0114D2" w:rsidR="00076FB8" w:rsidRPr="004C3423" w:rsidRDefault="009D1659" w:rsidP="00B34FB6">
      <w:pPr>
        <w:pStyle w:val="ListParagraph"/>
        <w:numPr>
          <w:ilvl w:val="0"/>
          <w:numId w:val="41"/>
        </w:numPr>
        <w:rPr>
          <w:rFonts w:asciiTheme="minorHAnsi" w:hAnsiTheme="minorHAnsi" w:cstheme="minorHAnsi"/>
          <w:sz w:val="18"/>
          <w:szCs w:val="18"/>
        </w:rPr>
      </w:pPr>
      <w:r w:rsidRPr="004C3423">
        <w:rPr>
          <w:rFonts w:asciiTheme="minorHAnsi" w:hAnsiTheme="minorHAnsi" w:cstheme="minorHAnsi"/>
          <w:sz w:val="18"/>
          <w:szCs w:val="18"/>
        </w:rPr>
        <w:t xml:space="preserve">Health care coverage under the SPHS-sponsored group health plan will be maintained for the employee on family and medical leave for the duration of the leave.  If the employee is paying a portion of his/her health insurance premium, the employee will continue to pay the same proportion during his/her leave. In situations where the employee fails to return to work for reasons other than: (a) the continuation, recurrent, or onset of a serious health condition, or (b) other circumstances beyond the control of the employee, the </w:t>
      </w:r>
      <w:r w:rsidRPr="004C3423">
        <w:rPr>
          <w:rFonts w:asciiTheme="minorHAnsi" w:hAnsiTheme="minorHAnsi" w:cstheme="minorHAnsi"/>
          <w:sz w:val="18"/>
          <w:szCs w:val="18"/>
        </w:rPr>
        <w:lastRenderedPageBreak/>
        <w:t xml:space="preserve">employee will repay the Hospital for the full cost of premiums paid for his/her health care benefits during the leave. </w:t>
      </w:r>
    </w:p>
    <w:p w14:paraId="71473D6A"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550BF0CF" w14:textId="7A5BD80C" w:rsidR="00076FB8" w:rsidRPr="004C3423" w:rsidRDefault="009D1659" w:rsidP="00B34FB6">
      <w:pPr>
        <w:pStyle w:val="ListParagraph"/>
        <w:numPr>
          <w:ilvl w:val="0"/>
          <w:numId w:val="41"/>
        </w:numPr>
        <w:rPr>
          <w:rFonts w:asciiTheme="minorHAnsi" w:hAnsiTheme="minorHAnsi" w:cstheme="minorHAnsi"/>
          <w:sz w:val="18"/>
          <w:szCs w:val="18"/>
        </w:rPr>
      </w:pPr>
      <w:r w:rsidRPr="004C3423">
        <w:rPr>
          <w:rFonts w:asciiTheme="minorHAnsi" w:hAnsiTheme="minorHAnsi" w:cstheme="minorHAnsi"/>
          <w:sz w:val="18"/>
          <w:szCs w:val="18"/>
        </w:rPr>
        <w:t xml:space="preserve">When an employee's request for leave relates to a serious medical condition concerning the employee, spouse, or parent/child, the Hospital may require proper certification from a health care provider.  Such certification may be required when the employee requests the leave, the employee looks to resume working if the leave was for the employee's illness, and when the employee is unable to return to work due to the continuation, recurrence or onset of the serious medical condition. </w:t>
      </w:r>
    </w:p>
    <w:p w14:paraId="46222538" w14:textId="77777777" w:rsidR="00076FB8" w:rsidRPr="004C3423" w:rsidRDefault="009D1659">
      <w:pPr>
        <w:spacing w:after="0" w:line="259" w:lineRule="auto"/>
        <w:ind w:left="1" w:firstLine="0"/>
        <w:jc w:val="left"/>
        <w:rPr>
          <w:sz w:val="18"/>
          <w:szCs w:val="18"/>
        </w:rPr>
      </w:pPr>
      <w:r w:rsidRPr="004C3423">
        <w:rPr>
          <w:sz w:val="18"/>
          <w:szCs w:val="18"/>
        </w:rPr>
        <w:t xml:space="preserve"> </w:t>
      </w:r>
    </w:p>
    <w:p w14:paraId="26FA9E07" w14:textId="77777777" w:rsidR="00076FB8" w:rsidRPr="004C3423" w:rsidRDefault="009D1659" w:rsidP="00B34FB6">
      <w:pPr>
        <w:numPr>
          <w:ilvl w:val="0"/>
          <w:numId w:val="41"/>
        </w:numPr>
        <w:rPr>
          <w:rFonts w:asciiTheme="minorHAnsi" w:hAnsiTheme="minorHAnsi" w:cstheme="minorHAnsi"/>
          <w:sz w:val="18"/>
          <w:szCs w:val="18"/>
        </w:rPr>
      </w:pPr>
      <w:r w:rsidRPr="004C3423">
        <w:rPr>
          <w:rFonts w:asciiTheme="minorHAnsi" w:hAnsiTheme="minorHAnsi" w:cstheme="minorHAnsi"/>
          <w:sz w:val="18"/>
          <w:szCs w:val="18"/>
        </w:rPr>
        <w:t xml:space="preserve">When an employee initially requests leave for a serious health condition, the Hospital may require the employee to obtain a second opinion, at the Hospital's expense.  The Hospital may choose the health care provider for the second opinion.  </w:t>
      </w:r>
      <w:proofErr w:type="gramStart"/>
      <w:r w:rsidRPr="004C3423">
        <w:rPr>
          <w:rFonts w:asciiTheme="minorHAnsi" w:hAnsiTheme="minorHAnsi" w:cstheme="minorHAnsi"/>
          <w:sz w:val="18"/>
          <w:szCs w:val="18"/>
        </w:rPr>
        <w:t>In the event that</w:t>
      </w:r>
      <w:proofErr w:type="gramEnd"/>
      <w:r w:rsidRPr="004C3423">
        <w:rPr>
          <w:rFonts w:asciiTheme="minorHAnsi" w:hAnsiTheme="minorHAnsi" w:cstheme="minorHAnsi"/>
          <w:sz w:val="18"/>
          <w:szCs w:val="18"/>
        </w:rPr>
        <w:t xml:space="preserve"> there is a dispute between the first and second medical certifications, a third certification will be performed which will be deemed binding on both parties.  The third health care provider will be jointly approved and designated by the Hospital and the employee. </w:t>
      </w:r>
    </w:p>
    <w:p w14:paraId="778D2D5C"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7E1212D0" w14:textId="77777777" w:rsidR="00076FB8" w:rsidRPr="004C3423" w:rsidRDefault="009D1659" w:rsidP="00B34FB6">
      <w:pPr>
        <w:numPr>
          <w:ilvl w:val="0"/>
          <w:numId w:val="41"/>
        </w:numPr>
        <w:rPr>
          <w:rFonts w:asciiTheme="minorHAnsi" w:hAnsiTheme="minorHAnsi" w:cstheme="minorHAnsi"/>
          <w:sz w:val="18"/>
          <w:szCs w:val="18"/>
        </w:rPr>
      </w:pPr>
      <w:r w:rsidRPr="004C3423">
        <w:rPr>
          <w:rFonts w:asciiTheme="minorHAnsi" w:hAnsiTheme="minorHAnsi" w:cstheme="minorHAnsi"/>
          <w:sz w:val="18"/>
          <w:szCs w:val="18"/>
        </w:rPr>
        <w:t xml:space="preserve">Subject to approval by the Director of Nursing, leaves for serious medical conditions may be extended on a month to month basis up to a maximum total leave of six months.  When such leave is extended the employee shall be reinstated to a comparable position, if available. </w:t>
      </w:r>
    </w:p>
    <w:p w14:paraId="1668A116"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46F895A5" w14:textId="77777777" w:rsidR="00076FB8" w:rsidRPr="004C3423" w:rsidRDefault="009D1659" w:rsidP="00B34FB6">
      <w:pPr>
        <w:numPr>
          <w:ilvl w:val="0"/>
          <w:numId w:val="41"/>
        </w:numPr>
        <w:rPr>
          <w:rFonts w:asciiTheme="minorHAnsi" w:hAnsiTheme="minorHAnsi" w:cstheme="minorHAnsi"/>
          <w:sz w:val="18"/>
          <w:szCs w:val="18"/>
        </w:rPr>
      </w:pPr>
      <w:r w:rsidRPr="004C3423">
        <w:rPr>
          <w:rFonts w:asciiTheme="minorHAnsi" w:hAnsiTheme="minorHAnsi" w:cstheme="minorHAnsi"/>
          <w:sz w:val="18"/>
          <w:szCs w:val="18"/>
        </w:rPr>
        <w:t xml:space="preserve">Any employee who obtains family and medical leave fraudulently will be terminated from employment. </w:t>
      </w:r>
    </w:p>
    <w:p w14:paraId="4991ADD0"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74C5DA5A" w14:textId="75725B39" w:rsidR="00076FB8" w:rsidRPr="004C3423" w:rsidRDefault="009D1659" w:rsidP="005A3CB3">
      <w:pPr>
        <w:pStyle w:val="ListParagraph"/>
        <w:numPr>
          <w:ilvl w:val="1"/>
          <w:numId w:val="5"/>
        </w:numPr>
        <w:ind w:left="0"/>
        <w:rPr>
          <w:rFonts w:asciiTheme="minorHAnsi" w:hAnsiTheme="minorHAnsi" w:cstheme="minorHAnsi"/>
          <w:sz w:val="18"/>
          <w:szCs w:val="18"/>
        </w:rPr>
      </w:pPr>
      <w:r w:rsidRPr="004C3423">
        <w:rPr>
          <w:rFonts w:asciiTheme="minorHAnsi" w:hAnsiTheme="minorHAnsi" w:cstheme="minorHAnsi"/>
          <w:b/>
          <w:sz w:val="18"/>
          <w:szCs w:val="18"/>
          <w:u w:val="single" w:color="000000"/>
        </w:rPr>
        <w:t>Jury Duty</w:t>
      </w:r>
      <w:r w:rsidRPr="004C3423">
        <w:rPr>
          <w:rFonts w:asciiTheme="minorHAnsi" w:hAnsiTheme="minorHAnsi" w:cstheme="minorHAnsi"/>
          <w:sz w:val="18"/>
          <w:szCs w:val="18"/>
        </w:rPr>
        <w:t xml:space="preserve">.  All employees who, serve on jury duty shall be eligible for jury duty pay for up to four weeks in accordance with the terms of the SPHS Jury Duty policy. </w:t>
      </w:r>
    </w:p>
    <w:p w14:paraId="314954EB" w14:textId="77777777" w:rsidR="005A3CB3" w:rsidRPr="004C3423" w:rsidRDefault="005A3CB3" w:rsidP="005A3CB3">
      <w:pPr>
        <w:ind w:left="729" w:firstLine="0"/>
        <w:rPr>
          <w:rFonts w:asciiTheme="minorHAnsi" w:hAnsiTheme="minorHAnsi" w:cstheme="minorHAnsi"/>
          <w:sz w:val="18"/>
          <w:szCs w:val="18"/>
        </w:rPr>
      </w:pPr>
    </w:p>
    <w:p w14:paraId="6556AE12" w14:textId="56299E3F" w:rsidR="00076FB8" w:rsidRPr="004C3423" w:rsidRDefault="009D1659" w:rsidP="005A3CB3">
      <w:pPr>
        <w:numPr>
          <w:ilvl w:val="1"/>
          <w:numId w:val="5"/>
        </w:numPr>
        <w:ind w:left="0"/>
        <w:rPr>
          <w:rFonts w:asciiTheme="minorHAnsi" w:hAnsiTheme="minorHAnsi" w:cstheme="minorHAnsi"/>
          <w:sz w:val="18"/>
          <w:szCs w:val="18"/>
        </w:rPr>
      </w:pPr>
      <w:r w:rsidRPr="004C3423">
        <w:rPr>
          <w:rFonts w:asciiTheme="minorHAnsi" w:hAnsiTheme="minorHAnsi" w:cstheme="minorHAnsi"/>
          <w:b/>
          <w:sz w:val="18"/>
          <w:szCs w:val="18"/>
          <w:u w:val="single" w:color="000000"/>
        </w:rPr>
        <w:t>Bereavement</w:t>
      </w:r>
      <w:r w:rsidRPr="004C3423">
        <w:rPr>
          <w:rFonts w:asciiTheme="minorHAnsi" w:hAnsiTheme="minorHAnsi" w:cstheme="minorHAnsi"/>
          <w:sz w:val="18"/>
          <w:szCs w:val="18"/>
        </w:rPr>
        <w:t xml:space="preserve">. A full-time or scheduled part-time employee who has completed their introductory evaluation period, shall be eligible for three (3) scheduled </w:t>
      </w:r>
      <w:proofErr w:type="gramStart"/>
      <w:r w:rsidRPr="004C3423">
        <w:rPr>
          <w:rFonts w:asciiTheme="minorHAnsi" w:hAnsiTheme="minorHAnsi" w:cstheme="minorHAnsi"/>
          <w:sz w:val="18"/>
          <w:szCs w:val="18"/>
        </w:rPr>
        <w:t>work days</w:t>
      </w:r>
      <w:proofErr w:type="gramEnd"/>
      <w:r w:rsidRPr="004C3423">
        <w:rPr>
          <w:rFonts w:asciiTheme="minorHAnsi" w:hAnsiTheme="minorHAnsi" w:cstheme="minorHAnsi"/>
          <w:sz w:val="18"/>
          <w:szCs w:val="18"/>
        </w:rPr>
        <w:t xml:space="preserve"> off with pay within five (5) days beginning the day of death in the immediate family. </w:t>
      </w:r>
      <w:r w:rsidR="00AB0A98" w:rsidRPr="004C3423">
        <w:rPr>
          <w:rFonts w:asciiTheme="minorHAnsi" w:hAnsiTheme="minorHAnsi" w:cstheme="minorHAnsi"/>
          <w:sz w:val="18"/>
          <w:szCs w:val="18"/>
        </w:rPr>
        <w:t>PTO</w:t>
      </w:r>
      <w:r w:rsidRPr="004C3423">
        <w:rPr>
          <w:rFonts w:asciiTheme="minorHAnsi" w:hAnsiTheme="minorHAnsi" w:cstheme="minorHAnsi"/>
          <w:sz w:val="18"/>
          <w:szCs w:val="18"/>
        </w:rPr>
        <w:t xml:space="preserve"> is not utilized for approved bereavement time.  The immediate family of an employee shall include only the following: spouse, child, parent, step-parent, foster parent, foster child, brother, step-brother, sister, step-sister, mother/father in-law, sister/brother in-law, grandparents or grandchild. </w:t>
      </w:r>
    </w:p>
    <w:p w14:paraId="4960E0A6"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lastRenderedPageBreak/>
        <w:t xml:space="preserve"> </w:t>
      </w:r>
    </w:p>
    <w:p w14:paraId="249720AA" w14:textId="02688E91"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In case of the death of someone not described above, but who is a resident in the individual's household, the individual may take up to three (3) days of unscheduled </w:t>
      </w:r>
      <w:r w:rsidR="00AB0A98" w:rsidRPr="004C3423">
        <w:rPr>
          <w:rFonts w:asciiTheme="minorHAnsi" w:hAnsiTheme="minorHAnsi" w:cstheme="minorHAnsi"/>
          <w:sz w:val="18"/>
          <w:szCs w:val="18"/>
        </w:rPr>
        <w:t xml:space="preserve">paid </w:t>
      </w:r>
      <w:r w:rsidRPr="004C3423">
        <w:rPr>
          <w:rFonts w:asciiTheme="minorHAnsi" w:hAnsiTheme="minorHAnsi" w:cstheme="minorHAnsi"/>
          <w:sz w:val="18"/>
          <w:szCs w:val="18"/>
        </w:rPr>
        <w:t>time off (</w:t>
      </w:r>
      <w:r w:rsidR="00AB0A98" w:rsidRPr="004C3423">
        <w:rPr>
          <w:rFonts w:asciiTheme="minorHAnsi" w:hAnsiTheme="minorHAnsi" w:cstheme="minorHAnsi"/>
          <w:sz w:val="18"/>
          <w:szCs w:val="18"/>
        </w:rPr>
        <w:t>P</w:t>
      </w:r>
      <w:r w:rsidRPr="004C3423">
        <w:rPr>
          <w:rFonts w:asciiTheme="minorHAnsi" w:hAnsiTheme="minorHAnsi" w:cstheme="minorHAnsi"/>
          <w:sz w:val="18"/>
          <w:szCs w:val="18"/>
        </w:rPr>
        <w:t xml:space="preserve">TO). This time will not count against any incentive programs for attendance or extra weekend differentials. </w:t>
      </w:r>
    </w:p>
    <w:p w14:paraId="54CCE3DC"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534E6169" w14:textId="77777777" w:rsidR="00076FB8" w:rsidRPr="004C3423" w:rsidRDefault="009D1659" w:rsidP="005A3CB3">
      <w:pPr>
        <w:numPr>
          <w:ilvl w:val="1"/>
          <w:numId w:val="5"/>
        </w:numPr>
        <w:ind w:left="0"/>
        <w:rPr>
          <w:rFonts w:asciiTheme="minorHAnsi" w:hAnsiTheme="minorHAnsi" w:cstheme="minorHAnsi"/>
          <w:sz w:val="18"/>
          <w:szCs w:val="18"/>
        </w:rPr>
      </w:pPr>
      <w:r w:rsidRPr="004C3423">
        <w:rPr>
          <w:rFonts w:asciiTheme="minorHAnsi" w:hAnsiTheme="minorHAnsi" w:cstheme="minorHAnsi"/>
          <w:sz w:val="18"/>
          <w:szCs w:val="18"/>
        </w:rPr>
        <w:t xml:space="preserve">Unless an employee's return to work is imminent, as certified by a physician, the Hospital may hire a replacement for an employee whose absence on medical leave is to exceed three months; provided however that such employee, if able to return to work prior to the expiration of the approved leave, will have the right to replace any temporary employee in his/her position, and will, in any event, be provided any other substantially equivalent work that is available. </w:t>
      </w:r>
    </w:p>
    <w:p w14:paraId="00FBE7F8"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5AFEBB02" w14:textId="77777777" w:rsidR="00076FB8" w:rsidRPr="004C3423" w:rsidRDefault="009D1659" w:rsidP="005A3CB3">
      <w:pPr>
        <w:numPr>
          <w:ilvl w:val="1"/>
          <w:numId w:val="5"/>
        </w:numPr>
        <w:ind w:left="0"/>
        <w:rPr>
          <w:rFonts w:asciiTheme="minorHAnsi" w:hAnsiTheme="minorHAnsi" w:cstheme="minorHAnsi"/>
          <w:sz w:val="18"/>
          <w:szCs w:val="18"/>
        </w:rPr>
      </w:pPr>
      <w:r w:rsidRPr="004C3423">
        <w:rPr>
          <w:rFonts w:asciiTheme="minorHAnsi" w:hAnsiTheme="minorHAnsi" w:cstheme="minorHAnsi"/>
          <w:sz w:val="18"/>
          <w:szCs w:val="18"/>
        </w:rPr>
        <w:t xml:space="preserve">An employee will retain previously accrued seniority and seniority based accrued benefits while out on medical leave.  Upon return to work such seniority and benefits will be restored, but do not continue to accrue during the unpaid leave.  A leave covered by Workers Compensation shall be regarded as a paid leave for purposes of accrual of seniority.  All Workers Compensation leaves will expire after twelve (12) months, and all other medical leaves after six (6) months, including leaves during which an employee has been afforded alternate duty under Article 26.2; provided, however, that exceptions will be made to those leave expiration rules in cases involving medical complications from pregnancy, cases where the employee presents reasonable medical evidence of imminently being able to return to full duty, and cases where statutory requirements control, such as military leaves or disability laws.  In addition, employees on Workers Compensation leaves shall continue, even after leave expiration, to have preferential re-employment rights as prescribed by law. </w:t>
      </w:r>
    </w:p>
    <w:p w14:paraId="5257E704" w14:textId="0E665FD9" w:rsidR="00076FB8" w:rsidRDefault="00076FB8" w:rsidP="00067607">
      <w:pPr>
        <w:spacing w:after="0" w:line="259" w:lineRule="auto"/>
        <w:ind w:left="0" w:firstLine="0"/>
        <w:jc w:val="left"/>
        <w:rPr>
          <w:sz w:val="18"/>
          <w:szCs w:val="18"/>
        </w:rPr>
      </w:pPr>
    </w:p>
    <w:p w14:paraId="76339348" w14:textId="77777777" w:rsidR="00067607" w:rsidRPr="004C3423" w:rsidRDefault="00067607">
      <w:pPr>
        <w:spacing w:after="0" w:line="259" w:lineRule="auto"/>
        <w:ind w:left="1" w:firstLine="0"/>
        <w:jc w:val="left"/>
        <w:rPr>
          <w:sz w:val="18"/>
          <w:szCs w:val="18"/>
        </w:rPr>
      </w:pPr>
    </w:p>
    <w:p w14:paraId="11466A35" w14:textId="7DBFA6EF" w:rsidR="00076FB8" w:rsidRPr="004C3423" w:rsidRDefault="009D1659">
      <w:pPr>
        <w:pStyle w:val="Heading1"/>
        <w:ind w:left="436" w:right="437"/>
        <w:rPr>
          <w:rFonts w:asciiTheme="minorHAnsi" w:hAnsiTheme="minorHAnsi" w:cstheme="minorHAnsi"/>
          <w:sz w:val="18"/>
          <w:szCs w:val="18"/>
        </w:rPr>
      </w:pPr>
      <w:bookmarkStart w:id="31" w:name="_Toc72887"/>
      <w:bookmarkStart w:id="32" w:name="_Toc47698459"/>
      <w:r w:rsidRPr="004C3423">
        <w:rPr>
          <w:rFonts w:asciiTheme="minorHAnsi" w:hAnsiTheme="minorHAnsi" w:cstheme="minorHAnsi"/>
          <w:sz w:val="18"/>
          <w:szCs w:val="18"/>
        </w:rPr>
        <w:t>ARTICLE 16:  HEALTH INSURANCE</w:t>
      </w:r>
      <w:bookmarkEnd w:id="32"/>
      <w:r w:rsidRPr="004C3423">
        <w:rPr>
          <w:rFonts w:asciiTheme="minorHAnsi" w:hAnsiTheme="minorHAnsi" w:cstheme="minorHAnsi"/>
          <w:sz w:val="18"/>
          <w:szCs w:val="18"/>
        </w:rPr>
        <w:t xml:space="preserve"> </w:t>
      </w:r>
      <w:bookmarkEnd w:id="31"/>
    </w:p>
    <w:p w14:paraId="5565405B" w14:textId="77777777" w:rsidR="00076FB8" w:rsidRPr="004C3423" w:rsidRDefault="009D1659">
      <w:pPr>
        <w:spacing w:after="79" w:line="259" w:lineRule="auto"/>
        <w:ind w:left="1" w:firstLine="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2862B961" w14:textId="5E3464A8"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All employees </w:t>
      </w:r>
      <w:r w:rsidR="00C81ECD" w:rsidRPr="004C3423">
        <w:rPr>
          <w:rFonts w:asciiTheme="minorHAnsi" w:hAnsiTheme="minorHAnsi" w:cstheme="minorHAnsi"/>
          <w:sz w:val="18"/>
          <w:szCs w:val="18"/>
        </w:rPr>
        <w:t xml:space="preserve">who work at least 20 hours per week </w:t>
      </w:r>
      <w:r w:rsidRPr="004C3423">
        <w:rPr>
          <w:rFonts w:asciiTheme="minorHAnsi" w:hAnsiTheme="minorHAnsi" w:cstheme="minorHAnsi"/>
          <w:sz w:val="18"/>
          <w:szCs w:val="18"/>
        </w:rPr>
        <w:t xml:space="preserve">shall be eligible to participate in the SPHS Sponsored Health Plan in accordance with its terms.  Employees will be provided with copies of plan descriptions for the plans identified in Articles XVI, XVII, XVIII and XIX.  In addition, employees may contact the Human Resources Department for further information. </w:t>
      </w:r>
    </w:p>
    <w:p w14:paraId="0A0A065B" w14:textId="77777777" w:rsidR="00296E76" w:rsidRDefault="00296E76">
      <w:pPr>
        <w:spacing w:after="160" w:line="259" w:lineRule="auto"/>
        <w:ind w:left="0" w:firstLine="0"/>
        <w:jc w:val="left"/>
        <w:rPr>
          <w:rFonts w:asciiTheme="minorHAnsi" w:hAnsiTheme="minorHAnsi" w:cstheme="minorHAnsi"/>
          <w:b/>
          <w:sz w:val="18"/>
          <w:szCs w:val="18"/>
        </w:rPr>
      </w:pPr>
      <w:bookmarkStart w:id="33" w:name="_Toc72888"/>
      <w:r>
        <w:rPr>
          <w:rFonts w:asciiTheme="minorHAnsi" w:hAnsiTheme="minorHAnsi" w:cstheme="minorHAnsi"/>
          <w:sz w:val="18"/>
          <w:szCs w:val="18"/>
        </w:rPr>
        <w:br w:type="page"/>
      </w:r>
    </w:p>
    <w:p w14:paraId="223DE2B7" w14:textId="7E68802C" w:rsidR="00076FB8" w:rsidRPr="004C3423" w:rsidRDefault="009D1659">
      <w:pPr>
        <w:pStyle w:val="Heading1"/>
        <w:ind w:left="436" w:right="437"/>
        <w:rPr>
          <w:rFonts w:asciiTheme="minorHAnsi" w:hAnsiTheme="minorHAnsi" w:cstheme="minorHAnsi"/>
          <w:sz w:val="18"/>
          <w:szCs w:val="18"/>
        </w:rPr>
      </w:pPr>
      <w:bookmarkStart w:id="34" w:name="_Toc47698460"/>
      <w:r w:rsidRPr="004C3423">
        <w:rPr>
          <w:rFonts w:asciiTheme="minorHAnsi" w:hAnsiTheme="minorHAnsi" w:cstheme="minorHAnsi"/>
          <w:sz w:val="18"/>
          <w:szCs w:val="18"/>
        </w:rPr>
        <w:lastRenderedPageBreak/>
        <w:t>ARTICLE 17:  DENTAL INSURANCE</w:t>
      </w:r>
      <w:bookmarkEnd w:id="34"/>
      <w:r w:rsidRPr="004C3423">
        <w:rPr>
          <w:rFonts w:asciiTheme="minorHAnsi" w:hAnsiTheme="minorHAnsi" w:cstheme="minorHAnsi"/>
          <w:sz w:val="18"/>
          <w:szCs w:val="18"/>
        </w:rPr>
        <w:t xml:space="preserve"> </w:t>
      </w:r>
      <w:bookmarkEnd w:id="33"/>
    </w:p>
    <w:p w14:paraId="3B2F45DF" w14:textId="77777777" w:rsidR="00076FB8" w:rsidRPr="004C3423" w:rsidRDefault="009D1659">
      <w:pPr>
        <w:spacing w:after="79" w:line="259" w:lineRule="auto"/>
        <w:ind w:left="23"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1F98491E" w14:textId="2F2155E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All employees </w:t>
      </w:r>
      <w:r w:rsidR="00C81ECD" w:rsidRPr="004C3423">
        <w:rPr>
          <w:rFonts w:asciiTheme="minorHAnsi" w:hAnsiTheme="minorHAnsi" w:cstheme="minorHAnsi"/>
          <w:sz w:val="18"/>
          <w:szCs w:val="18"/>
        </w:rPr>
        <w:t xml:space="preserve">who work at least 20 hours per week </w:t>
      </w:r>
      <w:r w:rsidRPr="004C3423">
        <w:rPr>
          <w:rFonts w:asciiTheme="minorHAnsi" w:hAnsiTheme="minorHAnsi" w:cstheme="minorHAnsi"/>
          <w:sz w:val="18"/>
          <w:szCs w:val="18"/>
        </w:rPr>
        <w:t xml:space="preserve">shall be eligible to participate in the SPHS Dental Care Plans in accordance with their terms. </w:t>
      </w:r>
    </w:p>
    <w:p w14:paraId="30B595A0" w14:textId="5424BE52" w:rsidR="00076FB8" w:rsidRDefault="009D1659">
      <w:pPr>
        <w:spacing w:after="0" w:line="259" w:lineRule="auto"/>
        <w:ind w:left="577"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20A6255C" w14:textId="77777777" w:rsidR="00067607" w:rsidRPr="004C3423" w:rsidRDefault="00067607">
      <w:pPr>
        <w:spacing w:after="0" w:line="259" w:lineRule="auto"/>
        <w:ind w:left="577" w:firstLine="0"/>
        <w:jc w:val="left"/>
        <w:rPr>
          <w:rFonts w:asciiTheme="minorHAnsi" w:hAnsiTheme="minorHAnsi" w:cstheme="minorHAnsi"/>
          <w:sz w:val="18"/>
          <w:szCs w:val="18"/>
        </w:rPr>
      </w:pPr>
    </w:p>
    <w:p w14:paraId="4139F663" w14:textId="77777777" w:rsidR="00076FB8" w:rsidRPr="004C3423" w:rsidRDefault="009D1659">
      <w:pPr>
        <w:pStyle w:val="Heading1"/>
        <w:ind w:left="436" w:right="437"/>
        <w:rPr>
          <w:rFonts w:asciiTheme="minorHAnsi" w:hAnsiTheme="minorHAnsi" w:cstheme="minorHAnsi"/>
          <w:sz w:val="18"/>
          <w:szCs w:val="18"/>
        </w:rPr>
      </w:pPr>
      <w:bookmarkStart w:id="35" w:name="_Toc72889"/>
      <w:bookmarkStart w:id="36" w:name="_Toc47698461"/>
      <w:r w:rsidRPr="004C3423">
        <w:rPr>
          <w:rFonts w:asciiTheme="minorHAnsi" w:hAnsiTheme="minorHAnsi" w:cstheme="minorHAnsi"/>
          <w:sz w:val="18"/>
          <w:szCs w:val="18"/>
        </w:rPr>
        <w:t>ARTICLE 18:  LIFE INSURANCE</w:t>
      </w:r>
      <w:bookmarkEnd w:id="36"/>
      <w:r w:rsidRPr="004C3423">
        <w:rPr>
          <w:rFonts w:asciiTheme="minorHAnsi" w:hAnsiTheme="minorHAnsi" w:cstheme="minorHAnsi"/>
          <w:sz w:val="18"/>
          <w:szCs w:val="18"/>
        </w:rPr>
        <w:t xml:space="preserve"> </w:t>
      </w:r>
      <w:bookmarkEnd w:id="35"/>
    </w:p>
    <w:p w14:paraId="67AE16F1" w14:textId="77777777" w:rsidR="00076FB8" w:rsidRPr="004C3423" w:rsidRDefault="009D1659">
      <w:pPr>
        <w:spacing w:after="79" w:line="259" w:lineRule="auto"/>
        <w:ind w:left="23"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1CB319BC" w14:textId="26A2C1F8"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All employees shall be eligible to participate in the SPHS Group Life and AD&amp;D Plan in accordance with its terms. </w:t>
      </w:r>
    </w:p>
    <w:p w14:paraId="7284A95C" w14:textId="69A6F82F" w:rsidR="00076FB8" w:rsidRDefault="009D1659">
      <w:pPr>
        <w:spacing w:after="0" w:line="259" w:lineRule="auto"/>
        <w:ind w:left="72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458C1E1B" w14:textId="77777777" w:rsidR="00067607" w:rsidRPr="004C3423" w:rsidRDefault="00067607">
      <w:pPr>
        <w:spacing w:after="0" w:line="259" w:lineRule="auto"/>
        <w:ind w:left="721" w:firstLine="0"/>
        <w:jc w:val="left"/>
        <w:rPr>
          <w:rFonts w:asciiTheme="minorHAnsi" w:hAnsiTheme="minorHAnsi" w:cstheme="minorHAnsi"/>
          <w:sz w:val="18"/>
          <w:szCs w:val="18"/>
        </w:rPr>
      </w:pPr>
    </w:p>
    <w:p w14:paraId="666218E5" w14:textId="77777777" w:rsidR="00076FB8" w:rsidRPr="004C3423" w:rsidRDefault="009D1659">
      <w:pPr>
        <w:pStyle w:val="Heading1"/>
        <w:ind w:left="436" w:right="437"/>
        <w:rPr>
          <w:rFonts w:asciiTheme="minorHAnsi" w:hAnsiTheme="minorHAnsi" w:cstheme="minorHAnsi"/>
          <w:sz w:val="18"/>
          <w:szCs w:val="18"/>
        </w:rPr>
      </w:pPr>
      <w:bookmarkStart w:id="37" w:name="_Toc72890"/>
      <w:bookmarkStart w:id="38" w:name="_Toc47698462"/>
      <w:r w:rsidRPr="004C3423">
        <w:rPr>
          <w:rFonts w:asciiTheme="minorHAnsi" w:hAnsiTheme="minorHAnsi" w:cstheme="minorHAnsi"/>
          <w:sz w:val="18"/>
          <w:szCs w:val="18"/>
        </w:rPr>
        <w:t>ARTICLE 19:  RETIREMENT PLAN</w:t>
      </w:r>
      <w:bookmarkEnd w:id="38"/>
      <w:r w:rsidRPr="004C3423">
        <w:rPr>
          <w:rFonts w:asciiTheme="minorHAnsi" w:hAnsiTheme="minorHAnsi" w:cstheme="minorHAnsi"/>
          <w:sz w:val="18"/>
          <w:szCs w:val="18"/>
        </w:rPr>
        <w:t xml:space="preserve"> </w:t>
      </w:r>
      <w:bookmarkEnd w:id="37"/>
    </w:p>
    <w:p w14:paraId="5C61E760" w14:textId="77777777" w:rsidR="00076FB8" w:rsidRPr="004C3423" w:rsidRDefault="009D1659">
      <w:pPr>
        <w:spacing w:after="79" w:line="259" w:lineRule="auto"/>
        <w:ind w:left="23"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2A38B3D1" w14:textId="1E007401" w:rsidR="00076FB8" w:rsidRPr="004C3423" w:rsidRDefault="009D1659" w:rsidP="00994C42">
      <w:pPr>
        <w:tabs>
          <w:tab w:val="center" w:pos="3298"/>
        </w:tabs>
        <w:ind w:left="-14"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All employees shall be eligible to participate in the Trinity Health 403(b) Retirement Savings Plan in accordance with its terms. </w:t>
      </w:r>
    </w:p>
    <w:p w14:paraId="550F536E" w14:textId="77777777" w:rsidR="00A55CD0" w:rsidRPr="004C3423" w:rsidRDefault="00A55CD0" w:rsidP="00A55CD0">
      <w:pPr>
        <w:spacing w:after="0" w:line="259" w:lineRule="auto"/>
        <w:jc w:val="left"/>
        <w:rPr>
          <w:rFonts w:asciiTheme="minorHAnsi" w:hAnsiTheme="minorHAnsi" w:cstheme="minorHAnsi"/>
          <w:sz w:val="18"/>
          <w:szCs w:val="18"/>
        </w:rPr>
      </w:pPr>
    </w:p>
    <w:p w14:paraId="6FB43CFC" w14:textId="5C7D7C1D" w:rsidR="00076FB8" w:rsidRPr="004C3423" w:rsidRDefault="009D1659" w:rsidP="00A55CD0">
      <w:pPr>
        <w:spacing w:after="0" w:line="259" w:lineRule="auto"/>
        <w:jc w:val="left"/>
        <w:rPr>
          <w:rFonts w:asciiTheme="minorHAnsi" w:hAnsiTheme="minorHAnsi" w:cstheme="minorHAnsi"/>
          <w:sz w:val="18"/>
          <w:szCs w:val="18"/>
        </w:rPr>
      </w:pPr>
      <w:r w:rsidRPr="004C3423">
        <w:rPr>
          <w:rFonts w:asciiTheme="minorHAnsi" w:hAnsiTheme="minorHAnsi" w:cstheme="minorHAnsi"/>
          <w:sz w:val="18"/>
          <w:szCs w:val="18"/>
        </w:rPr>
        <w:t>Core Contribution</w:t>
      </w:r>
      <w:r w:rsidR="00994C42" w:rsidRPr="004C3423">
        <w:rPr>
          <w:rFonts w:asciiTheme="minorHAnsi" w:hAnsiTheme="minorHAnsi" w:cstheme="minorHAnsi"/>
          <w:sz w:val="18"/>
          <w:szCs w:val="18"/>
        </w:rPr>
        <w:t xml:space="preserve">:  </w:t>
      </w:r>
      <w:r w:rsidRPr="004C3423">
        <w:rPr>
          <w:rFonts w:asciiTheme="minorHAnsi" w:hAnsiTheme="minorHAnsi" w:cstheme="minorHAnsi"/>
          <w:bCs/>
          <w:sz w:val="18"/>
          <w:szCs w:val="18"/>
        </w:rPr>
        <w:t xml:space="preserve">Eligible full-time employees receive the greater of 3% of Retirement Program Pay or the Minimum Core Contribution. The Minimum Core Contribution will be pro-rated for part-time and per diem employees who meet the program requirements.  Core contributions under the plan are triggered on or after 1,000* hours of service in the calendar year.  The first deposit is based on the employee's pay up until that date and subsequent deposits are made following each pay period. </w:t>
      </w:r>
      <w:r w:rsidRPr="004C3423">
        <w:rPr>
          <w:rFonts w:asciiTheme="minorHAnsi" w:hAnsiTheme="minorHAnsi" w:cstheme="minorHAnsi"/>
          <w:sz w:val="18"/>
          <w:szCs w:val="18"/>
        </w:rPr>
        <w:t xml:space="preserve"> </w:t>
      </w:r>
    </w:p>
    <w:p w14:paraId="70947299"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09FD5CE2" w14:textId="77777777" w:rsidR="00076FB8" w:rsidRPr="004C3423" w:rsidRDefault="009D1659">
      <w:pPr>
        <w:spacing w:after="2" w:line="236"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w:t>
      </w:r>
      <w:r w:rsidRPr="004C3423">
        <w:rPr>
          <w:rFonts w:asciiTheme="minorHAnsi" w:hAnsiTheme="minorHAnsi" w:cstheme="minorHAnsi"/>
          <w:i/>
          <w:sz w:val="18"/>
          <w:szCs w:val="18"/>
        </w:rPr>
        <w:t xml:space="preserve">Hours requirements do not apply to those employees who were actively participating in the Sisters of Providence Health System 403(b) program as of September 15, 2012. </w:t>
      </w:r>
    </w:p>
    <w:p w14:paraId="57E102F9" w14:textId="316CC5FF" w:rsidR="00076FB8" w:rsidRDefault="009D1659">
      <w:pPr>
        <w:spacing w:after="0" w:line="259" w:lineRule="auto"/>
        <w:ind w:left="72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34F4A034" w14:textId="77777777" w:rsidR="00067607" w:rsidRPr="004C3423" w:rsidRDefault="00067607">
      <w:pPr>
        <w:spacing w:after="0" w:line="259" w:lineRule="auto"/>
        <w:ind w:left="721" w:firstLine="0"/>
        <w:jc w:val="left"/>
        <w:rPr>
          <w:rFonts w:asciiTheme="minorHAnsi" w:hAnsiTheme="minorHAnsi" w:cstheme="minorHAnsi"/>
          <w:sz w:val="18"/>
          <w:szCs w:val="18"/>
        </w:rPr>
      </w:pPr>
    </w:p>
    <w:p w14:paraId="6E3BDF20" w14:textId="01FAFB1A" w:rsidR="00076FB8" w:rsidRPr="004C3423" w:rsidRDefault="009D1659" w:rsidP="00067607">
      <w:pPr>
        <w:pStyle w:val="Heading1"/>
        <w:ind w:left="0" w:right="437"/>
        <w:rPr>
          <w:rFonts w:asciiTheme="minorHAnsi" w:hAnsiTheme="minorHAnsi" w:cstheme="minorHAnsi"/>
          <w:sz w:val="18"/>
          <w:szCs w:val="18"/>
        </w:rPr>
      </w:pPr>
      <w:bookmarkStart w:id="39" w:name="_Toc72891"/>
      <w:bookmarkStart w:id="40" w:name="_Toc47698463"/>
      <w:r w:rsidRPr="004C3423">
        <w:rPr>
          <w:rFonts w:asciiTheme="minorHAnsi" w:hAnsiTheme="minorHAnsi" w:cstheme="minorHAnsi"/>
          <w:sz w:val="18"/>
          <w:szCs w:val="18"/>
        </w:rPr>
        <w:t xml:space="preserve">ARTICLE 20:  </w:t>
      </w:r>
      <w:proofErr w:type="gramStart"/>
      <w:r w:rsidR="004543BF" w:rsidRPr="004C3423">
        <w:rPr>
          <w:rFonts w:asciiTheme="minorHAnsi" w:hAnsiTheme="minorHAnsi" w:cstheme="minorHAnsi"/>
          <w:sz w:val="18"/>
          <w:szCs w:val="18"/>
        </w:rPr>
        <w:t xml:space="preserve">SHORT and </w:t>
      </w:r>
      <w:r w:rsidRPr="004C3423">
        <w:rPr>
          <w:rFonts w:asciiTheme="minorHAnsi" w:hAnsiTheme="minorHAnsi" w:cstheme="minorHAnsi"/>
          <w:sz w:val="18"/>
          <w:szCs w:val="18"/>
        </w:rPr>
        <w:t>LONG TERM</w:t>
      </w:r>
      <w:proofErr w:type="gramEnd"/>
      <w:r w:rsidRPr="004C3423">
        <w:rPr>
          <w:rFonts w:asciiTheme="minorHAnsi" w:hAnsiTheme="minorHAnsi" w:cstheme="minorHAnsi"/>
          <w:sz w:val="18"/>
          <w:szCs w:val="18"/>
        </w:rPr>
        <w:t xml:space="preserve"> DISABILITY INSURANCE</w:t>
      </w:r>
      <w:bookmarkEnd w:id="40"/>
      <w:r w:rsidRPr="004C3423">
        <w:rPr>
          <w:rFonts w:asciiTheme="minorHAnsi" w:hAnsiTheme="minorHAnsi" w:cstheme="minorHAnsi"/>
          <w:sz w:val="18"/>
          <w:szCs w:val="18"/>
        </w:rPr>
        <w:t xml:space="preserve"> </w:t>
      </w:r>
      <w:bookmarkEnd w:id="39"/>
    </w:p>
    <w:p w14:paraId="09EBB235" w14:textId="77777777" w:rsidR="00076FB8" w:rsidRPr="004C3423" w:rsidRDefault="009D1659">
      <w:pPr>
        <w:spacing w:after="79" w:line="259" w:lineRule="auto"/>
        <w:ind w:left="23"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2A08856B" w14:textId="3A82A397" w:rsidR="004543BF" w:rsidRPr="004C3423" w:rsidRDefault="004543BF" w:rsidP="00700A11">
      <w:pPr>
        <w:ind w:left="-5"/>
        <w:rPr>
          <w:rFonts w:asciiTheme="minorHAnsi" w:hAnsiTheme="minorHAnsi" w:cstheme="minorHAnsi"/>
          <w:sz w:val="18"/>
          <w:szCs w:val="18"/>
        </w:rPr>
      </w:pPr>
      <w:r w:rsidRPr="004C3423">
        <w:rPr>
          <w:rFonts w:asciiTheme="minorHAnsi" w:hAnsiTheme="minorHAnsi" w:cstheme="minorHAnsi"/>
          <w:sz w:val="18"/>
          <w:szCs w:val="18"/>
        </w:rPr>
        <w:t>Bargaining unit members will be eligible for the PBHH short-term (STD) and long-term disability (LTD)</w:t>
      </w:r>
      <w:r w:rsidR="00394222" w:rsidRPr="004C3423">
        <w:rPr>
          <w:rFonts w:asciiTheme="minorHAnsi" w:hAnsiTheme="minorHAnsi" w:cstheme="minorHAnsi"/>
          <w:sz w:val="18"/>
          <w:szCs w:val="18"/>
        </w:rPr>
        <w:t xml:space="preserve"> </w:t>
      </w:r>
      <w:r w:rsidRPr="004C3423">
        <w:rPr>
          <w:rFonts w:asciiTheme="minorHAnsi" w:hAnsiTheme="minorHAnsi" w:cstheme="minorHAnsi"/>
          <w:sz w:val="18"/>
          <w:szCs w:val="18"/>
        </w:rPr>
        <w:t>programs in effect as of February 21, 2020 (100% paid by the Hospital), which shall be incorporated into this Agreement.</w:t>
      </w:r>
    </w:p>
    <w:p w14:paraId="2C80A22D" w14:textId="2250CF3B" w:rsidR="00076FB8" w:rsidRDefault="009D1659" w:rsidP="001C2761">
      <w:pPr>
        <w:tabs>
          <w:tab w:val="left" w:pos="1152"/>
        </w:tabs>
        <w:spacing w:after="0" w:line="259" w:lineRule="auto"/>
        <w:ind w:left="48" w:firstLine="0"/>
        <w:rPr>
          <w:rFonts w:asciiTheme="minorHAnsi" w:hAnsiTheme="minorHAnsi" w:cstheme="minorHAnsi"/>
          <w:b/>
          <w:sz w:val="18"/>
          <w:szCs w:val="18"/>
        </w:rPr>
      </w:pPr>
      <w:r w:rsidRPr="004C3423">
        <w:rPr>
          <w:rFonts w:asciiTheme="minorHAnsi" w:hAnsiTheme="minorHAnsi" w:cstheme="minorHAnsi"/>
          <w:b/>
          <w:sz w:val="18"/>
          <w:szCs w:val="18"/>
        </w:rPr>
        <w:t xml:space="preserve">  </w:t>
      </w:r>
    </w:p>
    <w:p w14:paraId="5D2A5BB1" w14:textId="3D0C7A3B" w:rsidR="00A66845" w:rsidRDefault="00A66845" w:rsidP="004543BF">
      <w:pPr>
        <w:spacing w:after="0" w:line="259" w:lineRule="auto"/>
        <w:ind w:left="48" w:firstLine="0"/>
        <w:rPr>
          <w:rFonts w:asciiTheme="minorHAnsi" w:hAnsiTheme="minorHAnsi" w:cstheme="minorHAnsi"/>
          <w:b/>
          <w:sz w:val="18"/>
          <w:szCs w:val="18"/>
        </w:rPr>
      </w:pPr>
    </w:p>
    <w:p w14:paraId="22B9F69D" w14:textId="77777777" w:rsidR="00A66845" w:rsidRPr="004C3423" w:rsidRDefault="00A66845" w:rsidP="004543BF">
      <w:pPr>
        <w:spacing w:after="0" w:line="259" w:lineRule="auto"/>
        <w:ind w:left="48" w:firstLine="0"/>
        <w:rPr>
          <w:rFonts w:asciiTheme="minorHAnsi" w:hAnsiTheme="minorHAnsi" w:cstheme="minorHAnsi"/>
          <w:sz w:val="18"/>
          <w:szCs w:val="18"/>
        </w:rPr>
      </w:pPr>
    </w:p>
    <w:p w14:paraId="5DDA6705" w14:textId="07097F84" w:rsidR="00076FB8" w:rsidRPr="004C3423" w:rsidRDefault="009D1659">
      <w:pPr>
        <w:pStyle w:val="Heading1"/>
        <w:ind w:left="436" w:right="437"/>
        <w:rPr>
          <w:rFonts w:asciiTheme="minorHAnsi" w:hAnsiTheme="minorHAnsi" w:cstheme="minorHAnsi"/>
          <w:sz w:val="18"/>
          <w:szCs w:val="18"/>
        </w:rPr>
      </w:pPr>
      <w:bookmarkStart w:id="41" w:name="_Toc72892"/>
      <w:bookmarkStart w:id="42" w:name="_Toc47698464"/>
      <w:r w:rsidRPr="004C3423">
        <w:rPr>
          <w:rFonts w:asciiTheme="minorHAnsi" w:hAnsiTheme="minorHAnsi" w:cstheme="minorHAnsi"/>
          <w:sz w:val="18"/>
          <w:szCs w:val="18"/>
        </w:rPr>
        <w:lastRenderedPageBreak/>
        <w:t xml:space="preserve">ARTICLE 21:  </w:t>
      </w:r>
      <w:r w:rsidR="00500C51" w:rsidRPr="004C3423">
        <w:rPr>
          <w:rFonts w:asciiTheme="minorHAnsi" w:hAnsiTheme="minorHAnsi" w:cstheme="minorHAnsi"/>
          <w:sz w:val="18"/>
          <w:szCs w:val="18"/>
        </w:rPr>
        <w:t xml:space="preserve">PAID </w:t>
      </w:r>
      <w:r w:rsidRPr="004C3423">
        <w:rPr>
          <w:rFonts w:asciiTheme="minorHAnsi" w:hAnsiTheme="minorHAnsi" w:cstheme="minorHAnsi"/>
          <w:sz w:val="18"/>
          <w:szCs w:val="18"/>
        </w:rPr>
        <w:t>TIME OFF</w:t>
      </w:r>
      <w:bookmarkEnd w:id="42"/>
      <w:r w:rsidRPr="004C3423">
        <w:rPr>
          <w:rFonts w:asciiTheme="minorHAnsi" w:hAnsiTheme="minorHAnsi" w:cstheme="minorHAnsi"/>
          <w:sz w:val="18"/>
          <w:szCs w:val="18"/>
        </w:rPr>
        <w:t xml:space="preserve"> </w:t>
      </w:r>
      <w:bookmarkEnd w:id="41"/>
    </w:p>
    <w:p w14:paraId="1EAF2062" w14:textId="77777777" w:rsidR="00076FB8" w:rsidRPr="004C3423" w:rsidRDefault="009D1659">
      <w:pPr>
        <w:spacing w:after="79" w:line="259" w:lineRule="auto"/>
        <w:ind w:left="23"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63E04409" w14:textId="543E0160" w:rsidR="00500C51" w:rsidRPr="004C3423" w:rsidRDefault="009D1659" w:rsidP="00B66DDA">
      <w:pPr>
        <w:spacing w:after="0" w:line="240" w:lineRule="auto"/>
        <w:ind w:left="14" w:hanging="14"/>
        <w:rPr>
          <w:rFonts w:asciiTheme="minorHAnsi" w:hAnsiTheme="minorHAnsi" w:cstheme="minorHAnsi"/>
          <w:sz w:val="18"/>
          <w:szCs w:val="18"/>
        </w:rPr>
      </w:pPr>
      <w:r w:rsidRPr="004C3423">
        <w:rPr>
          <w:rFonts w:asciiTheme="minorHAnsi" w:hAnsiTheme="minorHAnsi" w:cstheme="minorHAnsi"/>
          <w:b/>
          <w:sz w:val="18"/>
          <w:szCs w:val="18"/>
        </w:rPr>
        <w:t>21.1</w:t>
      </w:r>
      <w:r w:rsidRPr="004C3423">
        <w:rPr>
          <w:rFonts w:asciiTheme="minorHAnsi" w:hAnsiTheme="minorHAnsi" w:cstheme="minorHAnsi"/>
          <w:sz w:val="18"/>
          <w:szCs w:val="18"/>
        </w:rPr>
        <w:t xml:space="preserve"> </w:t>
      </w:r>
      <w:r w:rsidR="008A2BEB" w:rsidRPr="004C3423">
        <w:rPr>
          <w:rFonts w:asciiTheme="minorHAnsi" w:hAnsiTheme="minorHAnsi" w:cstheme="minorHAnsi"/>
          <w:sz w:val="18"/>
          <w:szCs w:val="18"/>
        </w:rPr>
        <w:t xml:space="preserve">Employees covered by this Agreement </w:t>
      </w:r>
      <w:r w:rsidR="00075C40" w:rsidRPr="004C3423">
        <w:rPr>
          <w:rFonts w:asciiTheme="minorHAnsi" w:hAnsiTheme="minorHAnsi" w:cstheme="minorHAnsi"/>
          <w:sz w:val="18"/>
          <w:szCs w:val="18"/>
        </w:rPr>
        <w:t xml:space="preserve">who work at least 20 </w:t>
      </w:r>
      <w:proofErr w:type="spellStart"/>
      <w:r w:rsidR="00075C40" w:rsidRPr="004C3423">
        <w:rPr>
          <w:rFonts w:asciiTheme="minorHAnsi" w:hAnsiTheme="minorHAnsi" w:cstheme="minorHAnsi"/>
          <w:sz w:val="18"/>
          <w:szCs w:val="18"/>
        </w:rPr>
        <w:t>hrs</w:t>
      </w:r>
      <w:proofErr w:type="spellEnd"/>
      <w:r w:rsidR="00075C40" w:rsidRPr="004C3423">
        <w:rPr>
          <w:rFonts w:asciiTheme="minorHAnsi" w:hAnsiTheme="minorHAnsi" w:cstheme="minorHAnsi"/>
          <w:sz w:val="18"/>
          <w:szCs w:val="18"/>
        </w:rPr>
        <w:t xml:space="preserve">/week </w:t>
      </w:r>
      <w:r w:rsidR="008A2BEB" w:rsidRPr="004C3423">
        <w:rPr>
          <w:rFonts w:asciiTheme="minorHAnsi" w:hAnsiTheme="minorHAnsi" w:cstheme="minorHAnsi"/>
          <w:sz w:val="18"/>
          <w:szCs w:val="18"/>
        </w:rPr>
        <w:t xml:space="preserve">shall be provided paid time off according to the terms of the </w:t>
      </w:r>
      <w:r w:rsidR="00A67102" w:rsidRPr="004C3423">
        <w:rPr>
          <w:rFonts w:asciiTheme="minorHAnsi" w:hAnsiTheme="minorHAnsi" w:cstheme="minorHAnsi"/>
          <w:sz w:val="18"/>
          <w:szCs w:val="18"/>
        </w:rPr>
        <w:t xml:space="preserve">January, 2019 Trinity Health NE </w:t>
      </w:r>
      <w:r w:rsidR="008A2BEB" w:rsidRPr="004C3423">
        <w:rPr>
          <w:rFonts w:asciiTheme="minorHAnsi" w:hAnsiTheme="minorHAnsi" w:cstheme="minorHAnsi"/>
          <w:sz w:val="18"/>
          <w:szCs w:val="18"/>
        </w:rPr>
        <w:t xml:space="preserve">Paid Time Off Policy (and related policies referenced therein) appended to and incorporated into this Agreement as Appendix </w:t>
      </w:r>
      <w:r w:rsidR="002333BB">
        <w:rPr>
          <w:rFonts w:asciiTheme="minorHAnsi" w:hAnsiTheme="minorHAnsi" w:cstheme="minorHAnsi"/>
          <w:sz w:val="18"/>
          <w:szCs w:val="18"/>
        </w:rPr>
        <w:t>B</w:t>
      </w:r>
      <w:r w:rsidR="008A2BEB" w:rsidRPr="004C3423">
        <w:rPr>
          <w:rFonts w:asciiTheme="minorHAnsi" w:hAnsiTheme="minorHAnsi" w:cstheme="minorHAnsi"/>
          <w:sz w:val="18"/>
          <w:szCs w:val="18"/>
        </w:rPr>
        <w:t xml:space="preserve">, </w:t>
      </w:r>
      <w:r w:rsidR="00B363C7" w:rsidRPr="004C3423">
        <w:rPr>
          <w:rFonts w:asciiTheme="minorHAnsi" w:hAnsiTheme="minorHAnsi" w:cstheme="minorHAnsi"/>
          <w:sz w:val="18"/>
          <w:szCs w:val="18"/>
        </w:rPr>
        <w:t>as modified herein</w:t>
      </w:r>
      <w:r w:rsidR="004A6E2A" w:rsidRPr="004C3423">
        <w:rPr>
          <w:rFonts w:asciiTheme="minorHAnsi" w:hAnsiTheme="minorHAnsi" w:cstheme="minorHAnsi"/>
          <w:sz w:val="18"/>
          <w:szCs w:val="18"/>
        </w:rPr>
        <w:t xml:space="preserve">.  </w:t>
      </w:r>
      <w:r w:rsidRPr="004C3423">
        <w:rPr>
          <w:rFonts w:asciiTheme="minorHAnsi" w:hAnsiTheme="minorHAnsi" w:cstheme="minorHAnsi"/>
          <w:sz w:val="18"/>
          <w:szCs w:val="18"/>
        </w:rPr>
        <w:t xml:space="preserve">MMTP Clinicians </w:t>
      </w:r>
      <w:r w:rsidR="00F53D80" w:rsidRPr="004C3423">
        <w:rPr>
          <w:rFonts w:asciiTheme="minorHAnsi" w:hAnsiTheme="minorHAnsi" w:cstheme="minorHAnsi"/>
          <w:sz w:val="18"/>
          <w:szCs w:val="18"/>
        </w:rPr>
        <w:t xml:space="preserve">will continue to be subject to the PTO </w:t>
      </w:r>
      <w:r w:rsidRPr="004C3423">
        <w:rPr>
          <w:rFonts w:asciiTheme="minorHAnsi" w:hAnsiTheme="minorHAnsi" w:cstheme="minorHAnsi"/>
          <w:sz w:val="18"/>
          <w:szCs w:val="18"/>
        </w:rPr>
        <w:t xml:space="preserve">policies and practices </w:t>
      </w:r>
      <w:r w:rsidR="00F53D80" w:rsidRPr="004C3423">
        <w:rPr>
          <w:rFonts w:asciiTheme="minorHAnsi" w:hAnsiTheme="minorHAnsi" w:cstheme="minorHAnsi"/>
          <w:sz w:val="18"/>
          <w:szCs w:val="18"/>
        </w:rPr>
        <w:t xml:space="preserve">applicable to </w:t>
      </w:r>
      <w:r w:rsidRPr="004C3423">
        <w:rPr>
          <w:rFonts w:asciiTheme="minorHAnsi" w:hAnsiTheme="minorHAnsi" w:cstheme="minorHAnsi"/>
          <w:sz w:val="18"/>
          <w:szCs w:val="18"/>
        </w:rPr>
        <w:t>exempt employees.</w:t>
      </w:r>
    </w:p>
    <w:p w14:paraId="464295C1" w14:textId="77777777" w:rsidR="00500C51" w:rsidRPr="004C3423" w:rsidRDefault="00500C51">
      <w:pPr>
        <w:ind w:left="-5"/>
        <w:rPr>
          <w:rFonts w:asciiTheme="minorHAnsi" w:hAnsiTheme="minorHAnsi" w:cstheme="minorHAnsi"/>
          <w:sz w:val="18"/>
          <w:szCs w:val="18"/>
        </w:rPr>
      </w:pPr>
    </w:p>
    <w:p w14:paraId="006FF2D1" w14:textId="50E3F08B" w:rsidR="008B0FB2" w:rsidRPr="004C3423" w:rsidRDefault="00500C51" w:rsidP="00404E70">
      <w:pPr>
        <w:spacing w:after="0" w:line="240" w:lineRule="auto"/>
        <w:rPr>
          <w:rFonts w:asciiTheme="minorHAnsi" w:hAnsiTheme="minorHAnsi" w:cstheme="minorHAnsi"/>
          <w:sz w:val="18"/>
          <w:szCs w:val="18"/>
        </w:rPr>
      </w:pPr>
      <w:proofErr w:type="gramStart"/>
      <w:r w:rsidRPr="004C3423">
        <w:rPr>
          <w:rFonts w:asciiTheme="minorHAnsi" w:hAnsiTheme="minorHAnsi" w:cstheme="minorHAnsi"/>
          <w:b/>
          <w:bCs/>
          <w:sz w:val="18"/>
          <w:szCs w:val="18"/>
        </w:rPr>
        <w:t>21.2</w:t>
      </w:r>
      <w:r w:rsidR="005439CA" w:rsidRPr="004C3423">
        <w:rPr>
          <w:rFonts w:asciiTheme="minorHAnsi" w:hAnsiTheme="minorHAnsi" w:cstheme="minorHAnsi"/>
          <w:b/>
          <w:bCs/>
          <w:sz w:val="18"/>
          <w:szCs w:val="18"/>
        </w:rPr>
        <w:t xml:space="preserve">  Eligibility</w:t>
      </w:r>
      <w:proofErr w:type="gramEnd"/>
      <w:r w:rsidR="005439CA" w:rsidRPr="004C3423">
        <w:rPr>
          <w:rFonts w:asciiTheme="minorHAnsi" w:hAnsiTheme="minorHAnsi" w:cstheme="minorHAnsi"/>
          <w:sz w:val="18"/>
          <w:szCs w:val="18"/>
        </w:rPr>
        <w:t>.</w:t>
      </w:r>
      <w:r w:rsidR="009D1659" w:rsidRPr="004C3423">
        <w:rPr>
          <w:rFonts w:asciiTheme="minorHAnsi" w:hAnsiTheme="minorHAnsi" w:cstheme="minorHAnsi"/>
          <w:sz w:val="18"/>
          <w:szCs w:val="18"/>
        </w:rPr>
        <w:t xml:space="preserve"> </w:t>
      </w:r>
      <w:r w:rsidR="003E62D5" w:rsidRPr="004C3423">
        <w:rPr>
          <w:rFonts w:asciiTheme="minorHAnsi" w:hAnsiTheme="minorHAnsi" w:cstheme="minorHAnsi"/>
          <w:sz w:val="18"/>
          <w:szCs w:val="18"/>
        </w:rPr>
        <w:t xml:space="preserve"> </w:t>
      </w:r>
      <w:r w:rsidR="00404E70" w:rsidRPr="004C3423">
        <w:rPr>
          <w:rFonts w:asciiTheme="minorHAnsi" w:hAnsiTheme="minorHAnsi" w:cstheme="minorHAnsi"/>
          <w:sz w:val="18"/>
          <w:szCs w:val="18"/>
        </w:rPr>
        <w:t>All regularly scheduled employees who are scheduled for twenty (20) hours or more per week will begin to accrue PTO at the date of hire. Temporary and per diem employees are not eligible to accrue PTO.</w:t>
      </w:r>
    </w:p>
    <w:p w14:paraId="0DAC3C80" w14:textId="77777777" w:rsidR="008B0FB2" w:rsidRPr="004C3423" w:rsidRDefault="008B0FB2" w:rsidP="00404E70">
      <w:pPr>
        <w:spacing w:after="0" w:line="240" w:lineRule="auto"/>
        <w:rPr>
          <w:rFonts w:asciiTheme="minorHAnsi" w:hAnsiTheme="minorHAnsi" w:cstheme="minorHAnsi"/>
          <w:sz w:val="18"/>
          <w:szCs w:val="18"/>
        </w:rPr>
      </w:pPr>
    </w:p>
    <w:p w14:paraId="73D9C450" w14:textId="2B54FCA7" w:rsidR="009458F0" w:rsidRPr="004C3423" w:rsidRDefault="008B0FB2" w:rsidP="009458F0">
      <w:pPr>
        <w:spacing w:after="0" w:line="240" w:lineRule="auto"/>
        <w:rPr>
          <w:rFonts w:asciiTheme="minorHAnsi" w:hAnsiTheme="minorHAnsi" w:cstheme="minorHAnsi"/>
          <w:sz w:val="18"/>
          <w:szCs w:val="18"/>
        </w:rPr>
      </w:pPr>
      <w:r w:rsidRPr="004C3423">
        <w:rPr>
          <w:rFonts w:asciiTheme="minorHAnsi" w:hAnsiTheme="minorHAnsi" w:cstheme="minorHAnsi"/>
          <w:b/>
          <w:bCs/>
          <w:sz w:val="18"/>
          <w:szCs w:val="18"/>
        </w:rPr>
        <w:t>21.3</w:t>
      </w:r>
      <w:r w:rsidR="009458F0" w:rsidRPr="004C3423">
        <w:rPr>
          <w:rFonts w:asciiTheme="minorHAnsi" w:hAnsiTheme="minorHAnsi" w:cstheme="minorHAnsi"/>
          <w:b/>
          <w:bCs/>
          <w:sz w:val="18"/>
          <w:szCs w:val="18"/>
        </w:rPr>
        <w:t xml:space="preserve"> Computation.</w:t>
      </w:r>
      <w:r w:rsidR="009458F0" w:rsidRPr="004C3423">
        <w:rPr>
          <w:rFonts w:asciiTheme="minorHAnsi" w:hAnsiTheme="minorHAnsi" w:cstheme="minorHAnsi"/>
          <w:sz w:val="18"/>
          <w:szCs w:val="18"/>
        </w:rPr>
        <w:t xml:space="preserve"> </w:t>
      </w:r>
      <w:r w:rsidR="003E62D5" w:rsidRPr="004C3423">
        <w:rPr>
          <w:rFonts w:asciiTheme="minorHAnsi" w:hAnsiTheme="minorHAnsi" w:cstheme="minorHAnsi"/>
          <w:sz w:val="18"/>
          <w:szCs w:val="18"/>
        </w:rPr>
        <w:t xml:space="preserve"> </w:t>
      </w:r>
      <w:r w:rsidR="009458F0" w:rsidRPr="004C3423">
        <w:rPr>
          <w:rFonts w:asciiTheme="minorHAnsi" w:hAnsiTheme="minorHAnsi" w:cstheme="minorHAnsi"/>
          <w:sz w:val="18"/>
          <w:szCs w:val="18"/>
        </w:rPr>
        <w:t>PTO accruals are based on hours paid each pay period, up to forty (40) hours per week, years of service, and job classification. PTO is accrued on a weekly basis and accrual begins from the first hour of work on the date of employment or transfer. The accrual schedule is pro-rated for employees regularly scheduled for twenty (20) to thirty-nine (39) hours per week.</w:t>
      </w:r>
      <w:r w:rsidR="00C14FE3" w:rsidRPr="004C3423">
        <w:rPr>
          <w:rFonts w:asciiTheme="minorHAnsi" w:hAnsiTheme="minorHAnsi" w:cstheme="minorHAnsi"/>
          <w:sz w:val="18"/>
          <w:szCs w:val="18"/>
        </w:rPr>
        <w:t xml:space="preserve">  (See Appendix </w:t>
      </w:r>
      <w:r w:rsidR="002333BB">
        <w:rPr>
          <w:rFonts w:asciiTheme="minorHAnsi" w:hAnsiTheme="minorHAnsi" w:cstheme="minorHAnsi"/>
          <w:sz w:val="18"/>
          <w:szCs w:val="18"/>
        </w:rPr>
        <w:t>B</w:t>
      </w:r>
      <w:r w:rsidR="00C14FE3" w:rsidRPr="004C3423">
        <w:rPr>
          <w:rFonts w:asciiTheme="minorHAnsi" w:hAnsiTheme="minorHAnsi" w:cstheme="minorHAnsi"/>
          <w:sz w:val="18"/>
          <w:szCs w:val="18"/>
        </w:rPr>
        <w:t xml:space="preserve"> for accrual rates).</w:t>
      </w:r>
    </w:p>
    <w:p w14:paraId="14EF6AB3" w14:textId="3FDD067B" w:rsidR="00C532F8" w:rsidRPr="004C3423" w:rsidRDefault="00C532F8" w:rsidP="009458F0">
      <w:pPr>
        <w:spacing w:after="0" w:line="240" w:lineRule="auto"/>
        <w:rPr>
          <w:rFonts w:asciiTheme="minorHAnsi" w:hAnsiTheme="minorHAnsi" w:cstheme="minorHAnsi"/>
          <w:sz w:val="18"/>
          <w:szCs w:val="18"/>
        </w:rPr>
      </w:pPr>
    </w:p>
    <w:p w14:paraId="160F4A6A" w14:textId="77777777" w:rsidR="00D20CDB" w:rsidRPr="004C3423" w:rsidRDefault="00C532F8" w:rsidP="00C532F8">
      <w:pPr>
        <w:spacing w:after="0" w:line="240" w:lineRule="auto"/>
        <w:rPr>
          <w:rFonts w:asciiTheme="minorHAnsi" w:hAnsiTheme="minorHAnsi" w:cstheme="minorHAnsi"/>
          <w:sz w:val="18"/>
          <w:szCs w:val="18"/>
        </w:rPr>
      </w:pPr>
      <w:r w:rsidRPr="004C3423">
        <w:rPr>
          <w:rFonts w:asciiTheme="minorHAnsi" w:hAnsiTheme="minorHAnsi" w:cstheme="minorHAnsi"/>
          <w:b/>
          <w:bCs/>
          <w:sz w:val="18"/>
          <w:szCs w:val="18"/>
        </w:rPr>
        <w:t>21.4 Scheduled Time Off</w:t>
      </w:r>
      <w:r w:rsidRPr="004C3423">
        <w:rPr>
          <w:rFonts w:asciiTheme="minorHAnsi" w:hAnsiTheme="minorHAnsi" w:cstheme="minorHAnsi"/>
          <w:sz w:val="18"/>
          <w:szCs w:val="18"/>
        </w:rPr>
        <w:t xml:space="preserve">. </w:t>
      </w:r>
    </w:p>
    <w:p w14:paraId="056F838C" w14:textId="77777777" w:rsidR="00D20CDB" w:rsidRPr="004C3423" w:rsidRDefault="00D20CDB" w:rsidP="00C532F8">
      <w:pPr>
        <w:spacing w:after="0" w:line="240" w:lineRule="auto"/>
        <w:rPr>
          <w:rFonts w:asciiTheme="minorHAnsi" w:hAnsiTheme="minorHAnsi" w:cstheme="minorHAnsi"/>
          <w:sz w:val="18"/>
          <w:szCs w:val="18"/>
        </w:rPr>
      </w:pPr>
    </w:p>
    <w:p w14:paraId="19082C31" w14:textId="23C1CE9B" w:rsidR="00401B99" w:rsidRPr="004C3423" w:rsidRDefault="00C532F8" w:rsidP="00BE3555">
      <w:pPr>
        <w:pStyle w:val="ListParagraph"/>
        <w:numPr>
          <w:ilvl w:val="0"/>
          <w:numId w:val="42"/>
        </w:numPr>
        <w:spacing w:after="0" w:line="240" w:lineRule="auto"/>
        <w:ind w:left="360"/>
        <w:jc w:val="left"/>
        <w:rPr>
          <w:rFonts w:asciiTheme="minorHAnsi" w:hAnsiTheme="minorHAnsi" w:cstheme="minorHAnsi"/>
          <w:sz w:val="18"/>
          <w:szCs w:val="18"/>
        </w:rPr>
      </w:pPr>
      <w:r w:rsidRPr="004C3423">
        <w:rPr>
          <w:rFonts w:asciiTheme="minorHAnsi" w:hAnsiTheme="minorHAnsi" w:cstheme="minorHAnsi"/>
          <w:sz w:val="18"/>
          <w:szCs w:val="18"/>
        </w:rPr>
        <w:t>To utilize PTO, employees are required to schedule absences such as vacation, personal business, holidays and planned medical services in advance. All requests must be in writing and arranged with the employee’s supervisor in advance</w:t>
      </w:r>
      <w:r w:rsidR="00365E3D" w:rsidRPr="004C3423">
        <w:rPr>
          <w:rFonts w:asciiTheme="minorHAnsi" w:hAnsiTheme="minorHAnsi" w:cstheme="minorHAnsi"/>
          <w:sz w:val="18"/>
          <w:szCs w:val="18"/>
        </w:rPr>
        <w:t xml:space="preserve">.  </w:t>
      </w:r>
      <w:r w:rsidRPr="004C3423">
        <w:rPr>
          <w:rFonts w:asciiTheme="minorHAnsi" w:hAnsiTheme="minorHAnsi" w:cstheme="minorHAnsi"/>
          <w:sz w:val="18"/>
          <w:szCs w:val="18"/>
        </w:rPr>
        <w:t xml:space="preserve"> </w:t>
      </w:r>
      <w:r w:rsidR="00401B99" w:rsidRPr="004C3423">
        <w:rPr>
          <w:rFonts w:asciiTheme="minorHAnsi" w:hAnsiTheme="minorHAnsi" w:cstheme="minorHAnsi"/>
          <w:sz w:val="18"/>
          <w:szCs w:val="18"/>
        </w:rPr>
        <w:t>All requests will be granted or denied subject to the staffing and operational needs of the unit. Such requests shall not be unreasonably denied.  The Union will be provided with copies of all vacation denials.  A place shall be designated for the keeping of these copies for the Union’s review.</w:t>
      </w:r>
    </w:p>
    <w:p w14:paraId="5D1FC44F" w14:textId="26BAE6CA" w:rsidR="00FF5198" w:rsidRPr="004C3423" w:rsidRDefault="00FF5198" w:rsidP="00BE3555">
      <w:pPr>
        <w:spacing w:after="0" w:line="240" w:lineRule="auto"/>
        <w:ind w:left="360"/>
        <w:jc w:val="left"/>
        <w:rPr>
          <w:rFonts w:asciiTheme="minorHAnsi" w:hAnsiTheme="minorHAnsi" w:cstheme="minorHAnsi"/>
          <w:sz w:val="18"/>
          <w:szCs w:val="18"/>
        </w:rPr>
      </w:pPr>
    </w:p>
    <w:p w14:paraId="5A8247F2" w14:textId="26A8085B" w:rsidR="00FF5198" w:rsidRPr="004C3423" w:rsidRDefault="00FF5198" w:rsidP="00BE3555">
      <w:pPr>
        <w:pStyle w:val="ListParagraph"/>
        <w:numPr>
          <w:ilvl w:val="0"/>
          <w:numId w:val="42"/>
        </w:numPr>
        <w:spacing w:after="0" w:line="240" w:lineRule="auto"/>
        <w:ind w:left="360"/>
        <w:jc w:val="left"/>
        <w:rPr>
          <w:rFonts w:asciiTheme="minorHAnsi" w:hAnsiTheme="minorHAnsi" w:cstheme="minorHAnsi"/>
          <w:sz w:val="18"/>
          <w:szCs w:val="18"/>
        </w:rPr>
      </w:pPr>
      <w:r w:rsidRPr="004C3423">
        <w:rPr>
          <w:rFonts w:asciiTheme="minorHAnsi" w:hAnsiTheme="minorHAnsi" w:cstheme="minorHAnsi"/>
          <w:sz w:val="18"/>
          <w:szCs w:val="18"/>
        </w:rPr>
        <w:t xml:space="preserve">Any request for time off is subject to the employee having sufficient time available in their PTO bank at the time of use.  Employees are responsible for the management of their time and are not permitted to go into a negative time off balance and if there is no time available in their bank at the time of use, they cannot have the time off.  </w:t>
      </w:r>
    </w:p>
    <w:p w14:paraId="17556161" w14:textId="4185834E" w:rsidR="00DF781D" w:rsidRPr="004C3423" w:rsidRDefault="00DF781D" w:rsidP="00BE3555">
      <w:pPr>
        <w:spacing w:after="0" w:line="240" w:lineRule="auto"/>
        <w:ind w:left="360"/>
        <w:jc w:val="left"/>
        <w:rPr>
          <w:rFonts w:asciiTheme="minorHAnsi" w:hAnsiTheme="minorHAnsi" w:cstheme="minorHAnsi"/>
          <w:sz w:val="18"/>
          <w:szCs w:val="18"/>
        </w:rPr>
      </w:pPr>
    </w:p>
    <w:p w14:paraId="3A0B2299" w14:textId="48F42076" w:rsidR="00DF781D" w:rsidRPr="004C3423" w:rsidRDefault="0010183E" w:rsidP="00BE3555">
      <w:pPr>
        <w:pStyle w:val="ListParagraph"/>
        <w:numPr>
          <w:ilvl w:val="0"/>
          <w:numId w:val="42"/>
        </w:numPr>
        <w:spacing w:after="0" w:line="240" w:lineRule="auto"/>
        <w:ind w:left="360"/>
        <w:jc w:val="left"/>
        <w:rPr>
          <w:rFonts w:asciiTheme="minorHAnsi" w:hAnsiTheme="minorHAnsi" w:cstheme="minorHAnsi"/>
          <w:sz w:val="18"/>
          <w:szCs w:val="18"/>
        </w:rPr>
      </w:pPr>
      <w:r w:rsidRPr="004C3423">
        <w:rPr>
          <w:rFonts w:asciiTheme="minorHAnsi" w:hAnsiTheme="minorHAnsi" w:cstheme="minorHAnsi"/>
          <w:sz w:val="18"/>
          <w:szCs w:val="18"/>
        </w:rPr>
        <w:t xml:space="preserve">Requests for swaps or where a member finds their own coverage within the posted time must reach the nurse manager by 7:00 a.m. on the Wednesday prior to the week of the change.  Requests </w:t>
      </w:r>
      <w:r w:rsidRPr="004C3423">
        <w:rPr>
          <w:rFonts w:asciiTheme="minorHAnsi" w:hAnsiTheme="minorHAnsi" w:cstheme="minorHAnsi"/>
          <w:sz w:val="18"/>
          <w:szCs w:val="18"/>
        </w:rPr>
        <w:lastRenderedPageBreak/>
        <w:t xml:space="preserve">for a swap of where an employee finds their own coverage may be submitted no more than four (4) weeks in advance.  </w:t>
      </w:r>
    </w:p>
    <w:p w14:paraId="14C613C7" w14:textId="77777777" w:rsidR="00EB4DE4" w:rsidRPr="004C3423" w:rsidRDefault="00EB4DE4" w:rsidP="00953F79">
      <w:pPr>
        <w:spacing w:after="0" w:line="240" w:lineRule="auto"/>
        <w:ind w:left="-5"/>
        <w:rPr>
          <w:rFonts w:asciiTheme="minorHAnsi" w:hAnsiTheme="minorHAnsi" w:cstheme="minorHAnsi"/>
          <w:sz w:val="18"/>
          <w:szCs w:val="18"/>
        </w:rPr>
      </w:pPr>
    </w:p>
    <w:p w14:paraId="64EF14A6" w14:textId="4A720F69" w:rsidR="00953F79" w:rsidRPr="004C3423" w:rsidRDefault="00404E70" w:rsidP="00953F79">
      <w:pPr>
        <w:spacing w:after="0" w:line="240" w:lineRule="auto"/>
        <w:ind w:left="-5"/>
        <w:rPr>
          <w:rFonts w:asciiTheme="minorHAnsi" w:hAnsiTheme="minorHAnsi" w:cstheme="minorHAnsi"/>
          <w:sz w:val="18"/>
          <w:szCs w:val="18"/>
        </w:rPr>
      </w:pPr>
      <w:r w:rsidRPr="004C3423">
        <w:rPr>
          <w:rFonts w:asciiTheme="minorHAnsi" w:hAnsiTheme="minorHAnsi" w:cstheme="minorHAnsi"/>
          <w:sz w:val="18"/>
          <w:szCs w:val="18"/>
        </w:rPr>
        <w:t xml:space="preserve"> </w:t>
      </w:r>
      <w:r w:rsidR="00907FFC" w:rsidRPr="004C3423">
        <w:rPr>
          <w:rFonts w:asciiTheme="minorHAnsi" w:hAnsiTheme="minorHAnsi" w:cstheme="minorHAnsi"/>
          <w:b/>
          <w:bCs/>
          <w:sz w:val="18"/>
          <w:szCs w:val="18"/>
        </w:rPr>
        <w:t>21.5</w:t>
      </w:r>
      <w:r w:rsidR="00907FFC" w:rsidRPr="004C3423">
        <w:rPr>
          <w:rFonts w:asciiTheme="minorHAnsi" w:hAnsiTheme="minorHAnsi" w:cstheme="minorHAnsi"/>
          <w:sz w:val="18"/>
          <w:szCs w:val="18"/>
        </w:rPr>
        <w:t xml:space="preserve"> </w:t>
      </w:r>
      <w:r w:rsidR="00953F79" w:rsidRPr="004C3423">
        <w:rPr>
          <w:rFonts w:asciiTheme="minorHAnsi" w:hAnsiTheme="minorHAnsi" w:cstheme="minorHAnsi"/>
          <w:sz w:val="18"/>
          <w:szCs w:val="18"/>
        </w:rPr>
        <w:t xml:space="preserve">Employees may use any amount of their accumulated PTO for personal illness, </w:t>
      </w:r>
      <w:proofErr w:type="gramStart"/>
      <w:r w:rsidR="00953F79" w:rsidRPr="004C3423">
        <w:rPr>
          <w:rFonts w:asciiTheme="minorHAnsi" w:hAnsiTheme="minorHAnsi" w:cstheme="minorHAnsi"/>
          <w:sz w:val="18"/>
          <w:szCs w:val="18"/>
        </w:rPr>
        <w:t>accident</w:t>
      </w:r>
      <w:proofErr w:type="gramEnd"/>
      <w:r w:rsidR="00953F79" w:rsidRPr="004C3423">
        <w:rPr>
          <w:rFonts w:asciiTheme="minorHAnsi" w:hAnsiTheme="minorHAnsi" w:cstheme="minorHAnsi"/>
          <w:sz w:val="18"/>
          <w:szCs w:val="18"/>
        </w:rPr>
        <w:t xml:space="preserve"> or emergency so long as its use does not exceed their budgeted FTE status for that week. To use PTO for these reasons, an employee must notify their supervisor before the start of their scheduled shift in accordance with departmental policy and/or practice. Each day an employee is unable to report to work, the employee must notify their supervisor unless the illness is extended approved leave. If the employee is on an extended medical leave of absence, or the employee requires hospitalization.  In these cases, the employee must notify the department head or supervisor of the anticipated period of absence and must provide documentation regarding the medical necessity for the absence and a medical clearance to return to work. The documentation is to be presented to Employee Health and the individual’s supervisor in accordance with the policy.</w:t>
      </w:r>
    </w:p>
    <w:p w14:paraId="5F2DA3F4" w14:textId="2636D8BE" w:rsidR="00404E70" w:rsidRPr="004C3423" w:rsidRDefault="00404E70" w:rsidP="00404E70">
      <w:pPr>
        <w:spacing w:after="0" w:line="240" w:lineRule="auto"/>
        <w:rPr>
          <w:rFonts w:asciiTheme="minorHAnsi" w:hAnsiTheme="minorHAnsi" w:cstheme="minorHAnsi"/>
          <w:sz w:val="18"/>
          <w:szCs w:val="18"/>
        </w:rPr>
      </w:pPr>
    </w:p>
    <w:p w14:paraId="0424035F" w14:textId="77777777" w:rsidR="001600CA" w:rsidRPr="004C3423" w:rsidRDefault="0017690A" w:rsidP="001600CA">
      <w:pPr>
        <w:spacing w:after="0" w:line="240" w:lineRule="auto"/>
        <w:ind w:left="-5"/>
        <w:rPr>
          <w:rFonts w:asciiTheme="minorHAnsi" w:hAnsiTheme="minorHAnsi" w:cstheme="minorHAnsi"/>
          <w:sz w:val="18"/>
          <w:szCs w:val="18"/>
        </w:rPr>
      </w:pPr>
      <w:r w:rsidRPr="004C3423">
        <w:rPr>
          <w:rFonts w:asciiTheme="minorHAnsi" w:hAnsiTheme="minorHAnsi" w:cstheme="minorHAnsi"/>
          <w:b/>
          <w:bCs/>
          <w:sz w:val="18"/>
          <w:szCs w:val="18"/>
        </w:rPr>
        <w:t>21.6</w:t>
      </w:r>
      <w:r w:rsidRPr="004C3423">
        <w:rPr>
          <w:rFonts w:asciiTheme="minorHAnsi" w:hAnsiTheme="minorHAnsi" w:cstheme="minorHAnsi"/>
          <w:sz w:val="18"/>
          <w:szCs w:val="18"/>
        </w:rPr>
        <w:t xml:space="preserve"> </w:t>
      </w:r>
      <w:r w:rsidR="00025404" w:rsidRPr="004C3423">
        <w:rPr>
          <w:rFonts w:asciiTheme="minorHAnsi" w:hAnsiTheme="minorHAnsi" w:cstheme="minorHAnsi"/>
          <w:sz w:val="18"/>
          <w:szCs w:val="18"/>
        </w:rPr>
        <w:t xml:space="preserve">For an employee absence due to illness of greater than one week refer to Short-Term and Long-Term Disability policies and MA Paid Family Medical Leave Act. </w:t>
      </w:r>
      <w:r w:rsidRPr="004C3423">
        <w:rPr>
          <w:rFonts w:asciiTheme="minorHAnsi" w:hAnsiTheme="minorHAnsi" w:cstheme="minorHAnsi"/>
          <w:sz w:val="18"/>
          <w:szCs w:val="18"/>
        </w:rPr>
        <w:t xml:space="preserve"> </w:t>
      </w:r>
      <w:r w:rsidR="00025404" w:rsidRPr="004C3423">
        <w:rPr>
          <w:rFonts w:asciiTheme="minorHAnsi" w:hAnsiTheme="minorHAnsi" w:cstheme="minorHAnsi"/>
          <w:sz w:val="18"/>
          <w:szCs w:val="18"/>
        </w:rPr>
        <w:t xml:space="preserve">If an individual receives a work-related injury and is being paid by Worker’s Compensation for more than one </w:t>
      </w:r>
      <w:proofErr w:type="gramStart"/>
      <w:r w:rsidR="00025404" w:rsidRPr="004C3423">
        <w:rPr>
          <w:rFonts w:asciiTheme="minorHAnsi" w:hAnsiTheme="minorHAnsi" w:cstheme="minorHAnsi"/>
          <w:sz w:val="18"/>
          <w:szCs w:val="18"/>
        </w:rPr>
        <w:t>week</w:t>
      </w:r>
      <w:proofErr w:type="gramEnd"/>
      <w:r w:rsidR="00025404" w:rsidRPr="004C3423">
        <w:rPr>
          <w:rFonts w:asciiTheme="minorHAnsi" w:hAnsiTheme="minorHAnsi" w:cstheme="minorHAnsi"/>
          <w:sz w:val="18"/>
          <w:szCs w:val="18"/>
        </w:rPr>
        <w:t xml:space="preserve"> they may utilize a limited amount of PTO to supplement their Worker’s Compensation pay. A PTO supplement may not cause an employee to exceed their budgeted FTE per week.  Individuals should consult with Human Resources to determine their eligibility for PTO usage in this circumstance. Short-term and long-term disability may not be utilized for this purpose.</w:t>
      </w:r>
      <w:r w:rsidR="008837B8" w:rsidRPr="004C3423">
        <w:rPr>
          <w:rFonts w:asciiTheme="minorHAnsi" w:hAnsiTheme="minorHAnsi" w:cstheme="minorHAnsi"/>
          <w:sz w:val="18"/>
          <w:szCs w:val="18"/>
        </w:rPr>
        <w:t xml:space="preserve">  </w:t>
      </w:r>
      <w:r w:rsidR="001600CA" w:rsidRPr="004C3423">
        <w:rPr>
          <w:rFonts w:asciiTheme="minorHAnsi" w:hAnsiTheme="minorHAnsi" w:cstheme="minorHAnsi"/>
          <w:sz w:val="18"/>
          <w:szCs w:val="18"/>
        </w:rPr>
        <w:t xml:space="preserve">Should an employee become seriously ill during their scheduled time off, documentation from a physician is required. If the death of a family member should occur during an </w:t>
      </w:r>
      <w:proofErr w:type="gramStart"/>
      <w:r w:rsidR="001600CA" w:rsidRPr="004C3423">
        <w:rPr>
          <w:rFonts w:asciiTheme="minorHAnsi" w:hAnsiTheme="minorHAnsi" w:cstheme="minorHAnsi"/>
          <w:sz w:val="18"/>
          <w:szCs w:val="18"/>
        </w:rPr>
        <w:t>employees</w:t>
      </w:r>
      <w:proofErr w:type="gramEnd"/>
      <w:r w:rsidR="001600CA" w:rsidRPr="004C3423">
        <w:rPr>
          <w:rFonts w:asciiTheme="minorHAnsi" w:hAnsiTheme="minorHAnsi" w:cstheme="minorHAnsi"/>
          <w:sz w:val="18"/>
          <w:szCs w:val="18"/>
        </w:rPr>
        <w:t xml:space="preserve"> scheduled time off, bereavement leave is initiated and the PTO may be resumed at a mutually agreed upon time.</w:t>
      </w:r>
    </w:p>
    <w:p w14:paraId="099F928C" w14:textId="74A2045D" w:rsidR="00025404" w:rsidRPr="004C3423" w:rsidRDefault="00025404" w:rsidP="00025404">
      <w:pPr>
        <w:spacing w:after="0" w:line="240" w:lineRule="auto"/>
        <w:ind w:left="-5"/>
        <w:rPr>
          <w:rFonts w:asciiTheme="minorHAnsi" w:hAnsiTheme="minorHAnsi" w:cstheme="minorHAnsi"/>
          <w:sz w:val="18"/>
          <w:szCs w:val="18"/>
        </w:rPr>
      </w:pPr>
    </w:p>
    <w:p w14:paraId="40ED1089" w14:textId="194D820D" w:rsidR="00025404" w:rsidRPr="004C3423" w:rsidRDefault="0017690A" w:rsidP="00025404">
      <w:pPr>
        <w:spacing w:after="0" w:line="240" w:lineRule="auto"/>
        <w:ind w:left="-5"/>
        <w:rPr>
          <w:rFonts w:asciiTheme="minorHAnsi" w:hAnsiTheme="minorHAnsi" w:cstheme="minorHAnsi"/>
          <w:sz w:val="18"/>
          <w:szCs w:val="18"/>
        </w:rPr>
      </w:pPr>
      <w:r w:rsidRPr="004C3423">
        <w:rPr>
          <w:rFonts w:asciiTheme="minorHAnsi" w:hAnsiTheme="minorHAnsi" w:cstheme="minorHAnsi"/>
          <w:b/>
          <w:bCs/>
          <w:sz w:val="18"/>
          <w:szCs w:val="18"/>
        </w:rPr>
        <w:t>21.7</w:t>
      </w:r>
      <w:r w:rsidRPr="004C3423">
        <w:rPr>
          <w:rFonts w:asciiTheme="minorHAnsi" w:hAnsiTheme="minorHAnsi" w:cstheme="minorHAnsi"/>
          <w:sz w:val="18"/>
          <w:szCs w:val="18"/>
        </w:rPr>
        <w:t xml:space="preserve"> </w:t>
      </w:r>
      <w:r w:rsidR="00025404" w:rsidRPr="004C3423">
        <w:rPr>
          <w:rFonts w:asciiTheme="minorHAnsi" w:hAnsiTheme="minorHAnsi" w:cstheme="minorHAnsi"/>
          <w:sz w:val="18"/>
          <w:szCs w:val="18"/>
        </w:rPr>
        <w:t>Notification of the supervisor is a prerequisite for use of PTO. Failure to notify the supervisor in accordance with departmental policy and/or practice may result in the employee not being paid for the day of absence. Corrective Action may also be necessary.</w:t>
      </w:r>
    </w:p>
    <w:p w14:paraId="2125B07D" w14:textId="77777777" w:rsidR="00025404" w:rsidRPr="004C3423" w:rsidRDefault="00025404" w:rsidP="00404E70">
      <w:pPr>
        <w:spacing w:after="0" w:line="240" w:lineRule="auto"/>
        <w:rPr>
          <w:rFonts w:asciiTheme="minorHAnsi" w:hAnsiTheme="minorHAnsi" w:cstheme="minorHAnsi"/>
          <w:sz w:val="18"/>
          <w:szCs w:val="18"/>
        </w:rPr>
      </w:pPr>
    </w:p>
    <w:p w14:paraId="790BCA08" w14:textId="063A7FFA" w:rsidR="00366EE5" w:rsidRPr="004C3423" w:rsidRDefault="00366EE5" w:rsidP="00366EE5">
      <w:pPr>
        <w:spacing w:after="0" w:line="240" w:lineRule="auto"/>
        <w:ind w:left="-5"/>
        <w:rPr>
          <w:rFonts w:asciiTheme="minorHAnsi" w:hAnsiTheme="minorHAnsi" w:cstheme="minorHAnsi"/>
          <w:sz w:val="18"/>
          <w:szCs w:val="18"/>
        </w:rPr>
      </w:pPr>
      <w:r w:rsidRPr="004C3423">
        <w:rPr>
          <w:rFonts w:asciiTheme="minorHAnsi" w:hAnsiTheme="minorHAnsi" w:cstheme="minorHAnsi"/>
          <w:b/>
          <w:bCs/>
          <w:sz w:val="18"/>
          <w:szCs w:val="18"/>
        </w:rPr>
        <w:t>21.8</w:t>
      </w:r>
      <w:r w:rsidRPr="004C3423">
        <w:rPr>
          <w:rFonts w:asciiTheme="minorHAnsi" w:hAnsiTheme="minorHAnsi" w:cstheme="minorHAnsi"/>
          <w:sz w:val="18"/>
          <w:szCs w:val="18"/>
        </w:rPr>
        <w:t xml:space="preserve"> </w:t>
      </w:r>
      <w:r w:rsidRPr="004C3423">
        <w:rPr>
          <w:rFonts w:asciiTheme="minorHAnsi" w:hAnsiTheme="minorHAnsi" w:cstheme="minorHAnsi"/>
          <w:b/>
          <w:bCs/>
          <w:sz w:val="18"/>
          <w:szCs w:val="18"/>
        </w:rPr>
        <w:t>Payment for PTO</w:t>
      </w:r>
      <w:r w:rsidRPr="004C3423">
        <w:rPr>
          <w:rFonts w:asciiTheme="minorHAnsi" w:hAnsiTheme="minorHAnsi" w:cstheme="minorHAnsi"/>
          <w:sz w:val="18"/>
          <w:szCs w:val="18"/>
        </w:rPr>
        <w:t xml:space="preserve">. When used, the payment for PTO will be received on the payroll cycle following the absence. Payments will be made at the straight time hourly rate of pay in effect when PTO was taken. Premium pay is not included when computing PTO except for shift differentials. </w:t>
      </w:r>
    </w:p>
    <w:p w14:paraId="54529A81" w14:textId="77777777" w:rsidR="00366EE5" w:rsidRPr="004C3423" w:rsidRDefault="00366EE5" w:rsidP="00366EE5">
      <w:pPr>
        <w:spacing w:after="0" w:line="240" w:lineRule="auto"/>
        <w:ind w:left="-5"/>
        <w:rPr>
          <w:rFonts w:asciiTheme="minorHAnsi" w:hAnsiTheme="minorHAnsi" w:cstheme="minorHAnsi"/>
          <w:sz w:val="18"/>
          <w:szCs w:val="18"/>
        </w:rPr>
      </w:pPr>
    </w:p>
    <w:p w14:paraId="7FFE1B9B" w14:textId="7559846F" w:rsidR="00366EE5" w:rsidRPr="004C3423" w:rsidRDefault="00485AFE" w:rsidP="00366EE5">
      <w:pPr>
        <w:spacing w:after="0" w:line="240" w:lineRule="auto"/>
        <w:ind w:left="-5"/>
        <w:rPr>
          <w:rFonts w:asciiTheme="minorHAnsi" w:hAnsiTheme="minorHAnsi" w:cstheme="minorHAnsi"/>
          <w:sz w:val="18"/>
          <w:szCs w:val="18"/>
        </w:rPr>
      </w:pPr>
      <w:r w:rsidRPr="004C3423">
        <w:rPr>
          <w:rFonts w:asciiTheme="minorHAnsi" w:hAnsiTheme="minorHAnsi" w:cstheme="minorHAnsi"/>
          <w:b/>
          <w:bCs/>
          <w:sz w:val="18"/>
          <w:szCs w:val="18"/>
        </w:rPr>
        <w:lastRenderedPageBreak/>
        <w:t xml:space="preserve">21. 9 </w:t>
      </w:r>
      <w:r w:rsidR="00366EE5" w:rsidRPr="004C3423">
        <w:rPr>
          <w:rFonts w:asciiTheme="minorHAnsi" w:hAnsiTheme="minorHAnsi" w:cstheme="minorHAnsi"/>
          <w:b/>
          <w:bCs/>
          <w:sz w:val="18"/>
          <w:szCs w:val="18"/>
        </w:rPr>
        <w:t>PTO Cap.</w:t>
      </w:r>
      <w:r w:rsidR="00366EE5" w:rsidRPr="004C3423">
        <w:rPr>
          <w:rFonts w:asciiTheme="minorHAnsi" w:hAnsiTheme="minorHAnsi" w:cstheme="minorHAnsi"/>
          <w:sz w:val="18"/>
          <w:szCs w:val="18"/>
        </w:rPr>
        <w:t xml:space="preserve">  All employees are eligible to accrue up to the full</w:t>
      </w:r>
      <w:r w:rsidR="00B506C0" w:rsidRPr="004C3423">
        <w:rPr>
          <w:rFonts w:asciiTheme="minorHAnsi" w:hAnsiTheme="minorHAnsi" w:cstheme="minorHAnsi"/>
          <w:sz w:val="18"/>
          <w:szCs w:val="18"/>
        </w:rPr>
        <w:t>-</w:t>
      </w:r>
      <w:r w:rsidR="00366EE5" w:rsidRPr="004C3423">
        <w:rPr>
          <w:rFonts w:asciiTheme="minorHAnsi" w:hAnsiTheme="minorHAnsi" w:cstheme="minorHAnsi"/>
          <w:sz w:val="18"/>
          <w:szCs w:val="18"/>
        </w:rPr>
        <w:t xml:space="preserve">time accrual rate.  Once that cap is reached, the employee will stop accruing under this program. </w:t>
      </w:r>
    </w:p>
    <w:p w14:paraId="5275F3DB" w14:textId="77777777" w:rsidR="00366EE5" w:rsidRPr="004C3423" w:rsidRDefault="00366EE5" w:rsidP="00366EE5">
      <w:pPr>
        <w:spacing w:after="0" w:line="240" w:lineRule="auto"/>
        <w:ind w:left="-5"/>
        <w:rPr>
          <w:rFonts w:asciiTheme="minorHAnsi" w:hAnsiTheme="minorHAnsi" w:cstheme="minorHAnsi"/>
          <w:sz w:val="18"/>
          <w:szCs w:val="18"/>
        </w:rPr>
      </w:pPr>
    </w:p>
    <w:p w14:paraId="1218FDCA" w14:textId="25EB15A2" w:rsidR="00366EE5" w:rsidRPr="004C3423" w:rsidRDefault="00485AFE" w:rsidP="00366EE5">
      <w:pPr>
        <w:spacing w:after="0" w:line="240" w:lineRule="auto"/>
        <w:ind w:left="-5"/>
        <w:rPr>
          <w:rFonts w:asciiTheme="minorHAnsi" w:hAnsiTheme="minorHAnsi" w:cstheme="minorHAnsi"/>
          <w:sz w:val="18"/>
          <w:szCs w:val="18"/>
        </w:rPr>
      </w:pPr>
      <w:r w:rsidRPr="004C3423">
        <w:rPr>
          <w:rFonts w:asciiTheme="minorHAnsi" w:hAnsiTheme="minorHAnsi" w:cstheme="minorHAnsi"/>
          <w:b/>
          <w:bCs/>
          <w:sz w:val="18"/>
          <w:szCs w:val="18"/>
        </w:rPr>
        <w:t xml:space="preserve">21.10 </w:t>
      </w:r>
      <w:r w:rsidR="00366EE5" w:rsidRPr="004C3423">
        <w:rPr>
          <w:rFonts w:asciiTheme="minorHAnsi" w:hAnsiTheme="minorHAnsi" w:cstheme="minorHAnsi"/>
          <w:b/>
          <w:bCs/>
          <w:sz w:val="18"/>
          <w:szCs w:val="18"/>
        </w:rPr>
        <w:t>Termination/Resignation.</w:t>
      </w:r>
      <w:r w:rsidR="00366EE5" w:rsidRPr="004C3423">
        <w:rPr>
          <w:rFonts w:asciiTheme="minorHAnsi" w:hAnsiTheme="minorHAnsi" w:cstheme="minorHAnsi"/>
          <w:sz w:val="18"/>
          <w:szCs w:val="18"/>
        </w:rPr>
        <w:t xml:space="preserve"> Upon termination, after completing six (6) months of employment, all accrued PTO will be paid at an employee’s base rate. Premium pay and shift differentials are not included as part of terminated PTO pay. Employees who voluntarily resign with proper notice will receive all eligible wages on the next regular payroll cycle after the termination date. PTO is paid out one payroll cycle following the last regular wage check. Employees may not extend their term of employment by using their PTO accruals after their last day of work. The last actual day of work will be considered the date of termination. Employees will be compensated for all accrued and unused PTO hours upon termination. </w:t>
      </w:r>
    </w:p>
    <w:p w14:paraId="377E85B9" w14:textId="1C46B740" w:rsidR="00021F0C" w:rsidRPr="004C3423" w:rsidRDefault="00021F0C" w:rsidP="00366EE5">
      <w:pPr>
        <w:spacing w:after="0" w:line="240" w:lineRule="auto"/>
        <w:ind w:left="-5"/>
        <w:rPr>
          <w:rFonts w:asciiTheme="minorHAnsi" w:hAnsiTheme="minorHAnsi" w:cstheme="minorHAnsi"/>
          <w:sz w:val="18"/>
          <w:szCs w:val="18"/>
        </w:rPr>
      </w:pPr>
    </w:p>
    <w:p w14:paraId="42A29E42" w14:textId="5CF38B8E" w:rsidR="00021F0C" w:rsidRPr="004C3423" w:rsidRDefault="00485AFE" w:rsidP="00485AFE">
      <w:pPr>
        <w:spacing w:after="0" w:line="240" w:lineRule="auto"/>
        <w:ind w:left="-5"/>
        <w:rPr>
          <w:rFonts w:asciiTheme="minorHAnsi" w:hAnsiTheme="minorHAnsi" w:cstheme="minorHAnsi"/>
          <w:sz w:val="18"/>
          <w:szCs w:val="18"/>
        </w:rPr>
      </w:pPr>
      <w:r w:rsidRPr="004C3423">
        <w:rPr>
          <w:rFonts w:asciiTheme="minorHAnsi" w:hAnsiTheme="minorHAnsi" w:cstheme="minorHAnsi"/>
          <w:b/>
          <w:bCs/>
          <w:sz w:val="18"/>
          <w:szCs w:val="18"/>
        </w:rPr>
        <w:t xml:space="preserve">21.11 </w:t>
      </w:r>
      <w:r w:rsidR="00021F0C" w:rsidRPr="004C3423">
        <w:rPr>
          <w:rFonts w:asciiTheme="minorHAnsi" w:hAnsiTheme="minorHAnsi" w:cstheme="minorHAnsi"/>
          <w:b/>
          <w:bCs/>
          <w:sz w:val="18"/>
          <w:szCs w:val="18"/>
        </w:rPr>
        <w:t xml:space="preserve">Overtime Impact. </w:t>
      </w:r>
      <w:r w:rsidR="00021F0C" w:rsidRPr="004C3423">
        <w:rPr>
          <w:rFonts w:asciiTheme="minorHAnsi" w:hAnsiTheme="minorHAnsi" w:cstheme="minorHAnsi"/>
          <w:sz w:val="18"/>
          <w:szCs w:val="18"/>
        </w:rPr>
        <w:t>PTO hours for any absences (sick or vacation time for example) are not included in the calculation of overtime. Employees may not use PTO hours for the purpose of creating compensation greater than their regularly scheduled, authorized hours in a given week (i.e., an employee who is authorized for thirty-two (32) hours per week may not work thirty-two (32) hours and also receive an additional eight (8) hours of PTO compensation). Supervisors, at their discretion, may call employees in and allow for payment over regularly scheduled hours.</w:t>
      </w:r>
    </w:p>
    <w:p w14:paraId="30F5AB9C" w14:textId="77777777" w:rsidR="00AB465B" w:rsidRPr="004C3423" w:rsidRDefault="00AB465B" w:rsidP="00B50AF1">
      <w:pPr>
        <w:spacing w:after="0" w:line="240" w:lineRule="auto"/>
        <w:rPr>
          <w:rFonts w:asciiTheme="minorHAnsi" w:hAnsiTheme="minorHAnsi" w:cstheme="minorHAnsi"/>
          <w:b/>
          <w:bCs/>
          <w:sz w:val="18"/>
          <w:szCs w:val="18"/>
        </w:rPr>
      </w:pPr>
    </w:p>
    <w:p w14:paraId="101C7F27" w14:textId="471CA513" w:rsidR="00B50AF1" w:rsidRPr="004C3423" w:rsidRDefault="00B50AF1" w:rsidP="00B50AF1">
      <w:pPr>
        <w:spacing w:after="0" w:line="240" w:lineRule="auto"/>
        <w:rPr>
          <w:rFonts w:asciiTheme="minorHAnsi" w:hAnsiTheme="minorHAnsi" w:cstheme="minorHAnsi"/>
          <w:b/>
          <w:bCs/>
          <w:sz w:val="18"/>
          <w:szCs w:val="18"/>
        </w:rPr>
      </w:pPr>
      <w:proofErr w:type="gramStart"/>
      <w:r w:rsidRPr="004C3423">
        <w:rPr>
          <w:rFonts w:asciiTheme="minorHAnsi" w:hAnsiTheme="minorHAnsi" w:cstheme="minorHAnsi"/>
          <w:b/>
          <w:bCs/>
          <w:sz w:val="18"/>
          <w:szCs w:val="18"/>
        </w:rPr>
        <w:t>2</w:t>
      </w:r>
      <w:r w:rsidR="00A069E6" w:rsidRPr="004C3423">
        <w:rPr>
          <w:rFonts w:asciiTheme="minorHAnsi" w:hAnsiTheme="minorHAnsi" w:cstheme="minorHAnsi"/>
          <w:b/>
          <w:bCs/>
          <w:sz w:val="18"/>
          <w:szCs w:val="18"/>
        </w:rPr>
        <w:t>1</w:t>
      </w:r>
      <w:r w:rsidRPr="004C3423">
        <w:rPr>
          <w:rFonts w:asciiTheme="minorHAnsi" w:hAnsiTheme="minorHAnsi" w:cstheme="minorHAnsi"/>
          <w:b/>
          <w:bCs/>
          <w:sz w:val="18"/>
          <w:szCs w:val="18"/>
        </w:rPr>
        <w:t>.</w:t>
      </w:r>
      <w:r w:rsidR="00A069E6" w:rsidRPr="004C3423">
        <w:rPr>
          <w:rFonts w:asciiTheme="minorHAnsi" w:hAnsiTheme="minorHAnsi" w:cstheme="minorHAnsi"/>
          <w:b/>
          <w:bCs/>
          <w:sz w:val="18"/>
          <w:szCs w:val="18"/>
        </w:rPr>
        <w:t>12</w:t>
      </w:r>
      <w:r w:rsidRPr="004C3423">
        <w:rPr>
          <w:rFonts w:asciiTheme="minorHAnsi" w:hAnsiTheme="minorHAnsi" w:cstheme="minorHAnsi"/>
          <w:b/>
          <w:bCs/>
          <w:sz w:val="18"/>
          <w:szCs w:val="18"/>
        </w:rPr>
        <w:t xml:space="preserve">  Prime</w:t>
      </w:r>
      <w:proofErr w:type="gramEnd"/>
      <w:r w:rsidR="00B506C0" w:rsidRPr="004C3423">
        <w:rPr>
          <w:rFonts w:asciiTheme="minorHAnsi" w:hAnsiTheme="minorHAnsi" w:cstheme="minorHAnsi"/>
          <w:b/>
          <w:bCs/>
          <w:sz w:val="18"/>
          <w:szCs w:val="18"/>
        </w:rPr>
        <w:t>-</w:t>
      </w:r>
      <w:r w:rsidRPr="004C3423">
        <w:rPr>
          <w:rFonts w:asciiTheme="minorHAnsi" w:hAnsiTheme="minorHAnsi" w:cstheme="minorHAnsi"/>
          <w:b/>
          <w:bCs/>
          <w:sz w:val="18"/>
          <w:szCs w:val="18"/>
        </w:rPr>
        <w:t xml:space="preserve">Time Vacation. </w:t>
      </w:r>
    </w:p>
    <w:p w14:paraId="3046AF18" w14:textId="77777777" w:rsidR="00B50AF1" w:rsidRPr="004C3423" w:rsidRDefault="00B50AF1" w:rsidP="00B50AF1">
      <w:pPr>
        <w:spacing w:after="0" w:line="240" w:lineRule="auto"/>
        <w:rPr>
          <w:rFonts w:asciiTheme="minorHAnsi" w:hAnsiTheme="minorHAnsi" w:cstheme="minorHAnsi"/>
          <w:sz w:val="18"/>
          <w:szCs w:val="18"/>
        </w:rPr>
      </w:pPr>
    </w:p>
    <w:p w14:paraId="22B800D7" w14:textId="190D1F50" w:rsidR="00B50AF1" w:rsidRPr="004C3423" w:rsidRDefault="00B50AF1" w:rsidP="00BE3555">
      <w:pPr>
        <w:pStyle w:val="ListParagraph"/>
        <w:numPr>
          <w:ilvl w:val="0"/>
          <w:numId w:val="35"/>
        </w:numPr>
        <w:spacing w:after="0" w:line="240" w:lineRule="auto"/>
        <w:ind w:left="450"/>
        <w:rPr>
          <w:rFonts w:asciiTheme="minorHAnsi" w:hAnsiTheme="minorHAnsi" w:cstheme="minorHAnsi"/>
          <w:sz w:val="18"/>
          <w:szCs w:val="18"/>
        </w:rPr>
      </w:pPr>
      <w:r w:rsidRPr="004C3423">
        <w:rPr>
          <w:rFonts w:asciiTheme="minorHAnsi" w:hAnsiTheme="minorHAnsi" w:cstheme="minorHAnsi"/>
          <w:sz w:val="18"/>
          <w:szCs w:val="18"/>
        </w:rPr>
        <w:t>The Prime Time will be inclusive of June 1st through September 10th of each year. Employees must submit requests for the prime</w:t>
      </w:r>
      <w:r w:rsidR="00B506C0" w:rsidRPr="004C3423">
        <w:rPr>
          <w:rFonts w:asciiTheme="minorHAnsi" w:hAnsiTheme="minorHAnsi" w:cstheme="minorHAnsi"/>
          <w:sz w:val="18"/>
          <w:szCs w:val="18"/>
        </w:rPr>
        <w:t>-</w:t>
      </w:r>
      <w:r w:rsidRPr="004C3423">
        <w:rPr>
          <w:rFonts w:asciiTheme="minorHAnsi" w:hAnsiTheme="minorHAnsi" w:cstheme="minorHAnsi"/>
          <w:sz w:val="18"/>
          <w:szCs w:val="18"/>
        </w:rPr>
        <w:t xml:space="preserve">time vacation period no later than March 15 </w:t>
      </w:r>
      <w:proofErr w:type="gramStart"/>
      <w:r w:rsidRPr="004C3423">
        <w:rPr>
          <w:rFonts w:asciiTheme="minorHAnsi" w:hAnsiTheme="minorHAnsi" w:cstheme="minorHAnsi"/>
          <w:sz w:val="18"/>
          <w:szCs w:val="18"/>
        </w:rPr>
        <w:t>in order to</w:t>
      </w:r>
      <w:proofErr w:type="gramEnd"/>
      <w:r w:rsidRPr="004C3423">
        <w:rPr>
          <w:rFonts w:asciiTheme="minorHAnsi" w:hAnsiTheme="minorHAnsi" w:cstheme="minorHAnsi"/>
          <w:sz w:val="18"/>
          <w:szCs w:val="18"/>
        </w:rPr>
        <w:t xml:space="preserve"> be included in prime</w:t>
      </w:r>
      <w:r w:rsidR="00B506C0" w:rsidRPr="004C3423">
        <w:rPr>
          <w:rFonts w:asciiTheme="minorHAnsi" w:hAnsiTheme="minorHAnsi" w:cstheme="minorHAnsi"/>
          <w:sz w:val="18"/>
          <w:szCs w:val="18"/>
        </w:rPr>
        <w:t>-</w:t>
      </w:r>
      <w:r w:rsidRPr="004C3423">
        <w:rPr>
          <w:rFonts w:asciiTheme="minorHAnsi" w:hAnsiTheme="minorHAnsi" w:cstheme="minorHAnsi"/>
          <w:sz w:val="18"/>
          <w:szCs w:val="18"/>
        </w:rPr>
        <w:t xml:space="preserve">time vacation scheduling process for each such respective prime time period. Employees are encouraged to submit their second or third choices with respect to vacation weeks. Where more than one employee requests an available vacation slot </w:t>
      </w:r>
      <w:proofErr w:type="gramStart"/>
      <w:r w:rsidRPr="004C3423">
        <w:rPr>
          <w:rFonts w:asciiTheme="minorHAnsi" w:hAnsiTheme="minorHAnsi" w:cstheme="minorHAnsi"/>
          <w:sz w:val="18"/>
          <w:szCs w:val="18"/>
        </w:rPr>
        <w:t>in a given</w:t>
      </w:r>
      <w:proofErr w:type="gramEnd"/>
      <w:r w:rsidRPr="004C3423">
        <w:rPr>
          <w:rFonts w:asciiTheme="minorHAnsi" w:hAnsiTheme="minorHAnsi" w:cstheme="minorHAnsi"/>
          <w:sz w:val="18"/>
          <w:szCs w:val="18"/>
        </w:rPr>
        <w:t xml:space="preserve"> week, preference shall be granted in accordance with seniority. However, no employee will be permitted to monopolize any given week from year to year (e.g. week of July 4) when other employees have sought the same week. Such weeks shall be rotated by seniority. No employee shall be able to take more than 2 weeks during the prime</w:t>
      </w:r>
      <w:r w:rsidR="00B506C0" w:rsidRPr="004C3423">
        <w:rPr>
          <w:rFonts w:asciiTheme="minorHAnsi" w:hAnsiTheme="minorHAnsi" w:cstheme="minorHAnsi"/>
          <w:sz w:val="18"/>
          <w:szCs w:val="18"/>
        </w:rPr>
        <w:t>-</w:t>
      </w:r>
      <w:r w:rsidRPr="004C3423">
        <w:rPr>
          <w:rFonts w:asciiTheme="minorHAnsi" w:hAnsiTheme="minorHAnsi" w:cstheme="minorHAnsi"/>
          <w:sz w:val="18"/>
          <w:szCs w:val="18"/>
        </w:rPr>
        <w:t xml:space="preserve">time vacation period, unless or until all regular employees, regardless of seniority, have had an opportunity to take at least one week during the prime time vacation period. If </w:t>
      </w:r>
      <w:proofErr w:type="gramStart"/>
      <w:r w:rsidRPr="004C3423">
        <w:rPr>
          <w:rFonts w:asciiTheme="minorHAnsi" w:hAnsiTheme="minorHAnsi" w:cstheme="minorHAnsi"/>
          <w:sz w:val="18"/>
          <w:szCs w:val="18"/>
        </w:rPr>
        <w:t>all of</w:t>
      </w:r>
      <w:proofErr w:type="gramEnd"/>
      <w:r w:rsidRPr="004C3423">
        <w:rPr>
          <w:rFonts w:asciiTheme="minorHAnsi" w:hAnsiTheme="minorHAnsi" w:cstheme="minorHAnsi"/>
          <w:sz w:val="18"/>
          <w:szCs w:val="18"/>
        </w:rPr>
        <w:t xml:space="preserve"> the employees have had the option to take at least a single week in the prime</w:t>
      </w:r>
      <w:r w:rsidR="00B506C0" w:rsidRPr="004C3423">
        <w:rPr>
          <w:rFonts w:asciiTheme="minorHAnsi" w:hAnsiTheme="minorHAnsi" w:cstheme="minorHAnsi"/>
          <w:sz w:val="18"/>
          <w:szCs w:val="18"/>
        </w:rPr>
        <w:t>-</w:t>
      </w:r>
      <w:r w:rsidRPr="004C3423">
        <w:rPr>
          <w:rFonts w:asciiTheme="minorHAnsi" w:hAnsiTheme="minorHAnsi" w:cstheme="minorHAnsi"/>
          <w:sz w:val="18"/>
          <w:szCs w:val="18"/>
        </w:rPr>
        <w:t xml:space="preserve">time </w:t>
      </w:r>
      <w:r w:rsidRPr="004C3423">
        <w:rPr>
          <w:rFonts w:asciiTheme="minorHAnsi" w:hAnsiTheme="minorHAnsi" w:cstheme="minorHAnsi"/>
          <w:sz w:val="18"/>
          <w:szCs w:val="18"/>
        </w:rPr>
        <w:lastRenderedPageBreak/>
        <w:t>period, others may take additional weeks, subject to operational and staffing needs as well as availability.</w:t>
      </w:r>
    </w:p>
    <w:p w14:paraId="0804F8C6" w14:textId="77777777" w:rsidR="00B50AF1" w:rsidRPr="004C3423" w:rsidRDefault="00B50AF1" w:rsidP="00BE3555">
      <w:pPr>
        <w:spacing w:after="0" w:line="240" w:lineRule="auto"/>
        <w:ind w:left="450"/>
        <w:rPr>
          <w:rFonts w:asciiTheme="minorHAnsi" w:hAnsiTheme="minorHAnsi" w:cstheme="minorHAnsi"/>
          <w:sz w:val="18"/>
          <w:szCs w:val="18"/>
        </w:rPr>
      </w:pPr>
    </w:p>
    <w:p w14:paraId="41C86E0A" w14:textId="4C33EDBD" w:rsidR="00B50AF1" w:rsidRPr="004C3423" w:rsidRDefault="00B50AF1" w:rsidP="00BE3555">
      <w:pPr>
        <w:pStyle w:val="ListParagraph"/>
        <w:numPr>
          <w:ilvl w:val="0"/>
          <w:numId w:val="35"/>
        </w:numPr>
        <w:spacing w:after="0" w:line="240" w:lineRule="auto"/>
        <w:ind w:left="450"/>
        <w:rPr>
          <w:rFonts w:asciiTheme="minorHAnsi" w:hAnsiTheme="minorHAnsi" w:cstheme="minorHAnsi"/>
          <w:sz w:val="18"/>
          <w:szCs w:val="18"/>
        </w:rPr>
      </w:pPr>
      <w:r w:rsidRPr="004C3423">
        <w:rPr>
          <w:rFonts w:asciiTheme="minorHAnsi" w:hAnsiTheme="minorHAnsi" w:cstheme="minorHAnsi"/>
          <w:sz w:val="18"/>
          <w:szCs w:val="18"/>
        </w:rPr>
        <w:t>Decisions regarding the prime</w:t>
      </w:r>
      <w:r w:rsidR="00B506C0" w:rsidRPr="004C3423">
        <w:rPr>
          <w:rFonts w:asciiTheme="minorHAnsi" w:hAnsiTheme="minorHAnsi" w:cstheme="minorHAnsi"/>
          <w:sz w:val="18"/>
          <w:szCs w:val="18"/>
        </w:rPr>
        <w:t>-</w:t>
      </w:r>
      <w:r w:rsidRPr="004C3423">
        <w:rPr>
          <w:rFonts w:asciiTheme="minorHAnsi" w:hAnsiTheme="minorHAnsi" w:cstheme="minorHAnsi"/>
          <w:sz w:val="18"/>
          <w:szCs w:val="18"/>
        </w:rPr>
        <w:t>time vacation requests shall be made and the vacation schedule shall be posted no later than April 15. Thereafter, requests for prime</w:t>
      </w:r>
      <w:r w:rsidR="00B506C0" w:rsidRPr="004C3423">
        <w:rPr>
          <w:rFonts w:asciiTheme="minorHAnsi" w:hAnsiTheme="minorHAnsi" w:cstheme="minorHAnsi"/>
          <w:sz w:val="18"/>
          <w:szCs w:val="18"/>
        </w:rPr>
        <w:t>-</w:t>
      </w:r>
      <w:r w:rsidRPr="004C3423">
        <w:rPr>
          <w:rFonts w:asciiTheme="minorHAnsi" w:hAnsiTheme="minorHAnsi" w:cstheme="minorHAnsi"/>
          <w:sz w:val="18"/>
          <w:szCs w:val="18"/>
        </w:rPr>
        <w:t>time vacation shall not be granted unless they remain available and the granting thereof shall be consistent with staffing and operational needs.</w:t>
      </w:r>
    </w:p>
    <w:p w14:paraId="4132529E" w14:textId="77777777" w:rsidR="00B50AF1" w:rsidRPr="004C3423" w:rsidRDefault="00B50AF1" w:rsidP="00BE3555">
      <w:pPr>
        <w:spacing w:after="0" w:line="240" w:lineRule="auto"/>
        <w:ind w:left="450"/>
        <w:rPr>
          <w:rFonts w:asciiTheme="minorHAnsi" w:hAnsiTheme="minorHAnsi" w:cstheme="minorHAnsi"/>
          <w:sz w:val="18"/>
          <w:szCs w:val="18"/>
        </w:rPr>
      </w:pPr>
    </w:p>
    <w:p w14:paraId="42986133" w14:textId="130A94CC" w:rsidR="00B50AF1" w:rsidRPr="004C3423" w:rsidRDefault="00B50AF1" w:rsidP="00BE3555">
      <w:pPr>
        <w:pStyle w:val="ListParagraph"/>
        <w:numPr>
          <w:ilvl w:val="0"/>
          <w:numId w:val="35"/>
        </w:numPr>
        <w:spacing w:after="0" w:line="240" w:lineRule="auto"/>
        <w:ind w:left="450"/>
        <w:rPr>
          <w:rFonts w:asciiTheme="minorHAnsi" w:hAnsiTheme="minorHAnsi" w:cstheme="minorHAnsi"/>
          <w:sz w:val="18"/>
          <w:szCs w:val="18"/>
        </w:rPr>
      </w:pPr>
      <w:r w:rsidRPr="004C3423">
        <w:rPr>
          <w:rFonts w:asciiTheme="minorHAnsi" w:hAnsiTheme="minorHAnsi" w:cstheme="minorHAnsi"/>
          <w:sz w:val="18"/>
          <w:szCs w:val="18"/>
        </w:rPr>
        <w:t>All requests for scheduled absences of more than three days outside of the prime</w:t>
      </w:r>
      <w:r w:rsidR="00B506C0" w:rsidRPr="004C3423">
        <w:rPr>
          <w:rFonts w:asciiTheme="minorHAnsi" w:hAnsiTheme="minorHAnsi" w:cstheme="minorHAnsi"/>
          <w:sz w:val="18"/>
          <w:szCs w:val="18"/>
        </w:rPr>
        <w:t>-</w:t>
      </w:r>
      <w:r w:rsidRPr="004C3423">
        <w:rPr>
          <w:rFonts w:asciiTheme="minorHAnsi" w:hAnsiTheme="minorHAnsi" w:cstheme="minorHAnsi"/>
          <w:sz w:val="18"/>
          <w:szCs w:val="18"/>
        </w:rPr>
        <w:t>time vacation schedule process must be submitted in writing at least four (4) weeks in advance of the time requested. Such requests shall be considered in the order in which they are received. Decisions regarding such requests shall be made within ten (10) calendar days of receipt. Requests shall be granted on “first come-first served” basis.</w:t>
      </w:r>
    </w:p>
    <w:p w14:paraId="6AD5A749" w14:textId="77777777" w:rsidR="00B50AF1" w:rsidRPr="004C3423" w:rsidRDefault="00B50AF1" w:rsidP="00BE3555">
      <w:pPr>
        <w:spacing w:after="0" w:line="240" w:lineRule="auto"/>
        <w:ind w:left="450"/>
        <w:rPr>
          <w:rFonts w:asciiTheme="minorHAnsi" w:hAnsiTheme="minorHAnsi" w:cstheme="minorHAnsi"/>
          <w:sz w:val="18"/>
          <w:szCs w:val="18"/>
        </w:rPr>
      </w:pPr>
    </w:p>
    <w:p w14:paraId="217F797B" w14:textId="69035A30" w:rsidR="00B50AF1" w:rsidRPr="004C3423" w:rsidRDefault="00B50AF1" w:rsidP="00BE3555">
      <w:pPr>
        <w:pStyle w:val="ListParagraph"/>
        <w:numPr>
          <w:ilvl w:val="0"/>
          <w:numId w:val="35"/>
        </w:numPr>
        <w:spacing w:after="0" w:line="240" w:lineRule="auto"/>
        <w:ind w:left="450"/>
        <w:rPr>
          <w:rFonts w:asciiTheme="minorHAnsi" w:hAnsiTheme="minorHAnsi" w:cstheme="minorHAnsi"/>
          <w:sz w:val="18"/>
          <w:szCs w:val="18"/>
        </w:rPr>
      </w:pPr>
      <w:r w:rsidRPr="004C3423">
        <w:rPr>
          <w:rFonts w:asciiTheme="minorHAnsi" w:hAnsiTheme="minorHAnsi" w:cstheme="minorHAnsi"/>
          <w:sz w:val="18"/>
          <w:szCs w:val="18"/>
        </w:rPr>
        <w:t>When an employee’s request is granted, a more senior employee may not bump him/her from his/her vacation slot.</w:t>
      </w:r>
    </w:p>
    <w:p w14:paraId="32643522" w14:textId="77777777" w:rsidR="00B50AF1" w:rsidRPr="004C3423" w:rsidRDefault="00B50AF1" w:rsidP="00BE3555">
      <w:pPr>
        <w:spacing w:after="0" w:line="240" w:lineRule="auto"/>
        <w:ind w:left="450"/>
        <w:rPr>
          <w:rFonts w:asciiTheme="minorHAnsi" w:hAnsiTheme="minorHAnsi" w:cstheme="minorHAnsi"/>
          <w:sz w:val="18"/>
          <w:szCs w:val="18"/>
        </w:rPr>
      </w:pPr>
    </w:p>
    <w:p w14:paraId="49571DD6" w14:textId="1BA87DB1" w:rsidR="00B50AF1" w:rsidRPr="004C3423" w:rsidRDefault="00B50AF1" w:rsidP="00BE3555">
      <w:pPr>
        <w:pStyle w:val="ListParagraph"/>
        <w:numPr>
          <w:ilvl w:val="0"/>
          <w:numId w:val="35"/>
        </w:numPr>
        <w:spacing w:after="0" w:line="240" w:lineRule="auto"/>
        <w:ind w:left="450"/>
        <w:rPr>
          <w:rFonts w:asciiTheme="minorHAnsi" w:hAnsiTheme="minorHAnsi" w:cstheme="minorHAnsi"/>
          <w:sz w:val="18"/>
          <w:szCs w:val="18"/>
        </w:rPr>
      </w:pPr>
      <w:r w:rsidRPr="004C3423">
        <w:rPr>
          <w:rFonts w:asciiTheme="minorHAnsi" w:hAnsiTheme="minorHAnsi" w:cstheme="minorHAnsi"/>
          <w:sz w:val="18"/>
          <w:szCs w:val="18"/>
        </w:rPr>
        <w:t xml:space="preserve">Notwithstanding the foregoing, employees may request scheduled absences of three days or less, </w:t>
      </w:r>
      <w:proofErr w:type="gramStart"/>
      <w:r w:rsidRPr="004C3423">
        <w:rPr>
          <w:rFonts w:asciiTheme="minorHAnsi" w:hAnsiTheme="minorHAnsi" w:cstheme="minorHAnsi"/>
          <w:sz w:val="18"/>
          <w:szCs w:val="18"/>
        </w:rPr>
        <w:t>as long as</w:t>
      </w:r>
      <w:proofErr w:type="gramEnd"/>
      <w:r w:rsidRPr="004C3423">
        <w:rPr>
          <w:rFonts w:asciiTheme="minorHAnsi" w:hAnsiTheme="minorHAnsi" w:cstheme="minorHAnsi"/>
          <w:sz w:val="18"/>
          <w:szCs w:val="18"/>
        </w:rPr>
        <w:t xml:space="preserve"> they make the request in writing at least two (2) weeks in advance. The Employer shall respond within seven (7) days. </w:t>
      </w:r>
    </w:p>
    <w:p w14:paraId="2E207555" w14:textId="77777777" w:rsidR="00B50AF1" w:rsidRPr="004C3423" w:rsidRDefault="00B50AF1" w:rsidP="00BE3555">
      <w:pPr>
        <w:spacing w:after="0" w:line="240" w:lineRule="auto"/>
        <w:ind w:left="450"/>
        <w:rPr>
          <w:rFonts w:asciiTheme="minorHAnsi" w:hAnsiTheme="minorHAnsi" w:cstheme="minorHAnsi"/>
          <w:sz w:val="18"/>
          <w:szCs w:val="18"/>
        </w:rPr>
      </w:pPr>
    </w:p>
    <w:p w14:paraId="2E420882" w14:textId="6622288A" w:rsidR="00B50AF1" w:rsidRPr="004C3423" w:rsidRDefault="00B50AF1" w:rsidP="00BE3555">
      <w:pPr>
        <w:pStyle w:val="ListParagraph"/>
        <w:numPr>
          <w:ilvl w:val="0"/>
          <w:numId w:val="35"/>
        </w:numPr>
        <w:spacing w:after="0" w:line="240" w:lineRule="auto"/>
        <w:ind w:left="450"/>
        <w:rPr>
          <w:rFonts w:asciiTheme="minorHAnsi" w:hAnsiTheme="minorHAnsi" w:cstheme="minorHAnsi"/>
          <w:sz w:val="18"/>
          <w:szCs w:val="18"/>
        </w:rPr>
      </w:pPr>
      <w:r w:rsidRPr="004C3423">
        <w:rPr>
          <w:rFonts w:asciiTheme="minorHAnsi" w:hAnsiTheme="minorHAnsi" w:cstheme="minorHAnsi"/>
          <w:sz w:val="18"/>
          <w:szCs w:val="18"/>
        </w:rPr>
        <w:t xml:space="preserve">Should an individual become seriously ill during their scheduled time off, documentation from a physician is required.   Scheduled time may be used </w:t>
      </w:r>
      <w:proofErr w:type="gramStart"/>
      <w:r w:rsidRPr="004C3423">
        <w:rPr>
          <w:rFonts w:asciiTheme="minorHAnsi" w:hAnsiTheme="minorHAnsi" w:cstheme="minorHAnsi"/>
          <w:sz w:val="18"/>
          <w:szCs w:val="18"/>
        </w:rPr>
        <w:t>at a later date</w:t>
      </w:r>
      <w:proofErr w:type="gramEnd"/>
      <w:r w:rsidRPr="004C3423">
        <w:rPr>
          <w:rFonts w:asciiTheme="minorHAnsi" w:hAnsiTheme="minorHAnsi" w:cstheme="minorHAnsi"/>
          <w:sz w:val="18"/>
          <w:szCs w:val="18"/>
        </w:rPr>
        <w:t xml:space="preserve">. </w:t>
      </w:r>
    </w:p>
    <w:p w14:paraId="364D39C5" w14:textId="77777777" w:rsidR="00B50AF1" w:rsidRPr="004C3423" w:rsidRDefault="00B50AF1" w:rsidP="00BE3555">
      <w:pPr>
        <w:spacing w:after="0" w:line="240" w:lineRule="auto"/>
        <w:ind w:left="450"/>
        <w:rPr>
          <w:rFonts w:asciiTheme="minorHAnsi" w:hAnsiTheme="minorHAnsi" w:cstheme="minorHAnsi"/>
          <w:sz w:val="18"/>
          <w:szCs w:val="18"/>
        </w:rPr>
      </w:pPr>
    </w:p>
    <w:p w14:paraId="4BAE0C8A" w14:textId="029D485E" w:rsidR="00B50AF1" w:rsidRPr="004C3423" w:rsidRDefault="00B50AF1" w:rsidP="00BE3555">
      <w:pPr>
        <w:pStyle w:val="ListParagraph"/>
        <w:numPr>
          <w:ilvl w:val="0"/>
          <w:numId w:val="35"/>
        </w:numPr>
        <w:spacing w:after="0" w:line="240" w:lineRule="auto"/>
        <w:ind w:left="450"/>
        <w:rPr>
          <w:rFonts w:asciiTheme="minorHAnsi" w:hAnsiTheme="minorHAnsi" w:cstheme="minorHAnsi"/>
          <w:sz w:val="18"/>
          <w:szCs w:val="18"/>
        </w:rPr>
      </w:pPr>
      <w:r w:rsidRPr="004C3423">
        <w:rPr>
          <w:rFonts w:asciiTheme="minorHAnsi" w:hAnsiTheme="minorHAnsi" w:cstheme="minorHAnsi"/>
          <w:sz w:val="18"/>
          <w:szCs w:val="18"/>
        </w:rPr>
        <w:t xml:space="preserve">If the death of a family member should occur during an individual's scheduled time off, bereavement leave is </w:t>
      </w:r>
      <w:proofErr w:type="gramStart"/>
      <w:r w:rsidRPr="004C3423">
        <w:rPr>
          <w:rFonts w:asciiTheme="minorHAnsi" w:hAnsiTheme="minorHAnsi" w:cstheme="minorHAnsi"/>
          <w:sz w:val="18"/>
          <w:szCs w:val="18"/>
        </w:rPr>
        <w:t>initiated</w:t>
      </w:r>
      <w:proofErr w:type="gramEnd"/>
      <w:r w:rsidRPr="004C3423">
        <w:rPr>
          <w:rFonts w:asciiTheme="minorHAnsi" w:hAnsiTheme="minorHAnsi" w:cstheme="minorHAnsi"/>
          <w:sz w:val="18"/>
          <w:szCs w:val="18"/>
        </w:rPr>
        <w:t xml:space="preserve"> and the time off maybe resumed at a mutually agreed upon time. </w:t>
      </w:r>
    </w:p>
    <w:p w14:paraId="6F23D908" w14:textId="77777777" w:rsidR="00B50AF1" w:rsidRPr="004C3423" w:rsidRDefault="00B50AF1" w:rsidP="00BE3555">
      <w:pPr>
        <w:spacing w:after="0" w:line="240" w:lineRule="auto"/>
        <w:ind w:left="450"/>
        <w:rPr>
          <w:rFonts w:asciiTheme="minorHAnsi" w:hAnsiTheme="minorHAnsi" w:cstheme="minorHAnsi"/>
          <w:sz w:val="18"/>
          <w:szCs w:val="18"/>
        </w:rPr>
      </w:pPr>
    </w:p>
    <w:p w14:paraId="445946EA" w14:textId="77777777" w:rsidR="00247378" w:rsidRPr="004C3423" w:rsidRDefault="00B50AF1" w:rsidP="00BE3555">
      <w:pPr>
        <w:pStyle w:val="ListParagraph"/>
        <w:numPr>
          <w:ilvl w:val="0"/>
          <w:numId w:val="35"/>
        </w:numPr>
        <w:spacing w:after="0" w:line="240" w:lineRule="auto"/>
        <w:ind w:left="450"/>
        <w:rPr>
          <w:rFonts w:asciiTheme="minorHAnsi" w:hAnsiTheme="minorHAnsi" w:cstheme="minorHAnsi"/>
          <w:sz w:val="18"/>
          <w:szCs w:val="18"/>
        </w:rPr>
      </w:pPr>
      <w:r w:rsidRPr="004C3423">
        <w:rPr>
          <w:rFonts w:asciiTheme="minorHAnsi" w:hAnsiTheme="minorHAnsi" w:cstheme="minorHAnsi"/>
          <w:sz w:val="18"/>
          <w:szCs w:val="18"/>
        </w:rPr>
        <w:t>PTO will be used and paid to an individual when a regularly scheduled workday falls on a facility designated holiday, and the individual is scheduled off. In planning PTO usage, a department may close or reduce staff on holidays. For an individual to be paid PTO under such circumstances, they must have sufficient PTO accumulated.</w:t>
      </w:r>
    </w:p>
    <w:p w14:paraId="3002533A" w14:textId="77777777" w:rsidR="00247378" w:rsidRPr="004C3423" w:rsidRDefault="00247378" w:rsidP="00BE3555">
      <w:pPr>
        <w:pStyle w:val="ListParagraph"/>
        <w:ind w:left="450"/>
        <w:rPr>
          <w:rFonts w:asciiTheme="minorHAnsi" w:hAnsiTheme="minorHAnsi" w:cstheme="minorHAnsi"/>
          <w:sz w:val="18"/>
          <w:szCs w:val="18"/>
        </w:rPr>
      </w:pPr>
    </w:p>
    <w:p w14:paraId="3CB079DC" w14:textId="381DEDCA" w:rsidR="00B50AF1" w:rsidRDefault="00B50AF1" w:rsidP="00BE3555">
      <w:pPr>
        <w:pStyle w:val="ListParagraph"/>
        <w:numPr>
          <w:ilvl w:val="0"/>
          <w:numId w:val="35"/>
        </w:numPr>
        <w:spacing w:after="0" w:line="240" w:lineRule="auto"/>
        <w:ind w:left="450"/>
        <w:rPr>
          <w:rFonts w:asciiTheme="minorHAnsi" w:hAnsiTheme="minorHAnsi" w:cstheme="minorHAnsi"/>
          <w:sz w:val="18"/>
          <w:szCs w:val="18"/>
        </w:rPr>
      </w:pPr>
      <w:r w:rsidRPr="004C3423">
        <w:rPr>
          <w:rFonts w:asciiTheme="minorHAnsi" w:hAnsiTheme="minorHAnsi" w:cstheme="minorHAnsi"/>
          <w:sz w:val="18"/>
          <w:szCs w:val="18"/>
        </w:rPr>
        <w:t xml:space="preserve"> Under the Leave of Absence policy, supervisors may approve unpaid absences for an individual.</w:t>
      </w:r>
    </w:p>
    <w:p w14:paraId="5C78415E" w14:textId="77777777" w:rsidR="0038544E" w:rsidRPr="0038544E" w:rsidRDefault="0038544E" w:rsidP="0038544E">
      <w:pPr>
        <w:pStyle w:val="ListParagraph"/>
        <w:rPr>
          <w:rFonts w:asciiTheme="minorHAnsi" w:hAnsiTheme="minorHAnsi" w:cstheme="minorHAnsi"/>
          <w:sz w:val="18"/>
          <w:szCs w:val="18"/>
        </w:rPr>
      </w:pPr>
    </w:p>
    <w:p w14:paraId="6F38433C" w14:textId="77777777" w:rsidR="0038544E" w:rsidRPr="0038544E" w:rsidRDefault="0038544E" w:rsidP="0038544E">
      <w:pPr>
        <w:spacing w:after="0" w:line="240" w:lineRule="auto"/>
        <w:rPr>
          <w:rFonts w:asciiTheme="minorHAnsi" w:hAnsiTheme="minorHAnsi" w:cstheme="minorHAnsi"/>
          <w:sz w:val="18"/>
          <w:szCs w:val="18"/>
        </w:rPr>
      </w:pPr>
    </w:p>
    <w:p w14:paraId="1F3D7812" w14:textId="189267AD" w:rsidR="00C706C0" w:rsidRPr="004C3423" w:rsidRDefault="00443EBC" w:rsidP="008677CD">
      <w:pPr>
        <w:pStyle w:val="Heading1"/>
        <w:ind w:left="436" w:right="437"/>
        <w:rPr>
          <w:rFonts w:asciiTheme="minorHAnsi" w:hAnsiTheme="minorHAnsi" w:cstheme="minorHAnsi"/>
          <w:sz w:val="18"/>
          <w:szCs w:val="18"/>
        </w:rPr>
      </w:pPr>
      <w:bookmarkStart w:id="43" w:name="_Toc47698465"/>
      <w:r w:rsidRPr="004C3423">
        <w:rPr>
          <w:rFonts w:asciiTheme="minorHAnsi" w:hAnsiTheme="minorHAnsi" w:cstheme="minorHAnsi"/>
          <w:sz w:val="18"/>
          <w:szCs w:val="18"/>
        </w:rPr>
        <w:lastRenderedPageBreak/>
        <w:t>ARTICLE 22</w:t>
      </w:r>
      <w:r w:rsidR="008677CD" w:rsidRPr="004C3423">
        <w:rPr>
          <w:rFonts w:asciiTheme="minorHAnsi" w:hAnsiTheme="minorHAnsi" w:cstheme="minorHAnsi"/>
          <w:sz w:val="18"/>
          <w:szCs w:val="18"/>
        </w:rPr>
        <w:t xml:space="preserve"> </w:t>
      </w:r>
      <w:r w:rsidR="00C706C0" w:rsidRPr="004C3423">
        <w:rPr>
          <w:rFonts w:asciiTheme="minorHAnsi" w:hAnsiTheme="minorHAnsi" w:cstheme="minorHAnsi"/>
          <w:sz w:val="18"/>
          <w:szCs w:val="18"/>
        </w:rPr>
        <w:t>HOLIDAYS</w:t>
      </w:r>
      <w:bookmarkEnd w:id="43"/>
    </w:p>
    <w:p w14:paraId="29E9AE06" w14:textId="77777777" w:rsidR="00C706C0" w:rsidRPr="004C3423" w:rsidRDefault="00C706C0" w:rsidP="00303616">
      <w:pPr>
        <w:spacing w:after="0" w:line="240" w:lineRule="auto"/>
        <w:ind w:left="-5"/>
        <w:rPr>
          <w:rFonts w:asciiTheme="minorHAnsi" w:hAnsiTheme="minorHAnsi" w:cstheme="minorHAnsi"/>
          <w:sz w:val="18"/>
          <w:szCs w:val="18"/>
        </w:rPr>
      </w:pPr>
    </w:p>
    <w:p w14:paraId="4A225381" w14:textId="384A5A8E" w:rsidR="008231A6" w:rsidRPr="004C3423" w:rsidRDefault="00342C4B" w:rsidP="00700A11">
      <w:pPr>
        <w:spacing w:after="0" w:line="240" w:lineRule="auto"/>
        <w:rPr>
          <w:rFonts w:asciiTheme="minorHAnsi" w:hAnsiTheme="minorHAnsi" w:cstheme="minorHAnsi"/>
          <w:sz w:val="18"/>
          <w:szCs w:val="18"/>
        </w:rPr>
      </w:pPr>
      <w:r w:rsidRPr="004C3423">
        <w:rPr>
          <w:rFonts w:asciiTheme="minorHAnsi" w:hAnsiTheme="minorHAnsi" w:cstheme="minorHAnsi"/>
          <w:sz w:val="18"/>
          <w:szCs w:val="18"/>
        </w:rPr>
        <w:t xml:space="preserve">22.01 </w:t>
      </w:r>
      <w:r w:rsidR="00122E03" w:rsidRPr="004C3423">
        <w:rPr>
          <w:rFonts w:asciiTheme="minorHAnsi" w:hAnsiTheme="minorHAnsi" w:cstheme="minorHAnsi"/>
          <w:sz w:val="18"/>
          <w:szCs w:val="18"/>
        </w:rPr>
        <w:t xml:space="preserve">Employees covered by this Agreement shall be provided with holiday benefits according to the Holiday Policy appended and incorporated into this Agreement as Appendix </w:t>
      </w:r>
      <w:r w:rsidR="001922F9">
        <w:rPr>
          <w:rFonts w:asciiTheme="minorHAnsi" w:hAnsiTheme="minorHAnsi" w:cstheme="minorHAnsi"/>
          <w:sz w:val="18"/>
          <w:szCs w:val="18"/>
        </w:rPr>
        <w:t>C</w:t>
      </w:r>
      <w:r w:rsidR="00122E03" w:rsidRPr="004C3423">
        <w:rPr>
          <w:rFonts w:asciiTheme="minorHAnsi" w:hAnsiTheme="minorHAnsi" w:cstheme="minorHAnsi"/>
          <w:sz w:val="18"/>
          <w:szCs w:val="18"/>
        </w:rPr>
        <w:t>.</w:t>
      </w:r>
      <w:r w:rsidR="00413E83" w:rsidRPr="004C3423">
        <w:rPr>
          <w:rFonts w:asciiTheme="minorHAnsi" w:hAnsiTheme="minorHAnsi" w:cstheme="minorHAnsi"/>
          <w:sz w:val="18"/>
          <w:szCs w:val="18"/>
        </w:rPr>
        <w:t xml:space="preserve">  </w:t>
      </w:r>
    </w:p>
    <w:p w14:paraId="1C7B25AE" w14:textId="77777777" w:rsidR="008231A6" w:rsidRPr="004C3423" w:rsidRDefault="008231A6" w:rsidP="00700A11">
      <w:pPr>
        <w:pStyle w:val="ListParagraph"/>
        <w:spacing w:after="0" w:line="240" w:lineRule="auto"/>
        <w:ind w:left="346" w:firstLine="0"/>
        <w:rPr>
          <w:rFonts w:asciiTheme="minorHAnsi" w:hAnsiTheme="minorHAnsi" w:cstheme="minorHAnsi"/>
          <w:sz w:val="18"/>
          <w:szCs w:val="18"/>
        </w:rPr>
      </w:pPr>
    </w:p>
    <w:p w14:paraId="539CB2A9" w14:textId="2DFACCE8" w:rsidR="00CF45A2" w:rsidRPr="004C3423" w:rsidRDefault="00CF45A2" w:rsidP="00342C4B">
      <w:pPr>
        <w:spacing w:after="0" w:line="240" w:lineRule="auto"/>
        <w:rPr>
          <w:rFonts w:asciiTheme="minorHAnsi" w:hAnsiTheme="minorHAnsi" w:cstheme="minorHAnsi"/>
          <w:sz w:val="18"/>
          <w:szCs w:val="18"/>
        </w:rPr>
      </w:pPr>
      <w:proofErr w:type="gramStart"/>
      <w:r w:rsidRPr="004C3423">
        <w:rPr>
          <w:rFonts w:asciiTheme="minorHAnsi" w:hAnsiTheme="minorHAnsi" w:cstheme="minorHAnsi"/>
          <w:sz w:val="18"/>
          <w:szCs w:val="18"/>
        </w:rPr>
        <w:t>22.02  Definitions</w:t>
      </w:r>
      <w:proofErr w:type="gramEnd"/>
    </w:p>
    <w:p w14:paraId="49BFE02E" w14:textId="77777777" w:rsidR="00CF45A2" w:rsidRPr="004C3423" w:rsidRDefault="00CF45A2" w:rsidP="00342C4B">
      <w:pPr>
        <w:spacing w:after="0" w:line="240" w:lineRule="auto"/>
        <w:rPr>
          <w:rFonts w:asciiTheme="minorHAnsi" w:hAnsiTheme="minorHAnsi" w:cstheme="minorHAnsi"/>
          <w:sz w:val="18"/>
          <w:szCs w:val="18"/>
        </w:rPr>
      </w:pPr>
    </w:p>
    <w:p w14:paraId="21EA6331" w14:textId="5E883303" w:rsidR="008231A6" w:rsidRPr="004C3423" w:rsidRDefault="008231A6" w:rsidP="00BE3555">
      <w:pPr>
        <w:pStyle w:val="ListParagraph"/>
        <w:numPr>
          <w:ilvl w:val="0"/>
          <w:numId w:val="37"/>
        </w:numPr>
        <w:spacing w:after="0" w:line="240" w:lineRule="auto"/>
        <w:ind w:left="360"/>
        <w:rPr>
          <w:rFonts w:asciiTheme="minorHAnsi" w:hAnsiTheme="minorHAnsi" w:cstheme="minorHAnsi"/>
          <w:sz w:val="18"/>
          <w:szCs w:val="18"/>
        </w:rPr>
      </w:pPr>
      <w:r w:rsidRPr="004C3423">
        <w:rPr>
          <w:rFonts w:asciiTheme="minorHAnsi" w:hAnsiTheme="minorHAnsi" w:cstheme="minorHAnsi"/>
          <w:sz w:val="18"/>
          <w:szCs w:val="18"/>
        </w:rPr>
        <w:t>For time off purposes, the holiday is a twenty-four hour period beginning with the night shift (11:00 p.m.) on the eve of the holiday and ending with the evening shift on the holiday (10:59 p.m.), with the exception of Christmas and New Year’s. The holiday periods on these two (2) holidays shall begin at 3:00 p.m. on Christmas Eve and New Year’s Eve, and end at 11:00 p.m. on December 25 and January 1.</w:t>
      </w:r>
    </w:p>
    <w:p w14:paraId="3F96F6CF" w14:textId="697F6BD1" w:rsidR="008231A6" w:rsidRPr="004C3423" w:rsidRDefault="008231A6" w:rsidP="00BE3555">
      <w:pPr>
        <w:pStyle w:val="ListParagraph"/>
        <w:spacing w:after="0" w:line="240" w:lineRule="auto"/>
        <w:ind w:left="360" w:firstLine="0"/>
        <w:rPr>
          <w:rFonts w:asciiTheme="minorHAnsi" w:hAnsiTheme="minorHAnsi" w:cstheme="minorHAnsi"/>
          <w:sz w:val="18"/>
          <w:szCs w:val="18"/>
        </w:rPr>
      </w:pPr>
    </w:p>
    <w:p w14:paraId="42CB57EB" w14:textId="5CC7C023" w:rsidR="00076FB8" w:rsidRPr="004C3423" w:rsidRDefault="009D1659" w:rsidP="00BE3555">
      <w:pPr>
        <w:pStyle w:val="ListParagraph"/>
        <w:numPr>
          <w:ilvl w:val="0"/>
          <w:numId w:val="37"/>
        </w:numPr>
        <w:spacing w:after="0" w:line="240" w:lineRule="auto"/>
        <w:ind w:left="360"/>
        <w:rPr>
          <w:rFonts w:asciiTheme="minorHAnsi" w:hAnsiTheme="minorHAnsi" w:cstheme="minorHAnsi"/>
          <w:sz w:val="18"/>
          <w:szCs w:val="18"/>
        </w:rPr>
      </w:pPr>
      <w:r w:rsidRPr="004C3423">
        <w:rPr>
          <w:rFonts w:asciiTheme="minorHAnsi" w:hAnsiTheme="minorHAnsi" w:cstheme="minorHAnsi"/>
          <w:sz w:val="18"/>
          <w:szCs w:val="18"/>
        </w:rPr>
        <w:t xml:space="preserve">For purposes of holiday scheduling, the "year" shall begin on January 2nd so that Christmas Day and New </w:t>
      </w:r>
      <w:proofErr w:type="spellStart"/>
      <w:r w:rsidRPr="004C3423">
        <w:rPr>
          <w:rFonts w:asciiTheme="minorHAnsi" w:hAnsiTheme="minorHAnsi" w:cstheme="minorHAnsi"/>
          <w:sz w:val="18"/>
          <w:szCs w:val="18"/>
        </w:rPr>
        <w:t>Years</w:t>
      </w:r>
      <w:proofErr w:type="spellEnd"/>
      <w:r w:rsidRPr="004C3423">
        <w:rPr>
          <w:rFonts w:asciiTheme="minorHAnsi" w:hAnsiTheme="minorHAnsi" w:cstheme="minorHAnsi"/>
          <w:sz w:val="18"/>
          <w:szCs w:val="18"/>
        </w:rPr>
        <w:t xml:space="preserve"> Day are in the same holiday year. Each year, employees shall be assigned to holiday schedules on a two track basis with a schedule of “A” holidays in which approximately half of the bargaining unit will be scheduled off and a schedule of “B” holidays in which the remainder of staff will be off.  The following is a list of “A” and “B” holidays: </w:t>
      </w:r>
    </w:p>
    <w:p w14:paraId="0DF8B5CE" w14:textId="77777777" w:rsidR="00076FB8" w:rsidRPr="004C3423" w:rsidRDefault="009D1659" w:rsidP="00BE3555">
      <w:pPr>
        <w:spacing w:after="0" w:line="259" w:lineRule="auto"/>
        <w:ind w:left="360" w:firstLine="0"/>
        <w:jc w:val="left"/>
        <w:rPr>
          <w:sz w:val="18"/>
          <w:szCs w:val="18"/>
        </w:rPr>
      </w:pPr>
      <w:r w:rsidRPr="004C3423">
        <w:rPr>
          <w:b/>
          <w:sz w:val="18"/>
          <w:szCs w:val="18"/>
        </w:rPr>
        <w:t xml:space="preserve"> </w:t>
      </w:r>
    </w:p>
    <w:tbl>
      <w:tblPr>
        <w:tblStyle w:val="TableGrid0"/>
        <w:tblW w:w="0" w:type="auto"/>
        <w:tblInd w:w="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2300"/>
      </w:tblGrid>
      <w:tr w:rsidR="00124EA2" w:rsidRPr="004C3423" w14:paraId="64765C0B" w14:textId="77777777" w:rsidTr="00B506C0">
        <w:tc>
          <w:tcPr>
            <w:tcW w:w="3239" w:type="dxa"/>
          </w:tcPr>
          <w:p w14:paraId="3E55BAB2" w14:textId="77777777" w:rsidR="00124EA2" w:rsidRPr="004C3423" w:rsidRDefault="00DF7221" w:rsidP="00BE3555">
            <w:pPr>
              <w:ind w:left="360" w:firstLine="0"/>
              <w:rPr>
                <w:rFonts w:asciiTheme="minorHAnsi" w:hAnsiTheme="minorHAnsi" w:cstheme="minorHAnsi"/>
                <w:b/>
                <w:bCs/>
                <w:sz w:val="18"/>
                <w:szCs w:val="18"/>
              </w:rPr>
            </w:pPr>
            <w:r w:rsidRPr="004C3423">
              <w:rPr>
                <w:rFonts w:asciiTheme="minorHAnsi" w:hAnsiTheme="minorHAnsi" w:cstheme="minorHAnsi"/>
                <w:b/>
                <w:bCs/>
                <w:sz w:val="18"/>
                <w:szCs w:val="18"/>
              </w:rPr>
              <w:t>“A” Holidays Off</w:t>
            </w:r>
          </w:p>
          <w:p w14:paraId="77842943" w14:textId="77777777" w:rsidR="00DF7221" w:rsidRPr="004C3423" w:rsidRDefault="00DF7221" w:rsidP="00BE3555">
            <w:pPr>
              <w:ind w:left="360" w:firstLine="0"/>
              <w:rPr>
                <w:rFonts w:asciiTheme="minorHAnsi" w:hAnsiTheme="minorHAnsi" w:cstheme="minorHAnsi"/>
                <w:sz w:val="18"/>
                <w:szCs w:val="18"/>
              </w:rPr>
            </w:pPr>
            <w:r w:rsidRPr="004C3423">
              <w:rPr>
                <w:rFonts w:asciiTheme="minorHAnsi" w:hAnsiTheme="minorHAnsi" w:cstheme="minorHAnsi"/>
                <w:sz w:val="18"/>
                <w:szCs w:val="18"/>
              </w:rPr>
              <w:t>Memorial Day</w:t>
            </w:r>
          </w:p>
          <w:p w14:paraId="2A6B5CCC" w14:textId="77777777" w:rsidR="00DF7221" w:rsidRPr="004C3423" w:rsidRDefault="00DF7221" w:rsidP="00BE3555">
            <w:pPr>
              <w:ind w:left="360" w:firstLine="0"/>
              <w:rPr>
                <w:rFonts w:asciiTheme="minorHAnsi" w:hAnsiTheme="minorHAnsi" w:cstheme="minorHAnsi"/>
                <w:sz w:val="18"/>
                <w:szCs w:val="18"/>
              </w:rPr>
            </w:pPr>
            <w:r w:rsidRPr="004C3423">
              <w:rPr>
                <w:rFonts w:asciiTheme="minorHAnsi" w:hAnsiTheme="minorHAnsi" w:cstheme="minorHAnsi"/>
                <w:sz w:val="18"/>
                <w:szCs w:val="18"/>
              </w:rPr>
              <w:t>Independence Day</w:t>
            </w:r>
          </w:p>
          <w:p w14:paraId="7BF0B3F3" w14:textId="44DA2276" w:rsidR="00DF7221" w:rsidRPr="004C3423" w:rsidRDefault="00DF7221" w:rsidP="00BE3555">
            <w:pPr>
              <w:ind w:left="360" w:firstLine="0"/>
              <w:rPr>
                <w:rFonts w:asciiTheme="minorHAnsi" w:hAnsiTheme="minorHAnsi" w:cstheme="minorHAnsi"/>
                <w:sz w:val="18"/>
                <w:szCs w:val="18"/>
              </w:rPr>
            </w:pPr>
            <w:r w:rsidRPr="004C3423">
              <w:rPr>
                <w:rFonts w:asciiTheme="minorHAnsi" w:hAnsiTheme="minorHAnsi" w:cstheme="minorHAnsi"/>
                <w:sz w:val="18"/>
                <w:szCs w:val="18"/>
              </w:rPr>
              <w:t>Christmas Day</w:t>
            </w:r>
          </w:p>
        </w:tc>
        <w:tc>
          <w:tcPr>
            <w:tcW w:w="3240" w:type="dxa"/>
          </w:tcPr>
          <w:p w14:paraId="3E8FF37F" w14:textId="77777777" w:rsidR="00124EA2" w:rsidRPr="004C3423" w:rsidRDefault="00DF7221" w:rsidP="00BE3555">
            <w:pPr>
              <w:ind w:left="360" w:firstLine="0"/>
              <w:rPr>
                <w:rFonts w:asciiTheme="minorHAnsi" w:hAnsiTheme="minorHAnsi" w:cstheme="minorHAnsi"/>
                <w:b/>
                <w:bCs/>
                <w:sz w:val="18"/>
                <w:szCs w:val="18"/>
              </w:rPr>
            </w:pPr>
            <w:r w:rsidRPr="004C3423">
              <w:rPr>
                <w:rFonts w:asciiTheme="minorHAnsi" w:hAnsiTheme="minorHAnsi" w:cstheme="minorHAnsi"/>
                <w:b/>
                <w:bCs/>
                <w:sz w:val="18"/>
                <w:szCs w:val="18"/>
              </w:rPr>
              <w:t>“B” Holidays Off</w:t>
            </w:r>
          </w:p>
          <w:p w14:paraId="25AA0601" w14:textId="77777777" w:rsidR="00DF7221" w:rsidRPr="004C3423" w:rsidRDefault="00DF7221" w:rsidP="00BE3555">
            <w:pPr>
              <w:ind w:left="360" w:firstLine="0"/>
              <w:rPr>
                <w:rFonts w:asciiTheme="minorHAnsi" w:hAnsiTheme="minorHAnsi" w:cstheme="minorHAnsi"/>
                <w:sz w:val="18"/>
                <w:szCs w:val="18"/>
              </w:rPr>
            </w:pPr>
            <w:r w:rsidRPr="004C3423">
              <w:rPr>
                <w:rFonts w:asciiTheme="minorHAnsi" w:hAnsiTheme="minorHAnsi" w:cstheme="minorHAnsi"/>
                <w:sz w:val="18"/>
                <w:szCs w:val="18"/>
              </w:rPr>
              <w:t>Labor Day</w:t>
            </w:r>
          </w:p>
          <w:p w14:paraId="537441BA" w14:textId="77777777" w:rsidR="00DF7221" w:rsidRPr="004C3423" w:rsidRDefault="00DF7221" w:rsidP="00BE3555">
            <w:pPr>
              <w:ind w:left="360" w:firstLine="0"/>
              <w:rPr>
                <w:rFonts w:asciiTheme="minorHAnsi" w:hAnsiTheme="minorHAnsi" w:cstheme="minorHAnsi"/>
                <w:sz w:val="18"/>
                <w:szCs w:val="18"/>
              </w:rPr>
            </w:pPr>
            <w:r w:rsidRPr="004C3423">
              <w:rPr>
                <w:rFonts w:asciiTheme="minorHAnsi" w:hAnsiTheme="minorHAnsi" w:cstheme="minorHAnsi"/>
                <w:sz w:val="18"/>
                <w:szCs w:val="18"/>
              </w:rPr>
              <w:t>Thanksgiving</w:t>
            </w:r>
          </w:p>
          <w:p w14:paraId="5C347B98" w14:textId="62F5C5D5" w:rsidR="00DF7221" w:rsidRPr="004C3423" w:rsidRDefault="00DF7221" w:rsidP="00BE3555">
            <w:pPr>
              <w:ind w:left="360" w:firstLine="0"/>
              <w:rPr>
                <w:rFonts w:asciiTheme="minorHAnsi" w:hAnsiTheme="minorHAnsi" w:cstheme="minorHAnsi"/>
                <w:sz w:val="18"/>
                <w:szCs w:val="18"/>
              </w:rPr>
            </w:pPr>
            <w:r w:rsidRPr="004C3423">
              <w:rPr>
                <w:rFonts w:asciiTheme="minorHAnsi" w:hAnsiTheme="minorHAnsi" w:cstheme="minorHAnsi"/>
                <w:sz w:val="18"/>
                <w:szCs w:val="18"/>
              </w:rPr>
              <w:t xml:space="preserve">New </w:t>
            </w:r>
            <w:proofErr w:type="spellStart"/>
            <w:r w:rsidRPr="004C3423">
              <w:rPr>
                <w:rFonts w:asciiTheme="minorHAnsi" w:hAnsiTheme="minorHAnsi" w:cstheme="minorHAnsi"/>
                <w:sz w:val="18"/>
                <w:szCs w:val="18"/>
              </w:rPr>
              <w:t>Years</w:t>
            </w:r>
            <w:proofErr w:type="spellEnd"/>
            <w:r w:rsidRPr="004C3423">
              <w:rPr>
                <w:rFonts w:asciiTheme="minorHAnsi" w:hAnsiTheme="minorHAnsi" w:cstheme="minorHAnsi"/>
                <w:sz w:val="18"/>
                <w:szCs w:val="18"/>
              </w:rPr>
              <w:t xml:space="preserve"> Day</w:t>
            </w:r>
          </w:p>
        </w:tc>
      </w:tr>
    </w:tbl>
    <w:p w14:paraId="741E385B" w14:textId="77777777" w:rsidR="00124EA2" w:rsidRPr="004C3423" w:rsidRDefault="00124EA2" w:rsidP="00BE3555">
      <w:pPr>
        <w:ind w:left="360"/>
        <w:rPr>
          <w:sz w:val="18"/>
          <w:szCs w:val="18"/>
        </w:rPr>
      </w:pPr>
    </w:p>
    <w:p w14:paraId="6AAC830E" w14:textId="11D9ECFA" w:rsidR="006E7831" w:rsidRPr="004C3423" w:rsidRDefault="00390C5D" w:rsidP="00BE3555">
      <w:pPr>
        <w:pStyle w:val="ListParagraph"/>
        <w:numPr>
          <w:ilvl w:val="0"/>
          <w:numId w:val="37"/>
        </w:numPr>
        <w:spacing w:after="0" w:line="240" w:lineRule="auto"/>
        <w:ind w:left="360"/>
        <w:jc w:val="left"/>
        <w:rPr>
          <w:rFonts w:asciiTheme="minorHAnsi" w:hAnsiTheme="minorHAnsi" w:cstheme="minorHAnsi"/>
          <w:sz w:val="18"/>
          <w:szCs w:val="18"/>
        </w:rPr>
      </w:pPr>
      <w:r w:rsidRPr="004C3423">
        <w:rPr>
          <w:rFonts w:asciiTheme="minorHAnsi" w:hAnsiTheme="minorHAnsi" w:cstheme="minorHAnsi"/>
          <w:sz w:val="18"/>
          <w:szCs w:val="18"/>
        </w:rPr>
        <w:t>E</w:t>
      </w:r>
      <w:r w:rsidR="006E7831" w:rsidRPr="004C3423">
        <w:rPr>
          <w:rFonts w:asciiTheme="minorHAnsi" w:hAnsiTheme="minorHAnsi" w:cstheme="minorHAnsi"/>
          <w:sz w:val="18"/>
          <w:szCs w:val="18"/>
        </w:rPr>
        <w:t xml:space="preserve">mployees shall receive </w:t>
      </w:r>
      <w:r w:rsidRPr="004C3423">
        <w:rPr>
          <w:rFonts w:asciiTheme="minorHAnsi" w:hAnsiTheme="minorHAnsi" w:cstheme="minorHAnsi"/>
          <w:sz w:val="18"/>
          <w:szCs w:val="18"/>
        </w:rPr>
        <w:t>two (2)</w:t>
      </w:r>
      <w:r w:rsidR="006E7831" w:rsidRPr="004C3423">
        <w:rPr>
          <w:rFonts w:asciiTheme="minorHAnsi" w:hAnsiTheme="minorHAnsi" w:cstheme="minorHAnsi"/>
          <w:sz w:val="18"/>
          <w:szCs w:val="18"/>
        </w:rPr>
        <w:t xml:space="preserve"> “float” holiday</w:t>
      </w:r>
      <w:r w:rsidRPr="004C3423">
        <w:rPr>
          <w:rFonts w:asciiTheme="minorHAnsi" w:hAnsiTheme="minorHAnsi" w:cstheme="minorHAnsi"/>
          <w:sz w:val="18"/>
          <w:szCs w:val="18"/>
        </w:rPr>
        <w:t>s</w:t>
      </w:r>
      <w:r w:rsidR="006E7831" w:rsidRPr="004C3423">
        <w:rPr>
          <w:rFonts w:asciiTheme="minorHAnsi" w:hAnsiTheme="minorHAnsi" w:cstheme="minorHAnsi"/>
          <w:sz w:val="18"/>
          <w:szCs w:val="18"/>
        </w:rPr>
        <w:t xml:space="preserve"> in addition to the A and B Holidays listed herein.  Bargaining unit members with 15 years of service or greater will receive 3 additional days </w:t>
      </w:r>
      <w:r w:rsidR="00325FB0" w:rsidRPr="004C3423">
        <w:rPr>
          <w:rFonts w:asciiTheme="minorHAnsi" w:hAnsiTheme="minorHAnsi" w:cstheme="minorHAnsi"/>
          <w:sz w:val="18"/>
          <w:szCs w:val="18"/>
        </w:rPr>
        <w:t xml:space="preserve">added </w:t>
      </w:r>
      <w:r w:rsidR="006E7831" w:rsidRPr="004C3423">
        <w:rPr>
          <w:rFonts w:asciiTheme="minorHAnsi" w:hAnsiTheme="minorHAnsi" w:cstheme="minorHAnsi"/>
          <w:sz w:val="18"/>
          <w:szCs w:val="18"/>
        </w:rPr>
        <w:t>to their float bank annually, to be used under the same terms and conditions of the holiday float.</w:t>
      </w:r>
    </w:p>
    <w:p w14:paraId="6DB8594A" w14:textId="772CA160" w:rsidR="00124EA2" w:rsidRPr="004C3423" w:rsidRDefault="007F7130" w:rsidP="00BE3555">
      <w:pPr>
        <w:ind w:left="360"/>
        <w:rPr>
          <w:rFonts w:asciiTheme="minorHAnsi" w:hAnsiTheme="minorHAnsi" w:cstheme="minorHAnsi"/>
          <w:sz w:val="18"/>
          <w:szCs w:val="18"/>
        </w:rPr>
      </w:pPr>
      <w:r w:rsidRPr="004C3423">
        <w:rPr>
          <w:rFonts w:asciiTheme="minorHAnsi" w:hAnsiTheme="minorHAnsi" w:cstheme="minorHAnsi"/>
          <w:sz w:val="18"/>
          <w:szCs w:val="18"/>
        </w:rPr>
        <w:t xml:space="preserve"> </w:t>
      </w:r>
    </w:p>
    <w:p w14:paraId="4D52348B" w14:textId="6F6E97F8" w:rsidR="006000E2" w:rsidRPr="004C3423" w:rsidRDefault="009D1659" w:rsidP="00BE3555">
      <w:pPr>
        <w:pStyle w:val="ListParagraph"/>
        <w:numPr>
          <w:ilvl w:val="0"/>
          <w:numId w:val="37"/>
        </w:numPr>
        <w:spacing w:after="0" w:line="240" w:lineRule="auto"/>
        <w:ind w:left="360"/>
        <w:rPr>
          <w:rFonts w:asciiTheme="minorHAnsi" w:hAnsiTheme="minorHAnsi" w:cstheme="minorHAnsi"/>
          <w:sz w:val="18"/>
          <w:szCs w:val="18"/>
        </w:rPr>
      </w:pPr>
      <w:r w:rsidRPr="004C3423">
        <w:rPr>
          <w:rFonts w:asciiTheme="minorHAnsi" w:hAnsiTheme="minorHAnsi" w:cstheme="minorHAnsi"/>
          <w:sz w:val="18"/>
          <w:szCs w:val="18"/>
        </w:rPr>
        <w:t xml:space="preserve"> </w:t>
      </w:r>
      <w:r w:rsidR="00845B8E" w:rsidRPr="004C3423">
        <w:rPr>
          <w:rFonts w:asciiTheme="minorHAnsi" w:hAnsiTheme="minorHAnsi" w:cstheme="minorHAnsi"/>
          <w:sz w:val="18"/>
          <w:szCs w:val="18"/>
        </w:rPr>
        <w:t>T</w:t>
      </w:r>
      <w:r w:rsidRPr="004C3423">
        <w:rPr>
          <w:rFonts w:asciiTheme="minorHAnsi" w:hAnsiTheme="minorHAnsi" w:cstheme="minorHAnsi"/>
          <w:sz w:val="18"/>
          <w:szCs w:val="18"/>
        </w:rPr>
        <w:t xml:space="preserve">he intent </w:t>
      </w:r>
      <w:r w:rsidR="00DF5E49" w:rsidRPr="004C3423">
        <w:rPr>
          <w:rFonts w:asciiTheme="minorHAnsi" w:hAnsiTheme="minorHAnsi" w:cstheme="minorHAnsi"/>
          <w:sz w:val="18"/>
          <w:szCs w:val="18"/>
        </w:rPr>
        <w:t xml:space="preserve">is </w:t>
      </w:r>
      <w:r w:rsidRPr="004C3423">
        <w:rPr>
          <w:rFonts w:asciiTheme="minorHAnsi" w:hAnsiTheme="minorHAnsi" w:cstheme="minorHAnsi"/>
          <w:sz w:val="18"/>
          <w:szCs w:val="18"/>
        </w:rPr>
        <w:t xml:space="preserve">that a person who was "off" on Christmas Day, generally, would be scheduled to work on New Year's Day and vice versa. </w:t>
      </w:r>
      <w:r w:rsidR="004A5A80" w:rsidRPr="004C3423">
        <w:rPr>
          <w:rFonts w:asciiTheme="minorHAnsi" w:hAnsiTheme="minorHAnsi" w:cstheme="minorHAnsi"/>
          <w:sz w:val="18"/>
          <w:szCs w:val="18"/>
        </w:rPr>
        <w:t xml:space="preserve"> </w:t>
      </w:r>
      <w:r w:rsidRPr="004C3423">
        <w:rPr>
          <w:rFonts w:asciiTheme="minorHAnsi" w:hAnsiTheme="minorHAnsi" w:cstheme="minorHAnsi"/>
          <w:sz w:val="18"/>
          <w:szCs w:val="18"/>
        </w:rPr>
        <w:t>On “A” holidays employees on the “B” schedule will work.  On “B” holidays the employees who are on the “A” schedule will work.</w:t>
      </w:r>
    </w:p>
    <w:p w14:paraId="261A85D5" w14:textId="77777777" w:rsidR="006000E2" w:rsidRPr="004C3423" w:rsidRDefault="006000E2" w:rsidP="00BE3555">
      <w:pPr>
        <w:ind w:left="360"/>
        <w:rPr>
          <w:rFonts w:asciiTheme="minorHAnsi" w:hAnsiTheme="minorHAnsi" w:cstheme="minorHAnsi"/>
          <w:sz w:val="18"/>
          <w:szCs w:val="18"/>
        </w:rPr>
      </w:pPr>
    </w:p>
    <w:p w14:paraId="3230B1FE" w14:textId="4885FD34" w:rsidR="00BC0BA6" w:rsidRPr="004C3423" w:rsidRDefault="006000E2" w:rsidP="00BE3555">
      <w:pPr>
        <w:pStyle w:val="ListParagraph"/>
        <w:numPr>
          <w:ilvl w:val="0"/>
          <w:numId w:val="37"/>
        </w:numPr>
        <w:spacing w:after="0" w:line="240" w:lineRule="auto"/>
        <w:ind w:left="360"/>
        <w:rPr>
          <w:rFonts w:asciiTheme="minorHAnsi" w:hAnsiTheme="minorHAnsi" w:cstheme="minorHAnsi"/>
          <w:sz w:val="18"/>
          <w:szCs w:val="18"/>
        </w:rPr>
      </w:pPr>
      <w:proofErr w:type="gramStart"/>
      <w:r w:rsidRPr="004C3423">
        <w:rPr>
          <w:rFonts w:asciiTheme="minorHAnsi" w:hAnsiTheme="minorHAnsi" w:cstheme="minorHAnsi"/>
          <w:sz w:val="18"/>
          <w:szCs w:val="18"/>
        </w:rPr>
        <w:t>In order to</w:t>
      </w:r>
      <w:proofErr w:type="gramEnd"/>
      <w:r w:rsidRPr="004C3423">
        <w:rPr>
          <w:rFonts w:asciiTheme="minorHAnsi" w:hAnsiTheme="minorHAnsi" w:cstheme="minorHAnsi"/>
          <w:sz w:val="18"/>
          <w:szCs w:val="18"/>
        </w:rPr>
        <w:t xml:space="preserve"> provide for a fair distribution of holidays the schedule will alternate from year to year as follows. </w:t>
      </w:r>
      <w:r w:rsidR="002A3468" w:rsidRPr="004C3423">
        <w:rPr>
          <w:rFonts w:asciiTheme="minorHAnsi" w:hAnsiTheme="minorHAnsi" w:cstheme="minorHAnsi"/>
          <w:sz w:val="18"/>
          <w:szCs w:val="18"/>
        </w:rPr>
        <w:t xml:space="preserve"> </w:t>
      </w:r>
      <w:r w:rsidRPr="004C3423">
        <w:rPr>
          <w:rFonts w:asciiTheme="minorHAnsi" w:hAnsiTheme="minorHAnsi" w:cstheme="minorHAnsi"/>
          <w:sz w:val="18"/>
          <w:szCs w:val="18"/>
        </w:rPr>
        <w:t xml:space="preserve">Each year on January 2, those employees who were on the “A” schedule during the prior </w:t>
      </w:r>
      <w:r w:rsidRPr="004C3423">
        <w:rPr>
          <w:rFonts w:asciiTheme="minorHAnsi" w:hAnsiTheme="minorHAnsi" w:cstheme="minorHAnsi"/>
          <w:sz w:val="18"/>
          <w:szCs w:val="18"/>
        </w:rPr>
        <w:lastRenderedPageBreak/>
        <w:t>year shall switch to the “B” schedule.  Simultaneously, those who were scheduled to be off on the “B” holidays during the prior year will be switched to the “A” schedule.  On January 2nd, the Employer will post a list by unit of all employees and the designation of A/B Schedule changes for the upcoming year.  The schedule will list the names of employees and whether they have A or B holidays off the upcoming year.  Thus, the list that is posted on January 2nd will reflect that the employees that were off on "A" Holidays the prior year, will be listed as off on "B" Holidays for the upcoming year, and vice versa.</w:t>
      </w:r>
      <w:r w:rsidR="009D1659" w:rsidRPr="004C3423">
        <w:rPr>
          <w:rFonts w:asciiTheme="minorHAnsi" w:hAnsiTheme="minorHAnsi" w:cstheme="minorHAnsi"/>
          <w:sz w:val="18"/>
          <w:szCs w:val="18"/>
        </w:rPr>
        <w:t xml:space="preserve">  </w:t>
      </w:r>
      <w:r w:rsidR="00BC0BA6" w:rsidRPr="004C3423">
        <w:rPr>
          <w:rFonts w:asciiTheme="minorHAnsi" w:hAnsiTheme="minorHAnsi" w:cstheme="minorHAnsi"/>
          <w:sz w:val="18"/>
          <w:szCs w:val="18"/>
        </w:rPr>
        <w:t xml:space="preserve">All new employees will be informed of the holiday schedule, whether they are an A or a B, when they attend their unit orientation.  Any employee that fills an open position is assigned to the same schedule (either an A or a B) as was held by the previous person in that position. </w:t>
      </w:r>
    </w:p>
    <w:p w14:paraId="3B34A114" w14:textId="77777777" w:rsidR="00C706C0" w:rsidRPr="004C3423" w:rsidRDefault="00C706C0" w:rsidP="00BE3555">
      <w:pPr>
        <w:spacing w:after="83" w:line="259" w:lineRule="auto"/>
        <w:ind w:left="360"/>
        <w:jc w:val="left"/>
        <w:rPr>
          <w:rFonts w:asciiTheme="minorHAnsi" w:hAnsiTheme="minorHAnsi" w:cstheme="minorHAnsi"/>
          <w:b/>
          <w:sz w:val="18"/>
          <w:szCs w:val="18"/>
        </w:rPr>
      </w:pPr>
    </w:p>
    <w:p w14:paraId="51CC3C86" w14:textId="4C79563B" w:rsidR="00C706C0" w:rsidRPr="004C3423" w:rsidRDefault="00C706C0" w:rsidP="00BE3555">
      <w:pPr>
        <w:pStyle w:val="ListParagraph"/>
        <w:numPr>
          <w:ilvl w:val="0"/>
          <w:numId w:val="38"/>
        </w:numPr>
        <w:spacing w:after="0" w:line="240" w:lineRule="auto"/>
        <w:ind w:left="360"/>
        <w:rPr>
          <w:rFonts w:asciiTheme="minorHAnsi" w:hAnsiTheme="minorHAnsi" w:cstheme="minorHAnsi"/>
          <w:sz w:val="18"/>
          <w:szCs w:val="18"/>
        </w:rPr>
      </w:pPr>
      <w:r w:rsidRPr="004C3423">
        <w:rPr>
          <w:rFonts w:asciiTheme="minorHAnsi" w:hAnsiTheme="minorHAnsi" w:cstheme="minorHAnsi"/>
          <w:sz w:val="18"/>
          <w:szCs w:val="18"/>
        </w:rPr>
        <w:t>For departments that operate seven (7) days per week, holidays will be observed on the days that they are officially celebrated. For departments that operate less than seven (7) days per week, when one of the listed holidays falls on a Sunday, the holiday will be observed on the following Monday. When one of the listed holidays falls on a Saturday, the holiday will be observed on the Friday preceding the holiday. PTO will be used and paid to an employee when a regularly scheduled workday falls on an observed holiday, and the employee is scheduled off.</w:t>
      </w:r>
    </w:p>
    <w:p w14:paraId="39374D0F" w14:textId="77777777" w:rsidR="002A7042" w:rsidRPr="004C3423" w:rsidRDefault="002A7042" w:rsidP="00BE3555">
      <w:pPr>
        <w:pStyle w:val="ListParagraph"/>
        <w:spacing w:after="0" w:line="240" w:lineRule="auto"/>
        <w:ind w:left="360" w:firstLine="0"/>
        <w:rPr>
          <w:rFonts w:asciiTheme="minorHAnsi" w:hAnsiTheme="minorHAnsi" w:cstheme="minorHAnsi"/>
          <w:sz w:val="18"/>
          <w:szCs w:val="18"/>
        </w:rPr>
      </w:pPr>
    </w:p>
    <w:p w14:paraId="6E4946BB" w14:textId="61D6652E" w:rsidR="005E2C5E" w:rsidRPr="004C3423" w:rsidRDefault="005E2C5E" w:rsidP="00BE3555">
      <w:pPr>
        <w:pStyle w:val="ListParagraph"/>
        <w:numPr>
          <w:ilvl w:val="0"/>
          <w:numId w:val="38"/>
        </w:numPr>
        <w:ind w:left="360"/>
        <w:rPr>
          <w:rFonts w:asciiTheme="minorHAnsi" w:hAnsiTheme="minorHAnsi" w:cstheme="minorHAnsi"/>
          <w:sz w:val="18"/>
          <w:szCs w:val="18"/>
        </w:rPr>
      </w:pPr>
      <w:r w:rsidRPr="004C3423">
        <w:rPr>
          <w:rFonts w:asciiTheme="minorHAnsi" w:hAnsiTheme="minorHAnsi" w:cstheme="minorHAnsi"/>
          <w:sz w:val="18"/>
          <w:szCs w:val="18"/>
        </w:rPr>
        <w:t xml:space="preserve">By written agreement signed by both employees presented to the Nurse Manager in advance, employees may agree to switch schedules provided equal coverage is provided for patient care.    </w:t>
      </w:r>
    </w:p>
    <w:p w14:paraId="0C2B7557" w14:textId="77777777" w:rsidR="005E2C5E" w:rsidRPr="004C3423" w:rsidRDefault="005E2C5E" w:rsidP="00BE3555">
      <w:pPr>
        <w:spacing w:after="0" w:line="259" w:lineRule="auto"/>
        <w:ind w:left="360"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7A413264" w14:textId="352B16AB" w:rsidR="005E2C5E" w:rsidRPr="004C3423" w:rsidRDefault="005E2C5E" w:rsidP="00BE3555">
      <w:pPr>
        <w:pStyle w:val="ListParagraph"/>
        <w:numPr>
          <w:ilvl w:val="0"/>
          <w:numId w:val="38"/>
        </w:numPr>
        <w:ind w:left="360"/>
        <w:rPr>
          <w:rFonts w:asciiTheme="minorHAnsi" w:hAnsiTheme="minorHAnsi" w:cstheme="minorHAnsi"/>
          <w:sz w:val="18"/>
          <w:szCs w:val="18"/>
        </w:rPr>
      </w:pPr>
      <w:r w:rsidRPr="004C3423">
        <w:rPr>
          <w:rFonts w:asciiTheme="minorHAnsi" w:hAnsiTheme="minorHAnsi" w:cstheme="minorHAnsi"/>
          <w:sz w:val="18"/>
          <w:szCs w:val="18"/>
        </w:rPr>
        <w:t xml:space="preserve">Regularly scheduled evening shift employees shall not be required to work more than one of the four evening shifts which fall between 3:00 PM on December 24 and ending 11:00 PM on December 25 and 3:00 PM December 31 and 11:00 PM on January 1st. </w:t>
      </w:r>
    </w:p>
    <w:p w14:paraId="233ACB88" w14:textId="77777777" w:rsidR="00C706C0" w:rsidRPr="004C3423" w:rsidRDefault="00C706C0" w:rsidP="00BE3555">
      <w:pPr>
        <w:spacing w:after="0" w:line="240" w:lineRule="auto"/>
        <w:ind w:left="360"/>
        <w:rPr>
          <w:rFonts w:asciiTheme="minorHAnsi" w:hAnsiTheme="minorHAnsi" w:cstheme="minorHAnsi"/>
          <w:sz w:val="18"/>
          <w:szCs w:val="18"/>
        </w:rPr>
      </w:pPr>
    </w:p>
    <w:p w14:paraId="2F751F67" w14:textId="051705BB" w:rsidR="00772E3A" w:rsidRPr="004C3423" w:rsidRDefault="00772E3A" w:rsidP="00BE3555">
      <w:pPr>
        <w:pStyle w:val="ListParagraph"/>
        <w:numPr>
          <w:ilvl w:val="0"/>
          <w:numId w:val="38"/>
        </w:numPr>
        <w:spacing w:after="0" w:line="240" w:lineRule="auto"/>
        <w:ind w:left="360"/>
        <w:rPr>
          <w:rFonts w:asciiTheme="minorHAnsi" w:hAnsiTheme="minorHAnsi" w:cstheme="minorHAnsi"/>
          <w:sz w:val="18"/>
          <w:szCs w:val="18"/>
        </w:rPr>
      </w:pPr>
      <w:r w:rsidRPr="004C3423">
        <w:rPr>
          <w:rFonts w:asciiTheme="minorHAnsi" w:hAnsiTheme="minorHAnsi" w:cstheme="minorHAnsi"/>
          <w:sz w:val="18"/>
          <w:szCs w:val="18"/>
        </w:rPr>
        <w:t>If an employee scheduled to work a holiday desires to take the holiday off (</w:t>
      </w:r>
      <w:r w:rsidRPr="004C3423">
        <w:rPr>
          <w:rFonts w:asciiTheme="minorHAnsi" w:hAnsiTheme="minorHAnsi" w:cstheme="minorHAnsi"/>
          <w:i/>
          <w:sz w:val="18"/>
          <w:szCs w:val="18"/>
        </w:rPr>
        <w:t>e.g.</w:t>
      </w:r>
      <w:r w:rsidRPr="004C3423">
        <w:rPr>
          <w:rFonts w:asciiTheme="minorHAnsi" w:hAnsiTheme="minorHAnsi" w:cstheme="minorHAnsi"/>
          <w:sz w:val="18"/>
          <w:szCs w:val="18"/>
        </w:rPr>
        <w:t xml:space="preserve"> is scheduled for prime time vacation for that week) he or she must find their own coverage that is approved by the Nurse Manager.  Such request shall not be unreasonably denied.  The holiday schedule takes precedence over the selection of </w:t>
      </w:r>
      <w:proofErr w:type="gramStart"/>
      <w:r w:rsidRPr="004C3423">
        <w:rPr>
          <w:rFonts w:asciiTheme="minorHAnsi" w:hAnsiTheme="minorHAnsi" w:cstheme="minorHAnsi"/>
          <w:sz w:val="18"/>
          <w:szCs w:val="18"/>
        </w:rPr>
        <w:t>prime time</w:t>
      </w:r>
      <w:proofErr w:type="gramEnd"/>
      <w:r w:rsidRPr="004C3423">
        <w:rPr>
          <w:rFonts w:asciiTheme="minorHAnsi" w:hAnsiTheme="minorHAnsi" w:cstheme="minorHAnsi"/>
          <w:sz w:val="18"/>
          <w:szCs w:val="18"/>
        </w:rPr>
        <w:t xml:space="preserve"> PTO. </w:t>
      </w:r>
    </w:p>
    <w:p w14:paraId="0B668B98" w14:textId="477BF14F" w:rsidR="00076FB8" w:rsidRPr="004C3423" w:rsidRDefault="00076FB8" w:rsidP="00700A11">
      <w:pPr>
        <w:spacing w:after="83" w:line="259" w:lineRule="auto"/>
        <w:ind w:left="0" w:firstLine="0"/>
        <w:jc w:val="left"/>
        <w:rPr>
          <w:rFonts w:asciiTheme="minorHAnsi" w:hAnsiTheme="minorHAnsi" w:cstheme="minorHAnsi"/>
          <w:sz w:val="18"/>
          <w:szCs w:val="18"/>
        </w:rPr>
      </w:pPr>
    </w:p>
    <w:p w14:paraId="5660032E" w14:textId="77777777" w:rsidR="00E90757" w:rsidRDefault="00E90757">
      <w:pPr>
        <w:spacing w:after="160" w:line="259" w:lineRule="auto"/>
        <w:ind w:left="0" w:firstLine="0"/>
        <w:jc w:val="left"/>
        <w:rPr>
          <w:sz w:val="18"/>
          <w:szCs w:val="18"/>
        </w:rPr>
      </w:pPr>
      <w:r>
        <w:rPr>
          <w:sz w:val="18"/>
          <w:szCs w:val="18"/>
        </w:rPr>
        <w:br w:type="page"/>
      </w:r>
    </w:p>
    <w:p w14:paraId="7805F01A" w14:textId="4CBBA970" w:rsidR="00076FB8" w:rsidRPr="004C3423" w:rsidRDefault="00426BDF" w:rsidP="00426BDF">
      <w:pPr>
        <w:rPr>
          <w:sz w:val="18"/>
          <w:szCs w:val="18"/>
        </w:rPr>
      </w:pPr>
      <w:proofErr w:type="gramStart"/>
      <w:r w:rsidRPr="004C3423">
        <w:rPr>
          <w:sz w:val="18"/>
          <w:szCs w:val="18"/>
        </w:rPr>
        <w:lastRenderedPageBreak/>
        <w:t xml:space="preserve">22.03 </w:t>
      </w:r>
      <w:r w:rsidR="00534AF1" w:rsidRPr="004C3423">
        <w:rPr>
          <w:sz w:val="18"/>
          <w:szCs w:val="18"/>
        </w:rPr>
        <w:t xml:space="preserve"> </w:t>
      </w:r>
      <w:r w:rsidR="009D1659" w:rsidRPr="004C3423">
        <w:rPr>
          <w:sz w:val="18"/>
          <w:szCs w:val="18"/>
          <w:u w:val="single"/>
        </w:rPr>
        <w:t>Scheduling</w:t>
      </w:r>
      <w:proofErr w:type="gramEnd"/>
      <w:r w:rsidR="009D1659" w:rsidRPr="004C3423">
        <w:rPr>
          <w:sz w:val="18"/>
          <w:szCs w:val="18"/>
          <w:u w:val="single"/>
        </w:rPr>
        <w:t xml:space="preserve"> Options for Staff in Holiday Weeks</w:t>
      </w:r>
      <w:r w:rsidR="009D1659" w:rsidRPr="004C3423">
        <w:rPr>
          <w:sz w:val="18"/>
          <w:szCs w:val="18"/>
        </w:rPr>
        <w:t xml:space="preserve"> </w:t>
      </w:r>
    </w:p>
    <w:p w14:paraId="7E5C098E" w14:textId="77777777" w:rsidR="004B7F15" w:rsidRPr="004C3423" w:rsidRDefault="004B7F15" w:rsidP="00700A11">
      <w:pPr>
        <w:rPr>
          <w:rFonts w:asciiTheme="minorHAnsi" w:hAnsiTheme="minorHAnsi" w:cstheme="minorHAnsi"/>
          <w:b/>
          <w:iCs/>
          <w:sz w:val="18"/>
          <w:szCs w:val="18"/>
        </w:rPr>
      </w:pPr>
    </w:p>
    <w:p w14:paraId="1E7711C7" w14:textId="42B852E1" w:rsidR="00076FB8" w:rsidRPr="004C3423" w:rsidRDefault="009D1659" w:rsidP="001C1B73">
      <w:pPr>
        <w:pStyle w:val="ListParagraph"/>
        <w:numPr>
          <w:ilvl w:val="0"/>
          <w:numId w:val="44"/>
        </w:numPr>
        <w:ind w:left="360"/>
        <w:rPr>
          <w:rFonts w:asciiTheme="minorHAnsi" w:hAnsiTheme="minorHAnsi" w:cstheme="minorHAnsi"/>
          <w:sz w:val="18"/>
          <w:szCs w:val="18"/>
        </w:rPr>
      </w:pPr>
      <w:r w:rsidRPr="004C3423">
        <w:rPr>
          <w:rFonts w:asciiTheme="minorHAnsi" w:hAnsiTheme="minorHAnsi" w:cstheme="minorHAnsi"/>
          <w:b/>
          <w:i/>
          <w:sz w:val="18"/>
          <w:szCs w:val="18"/>
        </w:rPr>
        <w:t xml:space="preserve">Employee’s Regular </w:t>
      </w:r>
      <w:proofErr w:type="gramStart"/>
      <w:r w:rsidRPr="004C3423">
        <w:rPr>
          <w:rFonts w:asciiTheme="minorHAnsi" w:hAnsiTheme="minorHAnsi" w:cstheme="minorHAnsi"/>
          <w:b/>
          <w:i/>
          <w:sz w:val="18"/>
          <w:szCs w:val="18"/>
        </w:rPr>
        <w:t>Work Day</w:t>
      </w:r>
      <w:proofErr w:type="gramEnd"/>
      <w:r w:rsidRPr="004C3423">
        <w:rPr>
          <w:rFonts w:asciiTheme="minorHAnsi" w:hAnsiTheme="minorHAnsi" w:cstheme="minorHAnsi"/>
          <w:b/>
          <w:i/>
          <w:sz w:val="18"/>
          <w:szCs w:val="18"/>
        </w:rPr>
        <w:t xml:space="preserve"> Falls on the Holiday</w:t>
      </w:r>
      <w:r w:rsidRPr="004C3423">
        <w:rPr>
          <w:rFonts w:asciiTheme="minorHAnsi" w:hAnsiTheme="minorHAnsi" w:cstheme="minorHAnsi"/>
          <w:b/>
          <w:sz w:val="18"/>
          <w:szCs w:val="18"/>
        </w:rPr>
        <w:t xml:space="preserve">.  </w:t>
      </w:r>
      <w:r w:rsidRPr="004C3423">
        <w:rPr>
          <w:rFonts w:asciiTheme="minorHAnsi" w:hAnsiTheme="minorHAnsi" w:cstheme="minorHAnsi"/>
          <w:sz w:val="18"/>
          <w:szCs w:val="18"/>
        </w:rPr>
        <w:t xml:space="preserve">When the Hospital needs to schedule on a holiday and the employee </w:t>
      </w:r>
      <w:proofErr w:type="gramStart"/>
      <w:r w:rsidRPr="004C3423">
        <w:rPr>
          <w:rFonts w:asciiTheme="minorHAnsi" w:hAnsiTheme="minorHAnsi" w:cstheme="minorHAnsi"/>
          <w:sz w:val="18"/>
          <w:szCs w:val="18"/>
        </w:rPr>
        <w:t>regularly works</w:t>
      </w:r>
      <w:proofErr w:type="gramEnd"/>
      <w:r w:rsidRPr="004C3423">
        <w:rPr>
          <w:rFonts w:asciiTheme="minorHAnsi" w:hAnsiTheme="minorHAnsi" w:cstheme="minorHAnsi"/>
          <w:sz w:val="18"/>
          <w:szCs w:val="18"/>
        </w:rPr>
        <w:t xml:space="preserve"> on such day, the Hospital will give the employee the chance to work that holiday before assigning the day to another employee.  However, this shall not relieve such employee of her or his A or B Holiday commitment.  Furthermore, where such employee (i.e. who regularly works on the day in which the holiday is scheduled) wants to work the holiday, he or she must inform the staffing office in writing at least ninety (90) calendar days before the holiday. If such employee does not timely notify the staffing office of their desire to work the holiday, the staffing office will schedule such holiday per the A/B Schedule. </w:t>
      </w:r>
    </w:p>
    <w:p w14:paraId="58F1D1DD" w14:textId="2E73CF90" w:rsidR="00076FB8" w:rsidRPr="004C3423" w:rsidRDefault="00076FB8" w:rsidP="001C1B73">
      <w:pPr>
        <w:spacing w:after="0" w:line="259" w:lineRule="auto"/>
        <w:ind w:left="360" w:firstLine="50"/>
        <w:jc w:val="left"/>
        <w:rPr>
          <w:rFonts w:asciiTheme="minorHAnsi" w:hAnsiTheme="minorHAnsi" w:cstheme="minorHAnsi"/>
          <w:sz w:val="18"/>
          <w:szCs w:val="18"/>
        </w:rPr>
      </w:pPr>
    </w:p>
    <w:p w14:paraId="500CEB91" w14:textId="099B336D" w:rsidR="00076FB8" w:rsidRPr="004C3423" w:rsidRDefault="009D1659" w:rsidP="001C1B73">
      <w:pPr>
        <w:pStyle w:val="ListParagraph"/>
        <w:numPr>
          <w:ilvl w:val="0"/>
          <w:numId w:val="44"/>
        </w:numPr>
        <w:ind w:left="360"/>
        <w:rPr>
          <w:rFonts w:asciiTheme="minorHAnsi" w:hAnsiTheme="minorHAnsi" w:cstheme="minorHAnsi"/>
          <w:sz w:val="18"/>
          <w:szCs w:val="18"/>
        </w:rPr>
      </w:pPr>
      <w:r w:rsidRPr="004C3423">
        <w:rPr>
          <w:rFonts w:asciiTheme="minorHAnsi" w:hAnsiTheme="minorHAnsi" w:cstheme="minorHAnsi"/>
          <w:b/>
          <w:i/>
          <w:sz w:val="18"/>
          <w:szCs w:val="18"/>
        </w:rPr>
        <w:t>Employee’s Regular Day Off on the Holiday</w:t>
      </w:r>
      <w:r w:rsidRPr="004C3423">
        <w:rPr>
          <w:rFonts w:asciiTheme="minorHAnsi" w:hAnsiTheme="minorHAnsi" w:cstheme="minorHAnsi"/>
          <w:sz w:val="18"/>
          <w:szCs w:val="18"/>
        </w:rPr>
        <w:t xml:space="preserve">.  When employee is not regularly scheduled to work on the Holiday, the Hospital shall schedule the employee to work her or his normal status hours (rather than designate a </w:t>
      </w:r>
      <w:r w:rsidR="00AB0A98" w:rsidRPr="004C3423">
        <w:rPr>
          <w:rFonts w:asciiTheme="minorHAnsi" w:hAnsiTheme="minorHAnsi" w:cstheme="minorHAnsi"/>
          <w:sz w:val="18"/>
          <w:szCs w:val="18"/>
        </w:rPr>
        <w:t>PTO</w:t>
      </w:r>
      <w:r w:rsidRPr="004C3423">
        <w:rPr>
          <w:rFonts w:asciiTheme="minorHAnsi" w:hAnsiTheme="minorHAnsi" w:cstheme="minorHAnsi"/>
          <w:sz w:val="18"/>
          <w:szCs w:val="18"/>
        </w:rPr>
        <w:t xml:space="preserve"> day) during the remainder of the pay period, if the Hospital needs staff to cover all such status hours. </w:t>
      </w:r>
    </w:p>
    <w:p w14:paraId="1AB6032D" w14:textId="11F8B5F1" w:rsidR="00076FB8" w:rsidRPr="004C3423" w:rsidRDefault="00076FB8" w:rsidP="001C1B73">
      <w:pPr>
        <w:spacing w:after="0" w:line="259" w:lineRule="auto"/>
        <w:ind w:left="360" w:firstLine="50"/>
        <w:jc w:val="left"/>
        <w:rPr>
          <w:rFonts w:asciiTheme="minorHAnsi" w:hAnsiTheme="minorHAnsi" w:cstheme="minorHAnsi"/>
          <w:sz w:val="18"/>
          <w:szCs w:val="18"/>
        </w:rPr>
      </w:pPr>
    </w:p>
    <w:p w14:paraId="53A4A598" w14:textId="53FEFE75" w:rsidR="00076FB8" w:rsidRPr="004C3423" w:rsidRDefault="009D1659" w:rsidP="001C1B73">
      <w:pPr>
        <w:pStyle w:val="ListParagraph"/>
        <w:numPr>
          <w:ilvl w:val="0"/>
          <w:numId w:val="44"/>
        </w:numPr>
        <w:ind w:left="360"/>
        <w:rPr>
          <w:rFonts w:asciiTheme="minorHAnsi" w:hAnsiTheme="minorHAnsi" w:cstheme="minorHAnsi"/>
          <w:sz w:val="18"/>
          <w:szCs w:val="18"/>
        </w:rPr>
      </w:pPr>
      <w:r w:rsidRPr="004C3423">
        <w:rPr>
          <w:rFonts w:asciiTheme="minorHAnsi" w:hAnsiTheme="minorHAnsi" w:cstheme="minorHAnsi"/>
          <w:b/>
          <w:i/>
          <w:sz w:val="18"/>
          <w:szCs w:val="18"/>
        </w:rPr>
        <w:t>Employees Scheduled to Work Holiday That Is Not Regularly Scheduled Workday</w:t>
      </w:r>
      <w:r w:rsidRPr="004C3423">
        <w:rPr>
          <w:rFonts w:asciiTheme="minorHAnsi" w:hAnsiTheme="minorHAnsi" w:cstheme="minorHAnsi"/>
          <w:sz w:val="18"/>
          <w:szCs w:val="18"/>
        </w:rPr>
        <w:t xml:space="preserve">.  When an employee is scheduled to work on a holiday that is not her/his regular </w:t>
      </w:r>
      <w:proofErr w:type="gramStart"/>
      <w:r w:rsidRPr="004C3423">
        <w:rPr>
          <w:rFonts w:asciiTheme="minorHAnsi" w:hAnsiTheme="minorHAnsi" w:cstheme="minorHAnsi"/>
          <w:sz w:val="18"/>
          <w:szCs w:val="18"/>
        </w:rPr>
        <w:t>work day</w:t>
      </w:r>
      <w:proofErr w:type="gramEnd"/>
      <w:r w:rsidRPr="004C3423">
        <w:rPr>
          <w:rFonts w:asciiTheme="minorHAnsi" w:hAnsiTheme="minorHAnsi" w:cstheme="minorHAnsi"/>
          <w:sz w:val="18"/>
          <w:szCs w:val="18"/>
        </w:rPr>
        <w:t xml:space="preserve">, she/he will be scheduled her/his status hours for the week, including the holiday.  However, if the Employee signs the availability list, she or he will be scheduled to work an additional day before any other employee is scheduled to work overtime on that day. </w:t>
      </w:r>
    </w:p>
    <w:p w14:paraId="6E71A6A9" w14:textId="0CA3DE09" w:rsidR="00076FB8" w:rsidRPr="004C3423" w:rsidRDefault="00076FB8" w:rsidP="001C1B73">
      <w:pPr>
        <w:spacing w:after="0" w:line="259" w:lineRule="auto"/>
        <w:ind w:left="360" w:firstLine="50"/>
        <w:jc w:val="left"/>
        <w:rPr>
          <w:rFonts w:asciiTheme="minorHAnsi" w:hAnsiTheme="minorHAnsi" w:cstheme="minorHAnsi"/>
          <w:sz w:val="18"/>
          <w:szCs w:val="18"/>
        </w:rPr>
      </w:pPr>
    </w:p>
    <w:p w14:paraId="1913978F" w14:textId="24DF7C52" w:rsidR="00076FB8" w:rsidRDefault="009D1659" w:rsidP="001C1B73">
      <w:pPr>
        <w:pStyle w:val="ListParagraph"/>
        <w:numPr>
          <w:ilvl w:val="0"/>
          <w:numId w:val="44"/>
        </w:numPr>
        <w:ind w:left="360"/>
        <w:rPr>
          <w:rFonts w:asciiTheme="minorHAnsi" w:hAnsiTheme="minorHAnsi" w:cstheme="minorHAnsi"/>
          <w:sz w:val="18"/>
          <w:szCs w:val="18"/>
        </w:rPr>
      </w:pPr>
      <w:r w:rsidRPr="004C3423">
        <w:rPr>
          <w:rFonts w:asciiTheme="minorHAnsi" w:hAnsiTheme="minorHAnsi" w:cstheme="minorHAnsi"/>
          <w:sz w:val="18"/>
          <w:szCs w:val="18"/>
        </w:rPr>
        <w:t xml:space="preserve">An employee does not have to use </w:t>
      </w:r>
      <w:r w:rsidR="00AB0A98" w:rsidRPr="004C3423">
        <w:rPr>
          <w:rFonts w:asciiTheme="minorHAnsi" w:hAnsiTheme="minorHAnsi" w:cstheme="minorHAnsi"/>
          <w:sz w:val="18"/>
          <w:szCs w:val="18"/>
        </w:rPr>
        <w:t>PTO</w:t>
      </w:r>
      <w:r w:rsidRPr="004C3423">
        <w:rPr>
          <w:rFonts w:asciiTheme="minorHAnsi" w:hAnsiTheme="minorHAnsi" w:cstheme="minorHAnsi"/>
          <w:sz w:val="18"/>
          <w:szCs w:val="18"/>
        </w:rPr>
        <w:t xml:space="preserve"> to cover absence on a scheduled holiday if she/he otherwise work their normal number of “status” or “contract” hours within such pay period.  [Example:  Employee works an additional day (</w:t>
      </w:r>
      <w:r w:rsidRPr="004C3423">
        <w:rPr>
          <w:rFonts w:asciiTheme="minorHAnsi" w:hAnsiTheme="minorHAnsi" w:cstheme="minorHAnsi"/>
          <w:i/>
          <w:sz w:val="18"/>
          <w:szCs w:val="18"/>
        </w:rPr>
        <w:t>e.g.</w:t>
      </w:r>
      <w:r w:rsidRPr="004C3423">
        <w:rPr>
          <w:rFonts w:asciiTheme="minorHAnsi" w:hAnsiTheme="minorHAnsi" w:cstheme="minorHAnsi"/>
          <w:sz w:val="18"/>
          <w:szCs w:val="18"/>
        </w:rPr>
        <w:t xml:space="preserve"> Saturday) at end of holiday week in which he has been scheduled off on the holiday.  Since the employee will work a full 40-hour week even though absent on the holiday, she does not have to apply </w:t>
      </w:r>
      <w:r w:rsidR="00AB0A98" w:rsidRPr="004C3423">
        <w:rPr>
          <w:rFonts w:asciiTheme="minorHAnsi" w:hAnsiTheme="minorHAnsi" w:cstheme="minorHAnsi"/>
          <w:sz w:val="18"/>
          <w:szCs w:val="18"/>
        </w:rPr>
        <w:t>PTO</w:t>
      </w:r>
      <w:r w:rsidRPr="004C3423">
        <w:rPr>
          <w:rFonts w:asciiTheme="minorHAnsi" w:hAnsiTheme="minorHAnsi" w:cstheme="minorHAnsi"/>
          <w:sz w:val="18"/>
          <w:szCs w:val="18"/>
        </w:rPr>
        <w:t xml:space="preserve">.] </w:t>
      </w:r>
    </w:p>
    <w:p w14:paraId="2CB1213E" w14:textId="77777777" w:rsidR="001C1B73" w:rsidRPr="001C1B73" w:rsidRDefault="001C1B73" w:rsidP="001C1B73">
      <w:pPr>
        <w:ind w:left="0" w:firstLine="0"/>
        <w:rPr>
          <w:rFonts w:asciiTheme="minorHAnsi" w:hAnsiTheme="minorHAnsi" w:cstheme="minorHAnsi"/>
          <w:sz w:val="18"/>
          <w:szCs w:val="18"/>
        </w:rPr>
      </w:pPr>
    </w:p>
    <w:p w14:paraId="145E15BE" w14:textId="43CF2CFC" w:rsidR="00076FB8" w:rsidRPr="004C3423" w:rsidRDefault="009D1659" w:rsidP="00AF7140">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r w:rsidR="000F3A6E" w:rsidRPr="004C3423">
        <w:rPr>
          <w:rFonts w:asciiTheme="minorHAnsi" w:hAnsiTheme="minorHAnsi" w:cstheme="minorHAnsi"/>
          <w:b/>
          <w:sz w:val="18"/>
          <w:szCs w:val="18"/>
          <w:u w:val="single" w:color="000000"/>
        </w:rPr>
        <w:t xml:space="preserve">22.04 </w:t>
      </w:r>
      <w:r w:rsidRPr="004C3423">
        <w:rPr>
          <w:rFonts w:asciiTheme="minorHAnsi" w:hAnsiTheme="minorHAnsi" w:cstheme="minorHAnsi"/>
          <w:b/>
          <w:sz w:val="18"/>
          <w:szCs w:val="18"/>
          <w:u w:val="single" w:color="000000"/>
        </w:rPr>
        <w:t>Holiday Premium Pay Period</w:t>
      </w:r>
      <w:r w:rsidRPr="004C3423">
        <w:rPr>
          <w:rFonts w:asciiTheme="minorHAnsi" w:hAnsiTheme="minorHAnsi" w:cstheme="minorHAnsi"/>
          <w:b/>
          <w:sz w:val="18"/>
          <w:szCs w:val="18"/>
        </w:rPr>
        <w:t xml:space="preserve"> - </w:t>
      </w:r>
      <w:r w:rsidRPr="004C3423">
        <w:rPr>
          <w:rFonts w:asciiTheme="minorHAnsi" w:hAnsiTheme="minorHAnsi" w:cstheme="minorHAnsi"/>
          <w:sz w:val="18"/>
          <w:szCs w:val="18"/>
        </w:rPr>
        <w:t xml:space="preserve">When an employee works on a </w:t>
      </w:r>
      <w:proofErr w:type="gramStart"/>
      <w:r w:rsidRPr="004C3423">
        <w:rPr>
          <w:rFonts w:asciiTheme="minorHAnsi" w:hAnsiTheme="minorHAnsi" w:cstheme="minorHAnsi"/>
          <w:sz w:val="18"/>
          <w:szCs w:val="18"/>
        </w:rPr>
        <w:t>holiday</w:t>
      </w:r>
      <w:proofErr w:type="gramEnd"/>
      <w:r w:rsidRPr="004C3423">
        <w:rPr>
          <w:rFonts w:asciiTheme="minorHAnsi" w:hAnsiTheme="minorHAnsi" w:cstheme="minorHAnsi"/>
          <w:sz w:val="18"/>
          <w:szCs w:val="18"/>
        </w:rPr>
        <w:t xml:space="preserve"> he/she shall be paid one and a half times their regular pay rate for all hours worked on the holiday.  For premium pay purposes, the Holiday Premium Pay period will be a twenty-four hour pay period beginning with the night shift preceding the holiday and ending with the evening shift on the holiday, with the exception of Christmas and </w:t>
      </w:r>
      <w:r w:rsidRPr="004C3423">
        <w:rPr>
          <w:rFonts w:asciiTheme="minorHAnsi" w:hAnsiTheme="minorHAnsi" w:cstheme="minorHAnsi"/>
          <w:sz w:val="18"/>
          <w:szCs w:val="18"/>
        </w:rPr>
        <w:lastRenderedPageBreak/>
        <w:t xml:space="preserve">New </w:t>
      </w:r>
      <w:proofErr w:type="spellStart"/>
      <w:r w:rsidRPr="004C3423">
        <w:rPr>
          <w:rFonts w:asciiTheme="minorHAnsi" w:hAnsiTheme="minorHAnsi" w:cstheme="minorHAnsi"/>
          <w:sz w:val="18"/>
          <w:szCs w:val="18"/>
        </w:rPr>
        <w:t>Years</w:t>
      </w:r>
      <w:proofErr w:type="spellEnd"/>
      <w:r w:rsidRPr="004C3423">
        <w:rPr>
          <w:rFonts w:asciiTheme="minorHAnsi" w:hAnsiTheme="minorHAnsi" w:cstheme="minorHAnsi"/>
          <w:sz w:val="18"/>
          <w:szCs w:val="18"/>
        </w:rPr>
        <w:t xml:space="preserve"> Day, which shall be a thirty-two hour period beginning at three (3:00) p.m. of the evening shift preceding the holiday and ending at eleven (11:00) p.m., on the holiday.  </w:t>
      </w:r>
    </w:p>
    <w:p w14:paraId="32C8E703" w14:textId="7AB4F9BF" w:rsidR="00076FB8" w:rsidRPr="004C3423" w:rsidRDefault="009D1659" w:rsidP="00700A11">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0C5445F5" w14:textId="73D97BBC" w:rsidR="00D675C6" w:rsidRPr="004C3423" w:rsidRDefault="007F3576" w:rsidP="004B7F15">
      <w:pPr>
        <w:ind w:left="0" w:firstLine="0"/>
        <w:rPr>
          <w:rFonts w:asciiTheme="minorHAnsi" w:hAnsiTheme="minorHAnsi" w:cstheme="minorHAnsi"/>
          <w:sz w:val="18"/>
          <w:szCs w:val="18"/>
        </w:rPr>
      </w:pPr>
      <w:r w:rsidRPr="004C3423">
        <w:rPr>
          <w:rFonts w:asciiTheme="minorHAnsi" w:hAnsiTheme="minorHAnsi" w:cstheme="minorHAnsi"/>
          <w:b/>
          <w:bCs/>
          <w:sz w:val="18"/>
          <w:szCs w:val="18"/>
        </w:rPr>
        <w:t>2</w:t>
      </w:r>
      <w:r w:rsidR="000F3A6E" w:rsidRPr="004C3423">
        <w:rPr>
          <w:rFonts w:asciiTheme="minorHAnsi" w:hAnsiTheme="minorHAnsi" w:cstheme="minorHAnsi"/>
          <w:b/>
          <w:bCs/>
          <w:sz w:val="18"/>
          <w:szCs w:val="18"/>
        </w:rPr>
        <w:t>2</w:t>
      </w:r>
      <w:r w:rsidRPr="004C3423">
        <w:rPr>
          <w:rFonts w:asciiTheme="minorHAnsi" w:hAnsiTheme="minorHAnsi" w:cstheme="minorHAnsi"/>
          <w:b/>
          <w:bCs/>
          <w:sz w:val="18"/>
          <w:szCs w:val="18"/>
        </w:rPr>
        <w:t>.</w:t>
      </w:r>
      <w:r w:rsidR="000F3A6E" w:rsidRPr="004C3423">
        <w:rPr>
          <w:rFonts w:asciiTheme="minorHAnsi" w:hAnsiTheme="minorHAnsi" w:cstheme="minorHAnsi"/>
          <w:b/>
          <w:bCs/>
          <w:sz w:val="18"/>
          <w:szCs w:val="18"/>
        </w:rPr>
        <w:t>05</w:t>
      </w:r>
      <w:r w:rsidR="00F422B1" w:rsidRPr="004C3423">
        <w:rPr>
          <w:rFonts w:asciiTheme="minorHAnsi" w:hAnsiTheme="minorHAnsi" w:cstheme="minorHAnsi"/>
          <w:sz w:val="18"/>
          <w:szCs w:val="18"/>
        </w:rPr>
        <w:t xml:space="preserve"> </w:t>
      </w:r>
      <w:r w:rsidR="00EB6500" w:rsidRPr="004C3423">
        <w:rPr>
          <w:rFonts w:asciiTheme="minorHAnsi" w:hAnsiTheme="minorHAnsi" w:cstheme="minorHAnsi"/>
          <w:b/>
          <w:sz w:val="18"/>
          <w:szCs w:val="18"/>
          <w:u w:val="single" w:color="000000"/>
        </w:rPr>
        <w:t>Attendance Incentive Program</w:t>
      </w:r>
      <w:r w:rsidR="00EB6500" w:rsidRPr="004C3423">
        <w:rPr>
          <w:rFonts w:asciiTheme="minorHAnsi" w:hAnsiTheme="minorHAnsi" w:cstheme="minorHAnsi"/>
          <w:b/>
          <w:sz w:val="18"/>
          <w:szCs w:val="18"/>
        </w:rPr>
        <w:t>.</w:t>
      </w:r>
      <w:r w:rsidR="00EB6500" w:rsidRPr="004C3423">
        <w:rPr>
          <w:rFonts w:asciiTheme="minorHAnsi" w:hAnsiTheme="minorHAnsi" w:cstheme="minorHAnsi"/>
          <w:sz w:val="18"/>
          <w:szCs w:val="18"/>
        </w:rPr>
        <w:t xml:space="preserve">  Non-exempt employees who have no unscheduled absences during a calendar quarter will have an additional four (4) </w:t>
      </w:r>
      <w:r w:rsidR="001F24C3" w:rsidRPr="004C3423">
        <w:rPr>
          <w:rFonts w:asciiTheme="minorHAnsi" w:hAnsiTheme="minorHAnsi" w:cstheme="minorHAnsi"/>
          <w:sz w:val="18"/>
          <w:szCs w:val="18"/>
        </w:rPr>
        <w:t>P</w:t>
      </w:r>
      <w:r w:rsidR="00EB6500" w:rsidRPr="004C3423">
        <w:rPr>
          <w:rFonts w:asciiTheme="minorHAnsi" w:hAnsiTheme="minorHAnsi" w:cstheme="minorHAnsi"/>
          <w:sz w:val="18"/>
          <w:szCs w:val="18"/>
        </w:rPr>
        <w:t xml:space="preserve">TO hours added to their </w:t>
      </w:r>
      <w:r w:rsidR="001F24C3" w:rsidRPr="004C3423">
        <w:rPr>
          <w:rFonts w:asciiTheme="minorHAnsi" w:hAnsiTheme="minorHAnsi" w:cstheme="minorHAnsi"/>
          <w:sz w:val="18"/>
          <w:szCs w:val="18"/>
        </w:rPr>
        <w:t>P</w:t>
      </w:r>
      <w:r w:rsidR="00EB6500" w:rsidRPr="004C3423">
        <w:rPr>
          <w:rFonts w:asciiTheme="minorHAnsi" w:hAnsiTheme="minorHAnsi" w:cstheme="minorHAnsi"/>
          <w:sz w:val="18"/>
          <w:szCs w:val="18"/>
        </w:rPr>
        <w:t xml:space="preserve">TO accrual bank.  Additional </w:t>
      </w:r>
      <w:r w:rsidR="001F24C3" w:rsidRPr="004C3423">
        <w:rPr>
          <w:rFonts w:asciiTheme="minorHAnsi" w:hAnsiTheme="minorHAnsi" w:cstheme="minorHAnsi"/>
          <w:sz w:val="18"/>
          <w:szCs w:val="18"/>
        </w:rPr>
        <w:t>P</w:t>
      </w:r>
      <w:r w:rsidR="00EB6500" w:rsidRPr="004C3423">
        <w:rPr>
          <w:rFonts w:asciiTheme="minorHAnsi" w:hAnsiTheme="minorHAnsi" w:cstheme="minorHAnsi"/>
          <w:sz w:val="18"/>
          <w:szCs w:val="18"/>
        </w:rPr>
        <w:t xml:space="preserve">TO time earned in this manner will be granted to employees on a pro-rated basis according to regularly scheduled hours.  Full-time (40 hour) employees </w:t>
      </w:r>
      <w:proofErr w:type="gramStart"/>
      <w:r w:rsidR="00EB6500" w:rsidRPr="004C3423">
        <w:rPr>
          <w:rFonts w:asciiTheme="minorHAnsi" w:hAnsiTheme="minorHAnsi" w:cstheme="minorHAnsi"/>
          <w:sz w:val="18"/>
          <w:szCs w:val="18"/>
        </w:rPr>
        <w:t>have the ability to</w:t>
      </w:r>
      <w:proofErr w:type="gramEnd"/>
      <w:r w:rsidR="00EB6500" w:rsidRPr="004C3423">
        <w:rPr>
          <w:rFonts w:asciiTheme="minorHAnsi" w:hAnsiTheme="minorHAnsi" w:cstheme="minorHAnsi"/>
          <w:sz w:val="18"/>
          <w:szCs w:val="18"/>
        </w:rPr>
        <w:t xml:space="preserve"> have an additional sixteen (16) hours per year added to their </w:t>
      </w:r>
      <w:r w:rsidR="00AB0A98" w:rsidRPr="004C3423">
        <w:rPr>
          <w:rFonts w:asciiTheme="minorHAnsi" w:hAnsiTheme="minorHAnsi" w:cstheme="minorHAnsi"/>
          <w:sz w:val="18"/>
          <w:szCs w:val="18"/>
        </w:rPr>
        <w:t>PTO</w:t>
      </w:r>
      <w:r w:rsidR="00EB6500" w:rsidRPr="004C3423">
        <w:rPr>
          <w:rFonts w:asciiTheme="minorHAnsi" w:hAnsiTheme="minorHAnsi" w:cstheme="minorHAnsi"/>
          <w:sz w:val="18"/>
          <w:szCs w:val="18"/>
        </w:rPr>
        <w:t xml:space="preserve"> bank by scheduling time off with the department head/supervisor.  Incentive hours will be added to an employee’s </w:t>
      </w:r>
      <w:r w:rsidR="00AB0A98" w:rsidRPr="004C3423">
        <w:rPr>
          <w:rFonts w:asciiTheme="minorHAnsi" w:hAnsiTheme="minorHAnsi" w:cstheme="minorHAnsi"/>
          <w:sz w:val="18"/>
          <w:szCs w:val="18"/>
        </w:rPr>
        <w:t>PTO</w:t>
      </w:r>
      <w:r w:rsidR="00EB6500" w:rsidRPr="004C3423">
        <w:rPr>
          <w:rFonts w:asciiTheme="minorHAnsi" w:hAnsiTheme="minorHAnsi" w:cstheme="minorHAnsi"/>
          <w:sz w:val="18"/>
          <w:szCs w:val="18"/>
        </w:rPr>
        <w:t xml:space="preserve"> accrual bank on a quarterly basis.</w:t>
      </w:r>
    </w:p>
    <w:p w14:paraId="3309626D" w14:textId="77777777" w:rsidR="00D675C6" w:rsidRPr="004C3423" w:rsidRDefault="00D675C6" w:rsidP="00700A11">
      <w:pPr>
        <w:spacing w:after="0" w:line="259" w:lineRule="auto"/>
        <w:ind w:left="-5" w:firstLine="0"/>
        <w:jc w:val="left"/>
        <w:rPr>
          <w:rFonts w:asciiTheme="minorHAnsi" w:hAnsiTheme="minorHAnsi" w:cstheme="minorHAnsi"/>
          <w:sz w:val="18"/>
          <w:szCs w:val="18"/>
        </w:rPr>
      </w:pPr>
    </w:p>
    <w:p w14:paraId="15F68DCC" w14:textId="3676D071" w:rsidR="00076FB8" w:rsidRPr="004C3423" w:rsidRDefault="00F70DAD" w:rsidP="00700A11">
      <w:pPr>
        <w:spacing w:after="0" w:line="259" w:lineRule="auto"/>
        <w:jc w:val="left"/>
        <w:rPr>
          <w:rFonts w:asciiTheme="minorHAnsi" w:hAnsiTheme="minorHAnsi" w:cstheme="minorHAnsi"/>
          <w:sz w:val="18"/>
          <w:szCs w:val="18"/>
        </w:rPr>
      </w:pPr>
      <w:r w:rsidRPr="004C3423">
        <w:rPr>
          <w:rFonts w:asciiTheme="minorHAnsi" w:hAnsiTheme="minorHAnsi" w:cstheme="minorHAnsi"/>
          <w:b/>
          <w:sz w:val="18"/>
          <w:szCs w:val="18"/>
          <w:u w:val="single" w:color="000000"/>
        </w:rPr>
        <w:t>2</w:t>
      </w:r>
      <w:r w:rsidR="000F3A6E" w:rsidRPr="004C3423">
        <w:rPr>
          <w:rFonts w:asciiTheme="minorHAnsi" w:hAnsiTheme="minorHAnsi" w:cstheme="minorHAnsi"/>
          <w:b/>
          <w:sz w:val="18"/>
          <w:szCs w:val="18"/>
          <w:u w:val="single" w:color="000000"/>
        </w:rPr>
        <w:t>2</w:t>
      </w:r>
      <w:r w:rsidRPr="004C3423">
        <w:rPr>
          <w:rFonts w:asciiTheme="minorHAnsi" w:hAnsiTheme="minorHAnsi" w:cstheme="minorHAnsi"/>
          <w:b/>
          <w:sz w:val="18"/>
          <w:szCs w:val="18"/>
          <w:u w:val="single" w:color="000000"/>
        </w:rPr>
        <w:t>.</w:t>
      </w:r>
      <w:r w:rsidR="000F3A6E" w:rsidRPr="004C3423">
        <w:rPr>
          <w:rFonts w:asciiTheme="minorHAnsi" w:hAnsiTheme="minorHAnsi" w:cstheme="minorHAnsi"/>
          <w:b/>
          <w:sz w:val="18"/>
          <w:szCs w:val="18"/>
          <w:u w:val="single" w:color="000000"/>
        </w:rPr>
        <w:t>06</w:t>
      </w:r>
      <w:r w:rsidRPr="004C3423">
        <w:rPr>
          <w:rFonts w:asciiTheme="minorHAnsi" w:hAnsiTheme="minorHAnsi" w:cstheme="minorHAnsi"/>
          <w:b/>
          <w:sz w:val="18"/>
          <w:szCs w:val="18"/>
          <w:u w:val="single" w:color="000000"/>
        </w:rPr>
        <w:t xml:space="preserve"> </w:t>
      </w:r>
      <w:r w:rsidR="009D1659" w:rsidRPr="004C3423">
        <w:rPr>
          <w:rFonts w:asciiTheme="minorHAnsi" w:hAnsiTheme="minorHAnsi" w:cstheme="minorHAnsi"/>
          <w:b/>
          <w:sz w:val="18"/>
          <w:szCs w:val="18"/>
          <w:u w:val="single" w:color="000000"/>
        </w:rPr>
        <w:t>Attendance Bonus</w:t>
      </w:r>
      <w:r w:rsidR="009D1659" w:rsidRPr="004C3423">
        <w:rPr>
          <w:rFonts w:asciiTheme="minorHAnsi" w:hAnsiTheme="minorHAnsi" w:cstheme="minorHAnsi"/>
          <w:sz w:val="18"/>
          <w:szCs w:val="18"/>
        </w:rPr>
        <w:t xml:space="preserve"> - In addition to the paid time off provided for under the Incentive Program, Employees who have no unscheduled absences for three continuous months of employment will receive an additional </w:t>
      </w:r>
      <w:r w:rsidR="00EA61B1" w:rsidRPr="004C3423">
        <w:rPr>
          <w:rFonts w:asciiTheme="minorHAnsi" w:hAnsiTheme="minorHAnsi" w:cstheme="minorHAnsi"/>
          <w:sz w:val="18"/>
          <w:szCs w:val="18"/>
        </w:rPr>
        <w:t>P</w:t>
      </w:r>
      <w:r w:rsidR="009D1659" w:rsidRPr="004C3423">
        <w:rPr>
          <w:rFonts w:asciiTheme="minorHAnsi" w:hAnsiTheme="minorHAnsi" w:cstheme="minorHAnsi"/>
          <w:sz w:val="18"/>
          <w:szCs w:val="18"/>
        </w:rPr>
        <w:t xml:space="preserve">TO accrual added to their </w:t>
      </w:r>
      <w:r w:rsidR="00EA61B1" w:rsidRPr="004C3423">
        <w:rPr>
          <w:rFonts w:asciiTheme="minorHAnsi" w:hAnsiTheme="minorHAnsi" w:cstheme="minorHAnsi"/>
          <w:sz w:val="18"/>
          <w:szCs w:val="18"/>
        </w:rPr>
        <w:t>P</w:t>
      </w:r>
      <w:r w:rsidR="009D1659" w:rsidRPr="004C3423">
        <w:rPr>
          <w:rFonts w:asciiTheme="minorHAnsi" w:hAnsiTheme="minorHAnsi" w:cstheme="minorHAnsi"/>
          <w:sz w:val="18"/>
          <w:szCs w:val="18"/>
        </w:rPr>
        <w:t xml:space="preserve">TO accrual bank.  Additional </w:t>
      </w:r>
      <w:r w:rsidR="00EA61B1" w:rsidRPr="004C3423">
        <w:rPr>
          <w:rFonts w:asciiTheme="minorHAnsi" w:hAnsiTheme="minorHAnsi" w:cstheme="minorHAnsi"/>
          <w:sz w:val="18"/>
          <w:szCs w:val="18"/>
        </w:rPr>
        <w:t xml:space="preserve">PTO </w:t>
      </w:r>
      <w:r w:rsidR="009D1659" w:rsidRPr="004C3423">
        <w:rPr>
          <w:rFonts w:asciiTheme="minorHAnsi" w:hAnsiTheme="minorHAnsi" w:cstheme="minorHAnsi"/>
          <w:sz w:val="18"/>
          <w:szCs w:val="18"/>
        </w:rPr>
        <w:t xml:space="preserve">time earned in this manner will be granted to employees on a pro-rated basis according to regularly scheduled hours.  A full time (40 hour) employee </w:t>
      </w:r>
      <w:proofErr w:type="gramStart"/>
      <w:r w:rsidR="009D1659" w:rsidRPr="004C3423">
        <w:rPr>
          <w:rFonts w:asciiTheme="minorHAnsi" w:hAnsiTheme="minorHAnsi" w:cstheme="minorHAnsi"/>
          <w:sz w:val="18"/>
          <w:szCs w:val="18"/>
        </w:rPr>
        <w:t>has the ability to</w:t>
      </w:r>
      <w:proofErr w:type="gramEnd"/>
      <w:r w:rsidR="009D1659" w:rsidRPr="004C3423">
        <w:rPr>
          <w:rFonts w:asciiTheme="minorHAnsi" w:hAnsiTheme="minorHAnsi" w:cstheme="minorHAnsi"/>
          <w:sz w:val="18"/>
          <w:szCs w:val="18"/>
        </w:rPr>
        <w:t xml:space="preserve"> have an additional four (4) hours per quarter added to their </w:t>
      </w:r>
      <w:r w:rsidR="00EA61B1" w:rsidRPr="004C3423">
        <w:rPr>
          <w:rFonts w:asciiTheme="minorHAnsi" w:hAnsiTheme="minorHAnsi" w:cstheme="minorHAnsi"/>
          <w:sz w:val="18"/>
          <w:szCs w:val="18"/>
        </w:rPr>
        <w:t>P</w:t>
      </w:r>
      <w:r w:rsidR="009D1659" w:rsidRPr="004C3423">
        <w:rPr>
          <w:rFonts w:asciiTheme="minorHAnsi" w:hAnsiTheme="minorHAnsi" w:cstheme="minorHAnsi"/>
          <w:sz w:val="18"/>
          <w:szCs w:val="18"/>
        </w:rPr>
        <w:t xml:space="preserve">TO bank.  Attendance bonus hours will be added to an employee’s </w:t>
      </w:r>
      <w:r w:rsidR="008F3F05" w:rsidRPr="004C3423">
        <w:rPr>
          <w:rFonts w:asciiTheme="minorHAnsi" w:hAnsiTheme="minorHAnsi" w:cstheme="minorHAnsi"/>
          <w:sz w:val="18"/>
          <w:szCs w:val="18"/>
        </w:rPr>
        <w:t xml:space="preserve">PTO </w:t>
      </w:r>
      <w:r w:rsidR="009D1659" w:rsidRPr="004C3423">
        <w:rPr>
          <w:rFonts w:asciiTheme="minorHAnsi" w:hAnsiTheme="minorHAnsi" w:cstheme="minorHAnsi"/>
          <w:sz w:val="18"/>
          <w:szCs w:val="18"/>
        </w:rPr>
        <w:t xml:space="preserve">accrual bank on a quarterly basis.  Each quarter the Employer will post a list of those employees who have earned the </w:t>
      </w:r>
      <w:r w:rsidR="008F3F05" w:rsidRPr="004C3423">
        <w:rPr>
          <w:rFonts w:asciiTheme="minorHAnsi" w:hAnsiTheme="minorHAnsi" w:cstheme="minorHAnsi"/>
          <w:sz w:val="18"/>
          <w:szCs w:val="18"/>
        </w:rPr>
        <w:t xml:space="preserve">PTO </w:t>
      </w:r>
      <w:r w:rsidR="009D1659" w:rsidRPr="004C3423">
        <w:rPr>
          <w:rFonts w:asciiTheme="minorHAnsi" w:hAnsiTheme="minorHAnsi" w:cstheme="minorHAnsi"/>
          <w:sz w:val="18"/>
          <w:szCs w:val="18"/>
        </w:rPr>
        <w:t xml:space="preserve">bonus for their attendance. </w:t>
      </w:r>
    </w:p>
    <w:p w14:paraId="2EAA8076"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5E0EEEEE" w14:textId="7DFDA2AC" w:rsidR="00076FB8" w:rsidRPr="004C3423" w:rsidRDefault="00F70DAD" w:rsidP="00700A11">
      <w:pPr>
        <w:rPr>
          <w:rFonts w:asciiTheme="minorHAnsi" w:hAnsiTheme="minorHAnsi" w:cstheme="minorHAnsi"/>
          <w:sz w:val="18"/>
          <w:szCs w:val="18"/>
        </w:rPr>
      </w:pPr>
      <w:r w:rsidRPr="004C3423">
        <w:rPr>
          <w:rFonts w:asciiTheme="minorHAnsi" w:hAnsiTheme="minorHAnsi" w:cstheme="minorHAnsi"/>
          <w:b/>
          <w:sz w:val="18"/>
          <w:szCs w:val="18"/>
          <w:u w:val="single" w:color="000000"/>
        </w:rPr>
        <w:t>2</w:t>
      </w:r>
      <w:r w:rsidR="000F3A6E" w:rsidRPr="004C3423">
        <w:rPr>
          <w:rFonts w:asciiTheme="minorHAnsi" w:hAnsiTheme="minorHAnsi" w:cstheme="minorHAnsi"/>
          <w:b/>
          <w:sz w:val="18"/>
          <w:szCs w:val="18"/>
          <w:u w:val="single" w:color="000000"/>
        </w:rPr>
        <w:t>2</w:t>
      </w:r>
      <w:r w:rsidRPr="004C3423">
        <w:rPr>
          <w:rFonts w:asciiTheme="minorHAnsi" w:hAnsiTheme="minorHAnsi" w:cstheme="minorHAnsi"/>
          <w:b/>
          <w:sz w:val="18"/>
          <w:szCs w:val="18"/>
          <w:u w:val="single" w:color="000000"/>
        </w:rPr>
        <w:t>.</w:t>
      </w:r>
      <w:r w:rsidR="000F3A6E" w:rsidRPr="004C3423">
        <w:rPr>
          <w:rFonts w:asciiTheme="minorHAnsi" w:hAnsiTheme="minorHAnsi" w:cstheme="minorHAnsi"/>
          <w:b/>
          <w:sz w:val="18"/>
          <w:szCs w:val="18"/>
          <w:u w:val="single" w:color="000000"/>
        </w:rPr>
        <w:t>07</w:t>
      </w:r>
      <w:r w:rsidRPr="004C3423">
        <w:rPr>
          <w:rFonts w:asciiTheme="minorHAnsi" w:hAnsiTheme="minorHAnsi" w:cstheme="minorHAnsi"/>
          <w:b/>
          <w:sz w:val="18"/>
          <w:szCs w:val="18"/>
          <w:u w:val="single" w:color="000000"/>
        </w:rPr>
        <w:t xml:space="preserve"> </w:t>
      </w:r>
      <w:r w:rsidR="009D1659" w:rsidRPr="004C3423">
        <w:rPr>
          <w:rFonts w:asciiTheme="minorHAnsi" w:hAnsiTheme="minorHAnsi" w:cstheme="minorHAnsi"/>
          <w:b/>
          <w:sz w:val="18"/>
          <w:szCs w:val="18"/>
          <w:u w:val="single" w:color="000000"/>
        </w:rPr>
        <w:t>Emergency Personal Days</w:t>
      </w:r>
      <w:r w:rsidR="009D1659" w:rsidRPr="004C3423">
        <w:rPr>
          <w:rFonts w:asciiTheme="minorHAnsi" w:hAnsiTheme="minorHAnsi" w:cstheme="minorHAnsi"/>
          <w:sz w:val="18"/>
          <w:szCs w:val="18"/>
        </w:rPr>
        <w:t xml:space="preserve"> - After one year of continuous employment a full-time employee may seek approval for the emergency use of one </w:t>
      </w:r>
      <w:r w:rsidR="00AB0A98" w:rsidRPr="004C3423">
        <w:rPr>
          <w:rFonts w:asciiTheme="minorHAnsi" w:hAnsiTheme="minorHAnsi" w:cstheme="minorHAnsi"/>
          <w:sz w:val="18"/>
          <w:szCs w:val="18"/>
        </w:rPr>
        <w:t>PTO</w:t>
      </w:r>
      <w:r w:rsidR="009D1659" w:rsidRPr="004C3423">
        <w:rPr>
          <w:rFonts w:asciiTheme="minorHAnsi" w:hAnsiTheme="minorHAnsi" w:cstheme="minorHAnsi"/>
          <w:sz w:val="18"/>
          <w:szCs w:val="18"/>
        </w:rPr>
        <w:t xml:space="preserve"> day per calendar year due to extraordinary personal circumstances.  After ten (10) continuous years of service a full-time employee may seek approval for the emergency use of two </w:t>
      </w:r>
      <w:r w:rsidR="00AB0A98" w:rsidRPr="004C3423">
        <w:rPr>
          <w:rFonts w:asciiTheme="minorHAnsi" w:hAnsiTheme="minorHAnsi" w:cstheme="minorHAnsi"/>
          <w:sz w:val="18"/>
          <w:szCs w:val="18"/>
        </w:rPr>
        <w:t>PTO</w:t>
      </w:r>
      <w:r w:rsidR="009D1659" w:rsidRPr="004C3423">
        <w:rPr>
          <w:rFonts w:asciiTheme="minorHAnsi" w:hAnsiTheme="minorHAnsi" w:cstheme="minorHAnsi"/>
          <w:sz w:val="18"/>
          <w:szCs w:val="18"/>
        </w:rPr>
        <w:t xml:space="preserve"> days per calendar year due to extraordinary personal circumstances. Regular part</w:t>
      </w:r>
      <w:r w:rsidR="00AF7140">
        <w:rPr>
          <w:rFonts w:asciiTheme="minorHAnsi" w:hAnsiTheme="minorHAnsi" w:cstheme="minorHAnsi"/>
          <w:sz w:val="18"/>
          <w:szCs w:val="18"/>
        </w:rPr>
        <w:t>-</w:t>
      </w:r>
      <w:r w:rsidR="009D1659" w:rsidRPr="004C3423">
        <w:rPr>
          <w:rFonts w:asciiTheme="minorHAnsi" w:hAnsiTheme="minorHAnsi" w:cstheme="minorHAnsi"/>
          <w:sz w:val="18"/>
          <w:szCs w:val="18"/>
        </w:rPr>
        <w:t xml:space="preserve">time employees shall be entitled to no more than one emergency </w:t>
      </w:r>
      <w:r w:rsidR="00AB0A98" w:rsidRPr="004C3423">
        <w:rPr>
          <w:rFonts w:asciiTheme="minorHAnsi" w:hAnsiTheme="minorHAnsi" w:cstheme="minorHAnsi"/>
          <w:sz w:val="18"/>
          <w:szCs w:val="18"/>
        </w:rPr>
        <w:t>PTO</w:t>
      </w:r>
      <w:r w:rsidR="009D1659" w:rsidRPr="004C3423">
        <w:rPr>
          <w:rFonts w:asciiTheme="minorHAnsi" w:hAnsiTheme="minorHAnsi" w:cstheme="minorHAnsi"/>
          <w:sz w:val="18"/>
          <w:szCs w:val="18"/>
        </w:rPr>
        <w:t xml:space="preserve"> day per calendar year due to extraordinary personal circumstances.  Emergency personal days shall be drawn from the employee’s existing </w:t>
      </w:r>
      <w:r w:rsidR="00AB0A98" w:rsidRPr="004C3423">
        <w:rPr>
          <w:rFonts w:asciiTheme="minorHAnsi" w:hAnsiTheme="minorHAnsi" w:cstheme="minorHAnsi"/>
          <w:sz w:val="18"/>
          <w:szCs w:val="18"/>
        </w:rPr>
        <w:t>PTO</w:t>
      </w:r>
      <w:r w:rsidR="009D1659" w:rsidRPr="004C3423">
        <w:rPr>
          <w:rFonts w:asciiTheme="minorHAnsi" w:hAnsiTheme="minorHAnsi" w:cstheme="minorHAnsi"/>
          <w:sz w:val="18"/>
          <w:szCs w:val="18"/>
        </w:rPr>
        <w:t xml:space="preserve"> bank and do not represent additional </w:t>
      </w:r>
      <w:r w:rsidR="00AB0A98" w:rsidRPr="004C3423">
        <w:rPr>
          <w:rFonts w:asciiTheme="minorHAnsi" w:hAnsiTheme="minorHAnsi" w:cstheme="minorHAnsi"/>
          <w:sz w:val="18"/>
          <w:szCs w:val="18"/>
        </w:rPr>
        <w:t>PTO</w:t>
      </w:r>
      <w:r w:rsidR="009D1659" w:rsidRPr="004C3423">
        <w:rPr>
          <w:rFonts w:asciiTheme="minorHAnsi" w:hAnsiTheme="minorHAnsi" w:cstheme="minorHAnsi"/>
          <w:sz w:val="18"/>
          <w:szCs w:val="18"/>
        </w:rPr>
        <w:t xml:space="preserve"> days. Emergency personal days may not be taken in less than full day increments. </w:t>
      </w:r>
      <w:proofErr w:type="gramStart"/>
      <w:r w:rsidR="009D1659" w:rsidRPr="004C3423">
        <w:rPr>
          <w:rFonts w:asciiTheme="minorHAnsi" w:hAnsiTheme="minorHAnsi" w:cstheme="minorHAnsi"/>
          <w:sz w:val="18"/>
          <w:szCs w:val="18"/>
        </w:rPr>
        <w:t>In order to</w:t>
      </w:r>
      <w:proofErr w:type="gramEnd"/>
      <w:r w:rsidR="009D1659" w:rsidRPr="004C3423">
        <w:rPr>
          <w:rFonts w:asciiTheme="minorHAnsi" w:hAnsiTheme="minorHAnsi" w:cstheme="minorHAnsi"/>
          <w:sz w:val="18"/>
          <w:szCs w:val="18"/>
        </w:rPr>
        <w:t xml:space="preserve"> qualify for such days, the employee must apply to the Director of Nursing in writing where possible and state the emergency or personal circumstances that necessitate the absence and make compliance with the normal procedure impossible.  Such requests will not be unreasonably denied.  Subject to approval, such absences shall not </w:t>
      </w:r>
      <w:r w:rsidR="009D1659" w:rsidRPr="004C3423">
        <w:rPr>
          <w:rFonts w:asciiTheme="minorHAnsi" w:hAnsiTheme="minorHAnsi" w:cstheme="minorHAnsi"/>
          <w:sz w:val="18"/>
          <w:szCs w:val="18"/>
        </w:rPr>
        <w:lastRenderedPageBreak/>
        <w:t xml:space="preserve">count as an unexcused absence for disciplinary purposes or for purposes of the incentive programs for attendance. </w:t>
      </w:r>
    </w:p>
    <w:p w14:paraId="19A73B71" w14:textId="0656AC9B" w:rsidR="00B91CDF" w:rsidRDefault="009D1659">
      <w:pPr>
        <w:spacing w:after="0" w:line="259" w:lineRule="auto"/>
        <w:ind w:left="812" w:firstLine="0"/>
        <w:jc w:val="left"/>
        <w:rPr>
          <w:sz w:val="18"/>
          <w:szCs w:val="18"/>
        </w:rPr>
      </w:pPr>
      <w:r w:rsidRPr="004C3423">
        <w:rPr>
          <w:sz w:val="18"/>
          <w:szCs w:val="18"/>
        </w:rPr>
        <w:t xml:space="preserve"> </w:t>
      </w:r>
    </w:p>
    <w:p w14:paraId="46285D32" w14:textId="77777777" w:rsidR="00AF7140" w:rsidRPr="004C3423" w:rsidRDefault="00AF7140">
      <w:pPr>
        <w:spacing w:after="0" w:line="259" w:lineRule="auto"/>
        <w:ind w:left="812" w:firstLine="0"/>
        <w:jc w:val="left"/>
        <w:rPr>
          <w:rFonts w:asciiTheme="minorHAnsi" w:hAnsiTheme="minorHAnsi" w:cstheme="minorHAnsi"/>
          <w:sz w:val="18"/>
          <w:szCs w:val="18"/>
        </w:rPr>
      </w:pPr>
    </w:p>
    <w:p w14:paraId="227CB99A" w14:textId="3B6DC5AE" w:rsidR="00076FB8" w:rsidRPr="004C3423" w:rsidRDefault="009D1659">
      <w:pPr>
        <w:pStyle w:val="Heading1"/>
        <w:ind w:left="436"/>
        <w:rPr>
          <w:rFonts w:asciiTheme="minorHAnsi" w:hAnsiTheme="minorHAnsi" w:cstheme="minorHAnsi"/>
          <w:sz w:val="18"/>
          <w:szCs w:val="18"/>
        </w:rPr>
      </w:pPr>
      <w:bookmarkStart w:id="44" w:name="_Toc72893"/>
      <w:bookmarkStart w:id="45" w:name="_Toc47698466"/>
      <w:r w:rsidRPr="004C3423">
        <w:rPr>
          <w:rFonts w:asciiTheme="minorHAnsi" w:hAnsiTheme="minorHAnsi" w:cstheme="minorHAnsi"/>
          <w:sz w:val="18"/>
          <w:szCs w:val="18"/>
        </w:rPr>
        <w:t>ARTICLE 22</w:t>
      </w:r>
      <w:r w:rsidR="00B91CDF" w:rsidRPr="004C3423">
        <w:rPr>
          <w:rFonts w:asciiTheme="minorHAnsi" w:hAnsiTheme="minorHAnsi" w:cstheme="minorHAnsi"/>
          <w:sz w:val="18"/>
          <w:szCs w:val="18"/>
        </w:rPr>
        <w:t>A</w:t>
      </w:r>
      <w:r w:rsidRPr="004C3423">
        <w:rPr>
          <w:rFonts w:asciiTheme="minorHAnsi" w:hAnsiTheme="minorHAnsi" w:cstheme="minorHAnsi"/>
          <w:sz w:val="18"/>
          <w:szCs w:val="18"/>
        </w:rPr>
        <w:t>:  TUITION REIMBURSEMENT</w:t>
      </w:r>
      <w:bookmarkEnd w:id="45"/>
      <w:r w:rsidRPr="004C3423">
        <w:rPr>
          <w:rFonts w:asciiTheme="minorHAnsi" w:hAnsiTheme="minorHAnsi" w:cstheme="minorHAnsi"/>
          <w:sz w:val="18"/>
          <w:szCs w:val="18"/>
        </w:rPr>
        <w:t xml:space="preserve"> </w:t>
      </w:r>
      <w:bookmarkEnd w:id="44"/>
    </w:p>
    <w:p w14:paraId="25E90976" w14:textId="77777777" w:rsidR="00076FB8" w:rsidRPr="004C3423" w:rsidRDefault="009D1659">
      <w:pPr>
        <w:spacing w:after="79" w:line="259" w:lineRule="auto"/>
        <w:ind w:left="1" w:firstLine="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781CB667" w14:textId="73C775F2"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Employees shall be eligible to participate in the Hospital Tuition Assistance Program </w:t>
      </w:r>
      <w:r w:rsidR="00666C7B" w:rsidRPr="004C3423">
        <w:rPr>
          <w:rFonts w:asciiTheme="minorHAnsi" w:hAnsiTheme="minorHAnsi" w:cstheme="minorHAnsi"/>
          <w:sz w:val="18"/>
          <w:szCs w:val="18"/>
        </w:rPr>
        <w:t>in effect</w:t>
      </w:r>
      <w:r w:rsidR="00B76450" w:rsidRPr="004C3423">
        <w:rPr>
          <w:rFonts w:asciiTheme="minorHAnsi" w:hAnsiTheme="minorHAnsi" w:cstheme="minorHAnsi"/>
          <w:sz w:val="18"/>
          <w:szCs w:val="18"/>
        </w:rPr>
        <w:t xml:space="preserve"> on February 21, 2020 </w:t>
      </w:r>
      <w:r w:rsidRPr="004C3423">
        <w:rPr>
          <w:rFonts w:asciiTheme="minorHAnsi" w:hAnsiTheme="minorHAnsi" w:cstheme="minorHAnsi"/>
          <w:sz w:val="18"/>
          <w:szCs w:val="18"/>
        </w:rPr>
        <w:t xml:space="preserve">in accordance with its terms.  Employees may contact the Human Resources Department for further information. </w:t>
      </w:r>
    </w:p>
    <w:p w14:paraId="73D10D10" w14:textId="22AF1072" w:rsidR="00076FB8" w:rsidRDefault="009D1659">
      <w:pPr>
        <w:spacing w:after="0" w:line="259" w:lineRule="auto"/>
        <w:ind w:left="433"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3116A4E1" w14:textId="77777777" w:rsidR="00CA35CC" w:rsidRPr="004C3423" w:rsidRDefault="00CA35CC">
      <w:pPr>
        <w:spacing w:after="0" w:line="259" w:lineRule="auto"/>
        <w:ind w:left="433" w:firstLine="0"/>
        <w:jc w:val="left"/>
        <w:rPr>
          <w:rFonts w:asciiTheme="minorHAnsi" w:hAnsiTheme="minorHAnsi" w:cstheme="minorHAnsi"/>
          <w:sz w:val="18"/>
          <w:szCs w:val="18"/>
        </w:rPr>
      </w:pPr>
    </w:p>
    <w:p w14:paraId="35EF18F3" w14:textId="77777777" w:rsidR="00076FB8" w:rsidRPr="004C3423" w:rsidRDefault="009D1659">
      <w:pPr>
        <w:pStyle w:val="Heading1"/>
        <w:ind w:left="436" w:right="6"/>
        <w:rPr>
          <w:rFonts w:asciiTheme="minorHAnsi" w:hAnsiTheme="minorHAnsi" w:cstheme="minorHAnsi"/>
          <w:sz w:val="18"/>
          <w:szCs w:val="18"/>
        </w:rPr>
      </w:pPr>
      <w:bookmarkStart w:id="46" w:name="_Toc72894"/>
      <w:bookmarkStart w:id="47" w:name="_Toc47698467"/>
      <w:r w:rsidRPr="004C3423">
        <w:rPr>
          <w:rFonts w:asciiTheme="minorHAnsi" w:hAnsiTheme="minorHAnsi" w:cstheme="minorHAnsi"/>
          <w:sz w:val="18"/>
          <w:szCs w:val="18"/>
        </w:rPr>
        <w:t>ARTICLE 23:  GRIEVANCE PROCEDURE</w:t>
      </w:r>
      <w:bookmarkEnd w:id="47"/>
      <w:r w:rsidRPr="004C3423">
        <w:rPr>
          <w:rFonts w:asciiTheme="minorHAnsi" w:hAnsiTheme="minorHAnsi" w:cstheme="minorHAnsi"/>
          <w:sz w:val="18"/>
          <w:szCs w:val="18"/>
        </w:rPr>
        <w:t xml:space="preserve"> </w:t>
      </w:r>
      <w:bookmarkEnd w:id="46"/>
    </w:p>
    <w:p w14:paraId="309CE424" w14:textId="77777777" w:rsidR="00076FB8" w:rsidRPr="004C3423" w:rsidRDefault="009D1659">
      <w:pPr>
        <w:spacing w:after="79" w:line="259" w:lineRule="auto"/>
        <w:ind w:left="455"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0DE905F5"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 xml:space="preserve">23.1 </w:t>
      </w:r>
      <w:r w:rsidRPr="004C3423">
        <w:rPr>
          <w:rFonts w:asciiTheme="minorHAnsi" w:hAnsiTheme="minorHAnsi" w:cstheme="minorHAnsi"/>
          <w:sz w:val="18"/>
          <w:szCs w:val="18"/>
        </w:rPr>
        <w:t xml:space="preserve">A grievance shall be defined as any complaint or dispute involving the interpretation or application of the express provisions of this </w:t>
      </w:r>
      <w:proofErr w:type="gramStart"/>
      <w:r w:rsidRPr="004C3423">
        <w:rPr>
          <w:rFonts w:asciiTheme="minorHAnsi" w:hAnsiTheme="minorHAnsi" w:cstheme="minorHAnsi"/>
          <w:sz w:val="18"/>
          <w:szCs w:val="18"/>
        </w:rPr>
        <w:t>Agreement, and</w:t>
      </w:r>
      <w:proofErr w:type="gramEnd"/>
      <w:r w:rsidRPr="004C3423">
        <w:rPr>
          <w:rFonts w:asciiTheme="minorHAnsi" w:hAnsiTheme="minorHAnsi" w:cstheme="minorHAnsi"/>
          <w:sz w:val="18"/>
          <w:szCs w:val="18"/>
        </w:rPr>
        <w:t xml:space="preserve"> shall be processed and disposed of in the following manner. </w:t>
      </w:r>
    </w:p>
    <w:p w14:paraId="3F96496B"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038B574E"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u w:val="single" w:color="000000"/>
        </w:rPr>
        <w:t>Step 1</w:t>
      </w:r>
      <w:r w:rsidRPr="004C3423">
        <w:rPr>
          <w:rFonts w:asciiTheme="minorHAnsi" w:hAnsiTheme="minorHAnsi" w:cstheme="minorHAnsi"/>
          <w:sz w:val="18"/>
          <w:szCs w:val="18"/>
        </w:rPr>
        <w:t xml:space="preserve">: Within fourteen (14) calendar days of the facts or events which give rise to the grievance, an employee, or union representative on his/her behalf, having a grievance shall file it in writing to the Nurse Manager or designee with a copy to the Human Resources office. Within five (5) </w:t>
      </w:r>
      <w:proofErr w:type="gramStart"/>
      <w:r w:rsidRPr="004C3423">
        <w:rPr>
          <w:rFonts w:asciiTheme="minorHAnsi" w:hAnsiTheme="minorHAnsi" w:cstheme="minorHAnsi"/>
          <w:sz w:val="18"/>
          <w:szCs w:val="18"/>
        </w:rPr>
        <w:t>work days</w:t>
      </w:r>
      <w:proofErr w:type="gramEnd"/>
      <w:r w:rsidRPr="004C3423">
        <w:rPr>
          <w:rFonts w:asciiTheme="minorHAnsi" w:hAnsiTheme="minorHAnsi" w:cstheme="minorHAnsi"/>
          <w:sz w:val="18"/>
          <w:szCs w:val="18"/>
        </w:rPr>
        <w:t xml:space="preserve"> of the presentation of the Step 1 grievance, the Nurse Manager or his/her designee shall contact a Union representative for the purpose of scheduling a meeting.  The Nurse Manager shall answer in writing within seven (7) calendar days of the meeting. The Manager of Labor Relations and the Union may mutually agree to bypass the Step 1 grievance. For Clinicians in MMTP, grievances at step 1 shall be filed with the Associate Clinical Director or designee.  </w:t>
      </w:r>
    </w:p>
    <w:p w14:paraId="13A0FF1D"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2267C2B8"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u w:val="single" w:color="000000"/>
        </w:rPr>
        <w:t>Step 2</w:t>
      </w:r>
      <w:r w:rsidRPr="004C3423">
        <w:rPr>
          <w:rFonts w:asciiTheme="minorHAnsi" w:hAnsiTheme="minorHAnsi" w:cstheme="minorHAnsi"/>
          <w:sz w:val="18"/>
          <w:szCs w:val="18"/>
        </w:rPr>
        <w:t xml:space="preserve">: If the grievance is not settled in Step 1, the grievance may, within ten (10) calendar days after the answer in Step 1, be presented to Step 2. When grievances are presented in Step 2, they shall be reduced to writing, signed by the grievant and Union representative, and delivered to the Director of Nursing.  Within five (5) </w:t>
      </w:r>
      <w:proofErr w:type="gramStart"/>
      <w:r w:rsidRPr="004C3423">
        <w:rPr>
          <w:rFonts w:asciiTheme="minorHAnsi" w:hAnsiTheme="minorHAnsi" w:cstheme="minorHAnsi"/>
          <w:sz w:val="18"/>
          <w:szCs w:val="18"/>
        </w:rPr>
        <w:t>work days</w:t>
      </w:r>
      <w:proofErr w:type="gramEnd"/>
      <w:r w:rsidRPr="004C3423">
        <w:rPr>
          <w:rFonts w:asciiTheme="minorHAnsi" w:hAnsiTheme="minorHAnsi" w:cstheme="minorHAnsi"/>
          <w:sz w:val="18"/>
          <w:szCs w:val="18"/>
        </w:rPr>
        <w:t xml:space="preserve"> of the presentation of the Step 2 grievance, the Director or his/her designee shall contact a Union representative for the purpose of scheduling a meeting. The Director shall answer in writing within seven (7) calendar days of the meeting. If the parties do not agree to extend the time limits and the employer fails to answer within seven (7) calendar days of the meeting, </w:t>
      </w:r>
      <w:r w:rsidRPr="004C3423">
        <w:rPr>
          <w:rFonts w:asciiTheme="minorHAnsi" w:hAnsiTheme="minorHAnsi" w:cstheme="minorHAnsi"/>
          <w:sz w:val="18"/>
          <w:szCs w:val="18"/>
        </w:rPr>
        <w:lastRenderedPageBreak/>
        <w:t xml:space="preserve">the grievance shall automatically move to Step 3. For Clinicians in MMTP, grievances at step 2 shall be filed with the Director of Clinical Services. </w:t>
      </w:r>
    </w:p>
    <w:p w14:paraId="6BD0D87F" w14:textId="77777777" w:rsidR="0062004B" w:rsidRPr="004C3423" w:rsidRDefault="0062004B">
      <w:pPr>
        <w:ind w:left="-5"/>
        <w:rPr>
          <w:rFonts w:asciiTheme="minorHAnsi" w:hAnsiTheme="minorHAnsi" w:cstheme="minorHAnsi"/>
          <w:b/>
          <w:sz w:val="18"/>
          <w:szCs w:val="18"/>
          <w:u w:val="single" w:color="000000"/>
        </w:rPr>
      </w:pPr>
    </w:p>
    <w:p w14:paraId="01A5D5C1" w14:textId="74E76313"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u w:val="single" w:color="000000"/>
        </w:rPr>
        <w:t>Step 3</w:t>
      </w:r>
      <w:r w:rsidRPr="004C3423">
        <w:rPr>
          <w:rFonts w:asciiTheme="minorHAnsi" w:hAnsiTheme="minorHAnsi" w:cstheme="minorHAnsi"/>
          <w:sz w:val="18"/>
          <w:szCs w:val="18"/>
        </w:rPr>
        <w:t xml:space="preserve">: If the grievance is not settled in Step 2, the grievance may, within ten (10) calendar days after the answer in Step 2, be presented to Step 3, by delivering the grievance to the Vice President of Patient Care Services or his/her designee. Within five (5) </w:t>
      </w:r>
      <w:proofErr w:type="gramStart"/>
      <w:r w:rsidRPr="004C3423">
        <w:rPr>
          <w:rFonts w:asciiTheme="minorHAnsi" w:hAnsiTheme="minorHAnsi" w:cstheme="minorHAnsi"/>
          <w:sz w:val="18"/>
          <w:szCs w:val="18"/>
        </w:rPr>
        <w:t>work days</w:t>
      </w:r>
      <w:proofErr w:type="gramEnd"/>
      <w:r w:rsidRPr="004C3423">
        <w:rPr>
          <w:rFonts w:asciiTheme="minorHAnsi" w:hAnsiTheme="minorHAnsi" w:cstheme="minorHAnsi"/>
          <w:sz w:val="18"/>
          <w:szCs w:val="18"/>
        </w:rPr>
        <w:t xml:space="preserve"> of the presentation of the Step 3 grievance, the Vice President of Patient Care Services or his/her designee shall contact a Union representative for the purpose of scheduling a meeting. The Vice President shall answer in writing within fifteen (15) calendar days of the meeting. If the parties do not agree to extend the time limits and the employer fails to answer within fifteen (15) calendar days of meeting, the Union may immediately thereafter file a demand for arbitration. For Clinicians in MMTP, grievances at step 3 shall be filed with the Vice President of Patient Care Services. </w:t>
      </w:r>
    </w:p>
    <w:p w14:paraId="5205F679"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49CD63FD"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If the Employer fails to comply with any of the above time limits pertaining to answering a grievance or meeting on the grievance, the Union has the right to move to the next step in the grievance and arbitration procedure up to and including arbitration. </w:t>
      </w:r>
    </w:p>
    <w:p w14:paraId="6781B2A8"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75AFB763"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23.2</w:t>
      </w:r>
      <w:r w:rsidRPr="004C3423">
        <w:rPr>
          <w:rFonts w:asciiTheme="minorHAnsi" w:hAnsiTheme="minorHAnsi" w:cstheme="minorHAnsi"/>
          <w:sz w:val="18"/>
          <w:szCs w:val="18"/>
        </w:rPr>
        <w:t xml:space="preserve"> Grievances which arise out of the same subject matter will be consolidated for presentation.  Grievances based on decisions made by higher authority may bypass Step 1 provided notice of such bypass is given to the Nurse Manager or designee. </w:t>
      </w:r>
    </w:p>
    <w:p w14:paraId="711B416E"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3DAA0B87"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23.3</w:t>
      </w:r>
      <w:r w:rsidRPr="004C3423">
        <w:rPr>
          <w:rFonts w:asciiTheme="minorHAnsi" w:hAnsiTheme="minorHAnsi" w:cstheme="minorHAnsi"/>
          <w:sz w:val="18"/>
          <w:szCs w:val="18"/>
        </w:rPr>
        <w:t xml:space="preserve"> Time limits may be extended by mutual written consent of the Union and the Hospital.  Otherwise, time limits are to be considered of the essence to this Agreement. </w:t>
      </w:r>
    </w:p>
    <w:p w14:paraId="073FE8A0" w14:textId="4CC01FCF" w:rsidR="00076FB8" w:rsidRDefault="009D1659">
      <w:pPr>
        <w:spacing w:after="0" w:line="259" w:lineRule="auto"/>
        <w:ind w:left="807"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01911A66" w14:textId="77777777" w:rsidR="00CA35CC" w:rsidRPr="004C3423" w:rsidRDefault="00CA35CC">
      <w:pPr>
        <w:spacing w:after="0" w:line="259" w:lineRule="auto"/>
        <w:ind w:left="807" w:firstLine="0"/>
        <w:jc w:val="left"/>
        <w:rPr>
          <w:rFonts w:asciiTheme="minorHAnsi" w:hAnsiTheme="minorHAnsi" w:cstheme="minorHAnsi"/>
          <w:sz w:val="18"/>
          <w:szCs w:val="18"/>
        </w:rPr>
      </w:pPr>
    </w:p>
    <w:p w14:paraId="39CBEE69" w14:textId="77777777" w:rsidR="00076FB8" w:rsidRPr="004C3423" w:rsidRDefault="009D1659">
      <w:pPr>
        <w:pStyle w:val="Heading1"/>
        <w:ind w:left="436" w:right="437"/>
        <w:rPr>
          <w:rFonts w:asciiTheme="minorHAnsi" w:hAnsiTheme="minorHAnsi" w:cstheme="minorHAnsi"/>
          <w:sz w:val="18"/>
          <w:szCs w:val="18"/>
        </w:rPr>
      </w:pPr>
      <w:bookmarkStart w:id="48" w:name="_Toc72895"/>
      <w:bookmarkStart w:id="49" w:name="_Toc47698468"/>
      <w:r w:rsidRPr="004C3423">
        <w:rPr>
          <w:rFonts w:asciiTheme="minorHAnsi" w:hAnsiTheme="minorHAnsi" w:cstheme="minorHAnsi"/>
          <w:sz w:val="18"/>
          <w:szCs w:val="18"/>
        </w:rPr>
        <w:t>ARTICLE 24:  ARBITRATION</w:t>
      </w:r>
      <w:bookmarkEnd w:id="49"/>
      <w:r w:rsidRPr="004C3423">
        <w:rPr>
          <w:rFonts w:asciiTheme="minorHAnsi" w:hAnsiTheme="minorHAnsi" w:cstheme="minorHAnsi"/>
          <w:sz w:val="18"/>
          <w:szCs w:val="18"/>
        </w:rPr>
        <w:t xml:space="preserve"> </w:t>
      </w:r>
      <w:bookmarkEnd w:id="48"/>
    </w:p>
    <w:p w14:paraId="5F85F308" w14:textId="77777777" w:rsidR="00076FB8" w:rsidRPr="004C3423" w:rsidRDefault="009D1659">
      <w:pPr>
        <w:spacing w:after="79" w:line="259" w:lineRule="auto"/>
        <w:ind w:left="23"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30C95F49" w14:textId="0A84DF19"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24.1</w:t>
      </w:r>
      <w:r w:rsidRPr="004C3423">
        <w:rPr>
          <w:rFonts w:asciiTheme="minorHAnsi" w:hAnsiTheme="minorHAnsi" w:cstheme="minorHAnsi"/>
          <w:sz w:val="18"/>
          <w:szCs w:val="18"/>
        </w:rPr>
        <w:t xml:space="preserve"> Except as otherwise provided herein, a grievance which has not been resolved under Article XXIII may, within thirty (30) calendar days after completion of Step 3 of the grievance procedure, be referred for arbitration by the Union to an arbitrator selected in accordance with the procedures of the American Arbitration Association.  The arbitration shall be conducted under the Voluntary Labor Arbitration Rules then prevailing of the American Arbitration Association. </w:t>
      </w:r>
    </w:p>
    <w:p w14:paraId="266F7675" w14:textId="77777777" w:rsidR="0062004B" w:rsidRPr="004C3423" w:rsidRDefault="0062004B">
      <w:pPr>
        <w:ind w:left="-5"/>
        <w:rPr>
          <w:rFonts w:asciiTheme="minorHAnsi" w:hAnsiTheme="minorHAnsi" w:cstheme="minorHAnsi"/>
          <w:sz w:val="18"/>
          <w:szCs w:val="18"/>
        </w:rPr>
      </w:pPr>
    </w:p>
    <w:p w14:paraId="38594425"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lastRenderedPageBreak/>
        <w:t>24.2</w:t>
      </w:r>
      <w:r w:rsidRPr="004C3423">
        <w:rPr>
          <w:rFonts w:asciiTheme="minorHAnsi" w:hAnsiTheme="minorHAnsi" w:cstheme="minorHAnsi"/>
          <w:sz w:val="18"/>
          <w:szCs w:val="18"/>
        </w:rPr>
        <w:t xml:space="preserve"> The fees and expenses of the arbitrator shall be shared equally between the parties.  Each party shall otherwise bear their own costs. </w:t>
      </w:r>
    </w:p>
    <w:p w14:paraId="53980400"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09DE558F"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24.3</w:t>
      </w:r>
      <w:r w:rsidRPr="004C3423">
        <w:rPr>
          <w:rFonts w:asciiTheme="minorHAnsi" w:hAnsiTheme="minorHAnsi" w:cstheme="minorHAnsi"/>
          <w:sz w:val="18"/>
          <w:szCs w:val="18"/>
        </w:rPr>
        <w:t xml:space="preserve"> The award of an arbitrator hereunder shall be final and binding upon the Hospital, the </w:t>
      </w:r>
      <w:proofErr w:type="gramStart"/>
      <w:r w:rsidRPr="004C3423">
        <w:rPr>
          <w:rFonts w:asciiTheme="minorHAnsi" w:hAnsiTheme="minorHAnsi" w:cstheme="minorHAnsi"/>
          <w:sz w:val="18"/>
          <w:szCs w:val="18"/>
        </w:rPr>
        <w:t>Union</w:t>
      </w:r>
      <w:proofErr w:type="gramEnd"/>
      <w:r w:rsidRPr="004C3423">
        <w:rPr>
          <w:rFonts w:asciiTheme="minorHAnsi" w:hAnsiTheme="minorHAnsi" w:cstheme="minorHAnsi"/>
          <w:sz w:val="18"/>
          <w:szCs w:val="18"/>
        </w:rPr>
        <w:t xml:space="preserve"> and the employee(s). </w:t>
      </w:r>
    </w:p>
    <w:p w14:paraId="31851575"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5995006B"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24.4</w:t>
      </w:r>
      <w:r w:rsidRPr="004C3423">
        <w:rPr>
          <w:rFonts w:asciiTheme="minorHAnsi" w:hAnsiTheme="minorHAnsi" w:cstheme="minorHAnsi"/>
          <w:sz w:val="18"/>
          <w:szCs w:val="18"/>
        </w:rPr>
        <w:t xml:space="preserve"> The arbitrator shall have jurisdiction only over disputes arising out of grievances, as defined in this Agreement, and shall have no power to add to, subtract from, or modify in any way the terms of this Agreement. </w:t>
      </w:r>
    </w:p>
    <w:p w14:paraId="443DFDAF"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193A033C" w14:textId="77777777" w:rsidR="00076FB8" w:rsidRPr="004C3423" w:rsidRDefault="009D1659">
      <w:pPr>
        <w:ind w:left="-5"/>
        <w:rPr>
          <w:rFonts w:asciiTheme="minorHAnsi" w:hAnsiTheme="minorHAnsi" w:cstheme="minorHAnsi"/>
          <w:sz w:val="18"/>
          <w:szCs w:val="18"/>
        </w:rPr>
      </w:pPr>
      <w:proofErr w:type="gramStart"/>
      <w:r w:rsidRPr="004C3423">
        <w:rPr>
          <w:rFonts w:asciiTheme="minorHAnsi" w:hAnsiTheme="minorHAnsi" w:cstheme="minorHAnsi"/>
          <w:b/>
          <w:sz w:val="18"/>
          <w:szCs w:val="18"/>
        </w:rPr>
        <w:t>24.5</w:t>
      </w:r>
      <w:r w:rsidRPr="004C3423">
        <w:rPr>
          <w:rFonts w:asciiTheme="minorHAnsi" w:hAnsiTheme="minorHAnsi" w:cstheme="minorHAnsi"/>
          <w:sz w:val="18"/>
          <w:szCs w:val="18"/>
        </w:rPr>
        <w:t xml:space="preserve">  By</w:t>
      </w:r>
      <w:proofErr w:type="gramEnd"/>
      <w:r w:rsidRPr="004C3423">
        <w:rPr>
          <w:rFonts w:asciiTheme="minorHAnsi" w:hAnsiTheme="minorHAnsi" w:cstheme="minorHAnsi"/>
          <w:sz w:val="18"/>
          <w:szCs w:val="18"/>
        </w:rPr>
        <w:t xml:space="preserve"> mutual agreement the parties may select an arbitrator without reference to the American Arbitration Association and, if so, the parties will attempt to agree on expedited arbitration procedures. </w:t>
      </w:r>
    </w:p>
    <w:p w14:paraId="619AD469" w14:textId="7670CC93" w:rsidR="00076FB8" w:rsidRDefault="009D1659">
      <w:pPr>
        <w:spacing w:after="0" w:line="259" w:lineRule="auto"/>
        <w:ind w:left="721" w:firstLine="0"/>
        <w:jc w:val="left"/>
        <w:rPr>
          <w:sz w:val="18"/>
          <w:szCs w:val="18"/>
        </w:rPr>
      </w:pPr>
      <w:r w:rsidRPr="004C3423">
        <w:rPr>
          <w:sz w:val="18"/>
          <w:szCs w:val="18"/>
        </w:rPr>
        <w:t xml:space="preserve"> </w:t>
      </w:r>
    </w:p>
    <w:p w14:paraId="60651B70" w14:textId="77777777" w:rsidR="00CA35CC" w:rsidRPr="004C3423" w:rsidRDefault="00CA35CC">
      <w:pPr>
        <w:spacing w:after="0" w:line="259" w:lineRule="auto"/>
        <w:ind w:left="721" w:firstLine="0"/>
        <w:jc w:val="left"/>
        <w:rPr>
          <w:sz w:val="18"/>
          <w:szCs w:val="18"/>
        </w:rPr>
      </w:pPr>
    </w:p>
    <w:p w14:paraId="51007C1F" w14:textId="797CA0A4" w:rsidR="00076FB8" w:rsidRPr="004C3423" w:rsidRDefault="009D1659" w:rsidP="008677CD">
      <w:pPr>
        <w:pStyle w:val="Heading1"/>
        <w:ind w:left="436" w:right="437"/>
        <w:rPr>
          <w:rFonts w:asciiTheme="minorHAnsi" w:hAnsiTheme="minorHAnsi" w:cstheme="minorHAnsi"/>
          <w:sz w:val="18"/>
          <w:szCs w:val="18"/>
        </w:rPr>
      </w:pPr>
      <w:bookmarkStart w:id="50" w:name="_Toc72896"/>
      <w:bookmarkStart w:id="51" w:name="_Toc47698469"/>
      <w:r w:rsidRPr="004C3423">
        <w:rPr>
          <w:rFonts w:asciiTheme="minorHAnsi" w:hAnsiTheme="minorHAnsi" w:cstheme="minorHAnsi"/>
          <w:sz w:val="18"/>
          <w:szCs w:val="18"/>
        </w:rPr>
        <w:t>ARTICLE 25:  NO STRIKE/NO LOCKOUT</w:t>
      </w:r>
      <w:bookmarkEnd w:id="50"/>
      <w:bookmarkEnd w:id="51"/>
    </w:p>
    <w:p w14:paraId="1AA695D1" w14:textId="77777777" w:rsidR="00076FB8" w:rsidRPr="004C3423" w:rsidRDefault="009D1659">
      <w:pPr>
        <w:spacing w:after="81" w:line="259" w:lineRule="auto"/>
        <w:ind w:left="23"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03CE43A1" w14:textId="2934F170" w:rsidR="00076FB8"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The </w:t>
      </w:r>
      <w:r w:rsidR="009C1706" w:rsidRPr="004C3423">
        <w:rPr>
          <w:rFonts w:asciiTheme="minorHAnsi" w:hAnsiTheme="minorHAnsi" w:cstheme="minorHAnsi"/>
          <w:sz w:val="18"/>
          <w:szCs w:val="18"/>
        </w:rPr>
        <w:t xml:space="preserve">Union and </w:t>
      </w:r>
      <w:r w:rsidRPr="004C3423">
        <w:rPr>
          <w:rFonts w:asciiTheme="minorHAnsi" w:hAnsiTheme="minorHAnsi" w:cstheme="minorHAnsi"/>
          <w:sz w:val="18"/>
          <w:szCs w:val="18"/>
        </w:rPr>
        <w:t xml:space="preserve">Hospital agree that so long as this Agreement is in effect, there shall be no </w:t>
      </w:r>
      <w:r w:rsidR="00C130C0" w:rsidRPr="004C3423">
        <w:rPr>
          <w:rFonts w:asciiTheme="minorHAnsi" w:hAnsiTheme="minorHAnsi" w:cstheme="minorHAnsi"/>
          <w:sz w:val="18"/>
          <w:szCs w:val="18"/>
        </w:rPr>
        <w:t xml:space="preserve">stoppage of work, </w:t>
      </w:r>
      <w:r w:rsidRPr="004C3423">
        <w:rPr>
          <w:rFonts w:asciiTheme="minorHAnsi" w:hAnsiTheme="minorHAnsi" w:cstheme="minorHAnsi"/>
          <w:sz w:val="18"/>
          <w:szCs w:val="18"/>
        </w:rPr>
        <w:t>lockouts strikes, slowdowns, mass sick</w:t>
      </w:r>
      <w:r w:rsidR="00076E1C" w:rsidRPr="004C3423">
        <w:rPr>
          <w:rFonts w:asciiTheme="minorHAnsi" w:hAnsiTheme="minorHAnsi" w:cstheme="minorHAnsi"/>
          <w:sz w:val="18"/>
          <w:szCs w:val="18"/>
        </w:rPr>
        <w:t>outs</w:t>
      </w:r>
      <w:r w:rsidRPr="004C3423">
        <w:rPr>
          <w:rFonts w:asciiTheme="minorHAnsi" w:hAnsiTheme="minorHAnsi" w:cstheme="minorHAnsi"/>
          <w:sz w:val="18"/>
          <w:szCs w:val="18"/>
        </w:rPr>
        <w:t xml:space="preserve">, or any similar interference with the operation of the Hospital, or the care of its patients. In the event there is a breach of the foregoing provisions, the Hospital or the Union need not resort to the grievance and arbitration provisions of this </w:t>
      </w:r>
      <w:proofErr w:type="gramStart"/>
      <w:r w:rsidRPr="004C3423">
        <w:rPr>
          <w:rFonts w:asciiTheme="minorHAnsi" w:hAnsiTheme="minorHAnsi" w:cstheme="minorHAnsi"/>
          <w:sz w:val="18"/>
          <w:szCs w:val="18"/>
        </w:rPr>
        <w:t>Agreement, but</w:t>
      </w:r>
      <w:proofErr w:type="gramEnd"/>
      <w:r w:rsidRPr="004C3423">
        <w:rPr>
          <w:rFonts w:asciiTheme="minorHAnsi" w:hAnsiTheme="minorHAnsi" w:cstheme="minorHAnsi"/>
          <w:sz w:val="18"/>
          <w:szCs w:val="18"/>
        </w:rPr>
        <w:t xml:space="preserve"> may pursue any legal remedy. </w:t>
      </w:r>
    </w:p>
    <w:p w14:paraId="6F1F275C" w14:textId="77777777" w:rsidR="00CA35CC" w:rsidRPr="004C3423" w:rsidRDefault="00CA35CC">
      <w:pPr>
        <w:ind w:left="-5"/>
        <w:rPr>
          <w:rFonts w:asciiTheme="minorHAnsi" w:hAnsiTheme="minorHAnsi" w:cstheme="minorHAnsi"/>
          <w:sz w:val="18"/>
          <w:szCs w:val="18"/>
        </w:rPr>
      </w:pPr>
    </w:p>
    <w:p w14:paraId="2E29101B" w14:textId="77777777" w:rsidR="00076FB8" w:rsidRPr="004C3423" w:rsidRDefault="009D1659">
      <w:pPr>
        <w:spacing w:after="0" w:line="259" w:lineRule="auto"/>
        <w:ind w:left="48"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785BA2B0" w14:textId="77777777" w:rsidR="00076FB8" w:rsidRPr="004C3423" w:rsidRDefault="009D1659">
      <w:pPr>
        <w:pStyle w:val="Heading1"/>
        <w:ind w:left="436" w:right="437"/>
        <w:rPr>
          <w:rFonts w:asciiTheme="minorHAnsi" w:hAnsiTheme="minorHAnsi" w:cstheme="minorHAnsi"/>
          <w:sz w:val="18"/>
          <w:szCs w:val="18"/>
        </w:rPr>
      </w:pPr>
      <w:bookmarkStart w:id="52" w:name="_Toc72897"/>
      <w:bookmarkStart w:id="53" w:name="_Toc47698470"/>
      <w:r w:rsidRPr="004C3423">
        <w:rPr>
          <w:rFonts w:asciiTheme="minorHAnsi" w:hAnsiTheme="minorHAnsi" w:cstheme="minorHAnsi"/>
          <w:sz w:val="18"/>
          <w:szCs w:val="18"/>
        </w:rPr>
        <w:t>ARTICLE 26:  JOB FITNESS EXAMINATIONS</w:t>
      </w:r>
      <w:bookmarkEnd w:id="53"/>
      <w:r w:rsidRPr="004C3423">
        <w:rPr>
          <w:rFonts w:asciiTheme="minorHAnsi" w:hAnsiTheme="minorHAnsi" w:cstheme="minorHAnsi"/>
          <w:sz w:val="18"/>
          <w:szCs w:val="18"/>
        </w:rPr>
        <w:t xml:space="preserve"> </w:t>
      </w:r>
      <w:bookmarkEnd w:id="52"/>
    </w:p>
    <w:p w14:paraId="6E7D33B2" w14:textId="77777777" w:rsidR="00076FB8" w:rsidRPr="004C3423" w:rsidRDefault="009D1659">
      <w:pPr>
        <w:spacing w:after="81" w:line="259" w:lineRule="auto"/>
        <w:ind w:left="23" w:firstLine="0"/>
        <w:jc w:val="center"/>
        <w:rPr>
          <w:rFonts w:asciiTheme="minorHAnsi" w:hAnsiTheme="minorHAnsi" w:cstheme="minorHAnsi"/>
          <w:sz w:val="18"/>
          <w:szCs w:val="18"/>
        </w:rPr>
      </w:pPr>
      <w:r w:rsidRPr="004C3423">
        <w:rPr>
          <w:rFonts w:asciiTheme="minorHAnsi" w:hAnsiTheme="minorHAnsi" w:cstheme="minorHAnsi"/>
          <w:sz w:val="18"/>
          <w:szCs w:val="18"/>
        </w:rPr>
        <w:t xml:space="preserve"> </w:t>
      </w:r>
    </w:p>
    <w:p w14:paraId="543513F2"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26.1</w:t>
      </w:r>
      <w:r w:rsidRPr="004C3423">
        <w:rPr>
          <w:rFonts w:asciiTheme="minorHAnsi" w:hAnsiTheme="minorHAnsi" w:cstheme="minorHAnsi"/>
          <w:sz w:val="18"/>
          <w:szCs w:val="18"/>
        </w:rPr>
        <w:t xml:space="preserve"> The Hospital may reasonably require medical certification or medical examination, whether to support an application for FMLA leave, to assess a disability claim or accommodation issues, or as a back-</w:t>
      </w:r>
      <w:proofErr w:type="spellStart"/>
      <w:r w:rsidRPr="004C3423">
        <w:rPr>
          <w:rFonts w:asciiTheme="minorHAnsi" w:hAnsiTheme="minorHAnsi" w:cstheme="minorHAnsi"/>
          <w:sz w:val="18"/>
          <w:szCs w:val="18"/>
        </w:rPr>
        <w:t>towork</w:t>
      </w:r>
      <w:proofErr w:type="spellEnd"/>
      <w:r w:rsidRPr="004C3423">
        <w:rPr>
          <w:rFonts w:asciiTheme="minorHAnsi" w:hAnsiTheme="minorHAnsi" w:cstheme="minorHAnsi"/>
          <w:sz w:val="18"/>
          <w:szCs w:val="18"/>
        </w:rPr>
        <w:t xml:space="preserve"> condition.  The Hospital agrees not to unreasonably require a second opinion, or to require the employee to have a medical examination by a Hospital-designated physician, where the employee has presented his/her own physician report and the physician cooperates with the Hospital's reasonable requests for information; provided further, that if the Hospital does so require, the Hospital will bear the costs of any such second (or third) opinion. </w:t>
      </w:r>
    </w:p>
    <w:p w14:paraId="134B147E" w14:textId="77777777" w:rsidR="00076FB8" w:rsidRPr="004C3423" w:rsidRDefault="009D1659">
      <w:pPr>
        <w:spacing w:after="0" w:line="259" w:lineRule="auto"/>
        <w:ind w:left="0"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425DD6A0" w14:textId="79C53D24"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26.2</w:t>
      </w:r>
      <w:r w:rsidRPr="004C3423">
        <w:rPr>
          <w:rFonts w:asciiTheme="minorHAnsi" w:hAnsiTheme="minorHAnsi" w:cstheme="minorHAnsi"/>
          <w:sz w:val="18"/>
          <w:szCs w:val="18"/>
        </w:rPr>
        <w:t xml:space="preserve"> Where a medical examination demonstrates that an employee on Workers Compensation leave can perform his/her duties on a reduced</w:t>
      </w:r>
      <w:r w:rsidR="00686C36" w:rsidRPr="004C3423">
        <w:rPr>
          <w:rFonts w:asciiTheme="minorHAnsi" w:hAnsiTheme="minorHAnsi" w:cstheme="minorHAnsi"/>
          <w:sz w:val="18"/>
          <w:szCs w:val="18"/>
        </w:rPr>
        <w:t xml:space="preserve"> </w:t>
      </w:r>
      <w:r w:rsidRPr="004C3423">
        <w:rPr>
          <w:rFonts w:asciiTheme="minorHAnsi" w:hAnsiTheme="minorHAnsi" w:cstheme="minorHAnsi"/>
          <w:sz w:val="18"/>
          <w:szCs w:val="18"/>
        </w:rPr>
        <w:t xml:space="preserve">time or alternate duty basis, and where such assignments can reasonably </w:t>
      </w:r>
      <w:r w:rsidRPr="004C3423">
        <w:rPr>
          <w:rFonts w:asciiTheme="minorHAnsi" w:hAnsiTheme="minorHAnsi" w:cstheme="minorHAnsi"/>
          <w:sz w:val="18"/>
          <w:szCs w:val="18"/>
        </w:rPr>
        <w:lastRenderedPageBreak/>
        <w:t xml:space="preserve">be made in the discretion of the Hospital, and where such assignment will be temporary pending the employee's return to regular duty, the Hospital may assign such duty to the employee. </w:t>
      </w:r>
    </w:p>
    <w:p w14:paraId="7E07E5F2" w14:textId="1935D951" w:rsidR="00076FB8" w:rsidRDefault="009D1659">
      <w:pPr>
        <w:spacing w:after="0" w:line="259" w:lineRule="auto"/>
        <w:ind w:left="72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41DEAF0C" w14:textId="77777777" w:rsidR="00CA35CC" w:rsidRPr="004C3423" w:rsidRDefault="00CA35CC">
      <w:pPr>
        <w:spacing w:after="0" w:line="259" w:lineRule="auto"/>
        <w:ind w:left="721" w:firstLine="0"/>
        <w:jc w:val="left"/>
        <w:rPr>
          <w:rFonts w:asciiTheme="minorHAnsi" w:hAnsiTheme="minorHAnsi" w:cstheme="minorHAnsi"/>
          <w:sz w:val="18"/>
          <w:szCs w:val="18"/>
        </w:rPr>
      </w:pPr>
    </w:p>
    <w:p w14:paraId="100D82C2" w14:textId="77777777" w:rsidR="00076FB8" w:rsidRPr="004C3423" w:rsidRDefault="009D1659">
      <w:pPr>
        <w:pStyle w:val="Heading1"/>
        <w:ind w:left="436" w:right="435"/>
        <w:rPr>
          <w:rFonts w:asciiTheme="minorHAnsi" w:hAnsiTheme="minorHAnsi" w:cstheme="minorHAnsi"/>
          <w:sz w:val="18"/>
          <w:szCs w:val="18"/>
        </w:rPr>
      </w:pPr>
      <w:bookmarkStart w:id="54" w:name="_Toc72898"/>
      <w:bookmarkStart w:id="55" w:name="_Toc47698471"/>
      <w:r w:rsidRPr="004C3423">
        <w:rPr>
          <w:rFonts w:asciiTheme="minorHAnsi" w:hAnsiTheme="minorHAnsi" w:cstheme="minorHAnsi"/>
          <w:sz w:val="18"/>
          <w:szCs w:val="18"/>
        </w:rPr>
        <w:t>ARTICLE 27:  EMPLOYEE ASSISTANCE PROGRAM</w:t>
      </w:r>
      <w:bookmarkEnd w:id="55"/>
      <w:r w:rsidRPr="004C3423">
        <w:rPr>
          <w:rFonts w:asciiTheme="minorHAnsi" w:hAnsiTheme="minorHAnsi" w:cstheme="minorHAnsi"/>
          <w:sz w:val="18"/>
          <w:szCs w:val="18"/>
        </w:rPr>
        <w:t xml:space="preserve"> </w:t>
      </w:r>
      <w:bookmarkEnd w:id="54"/>
    </w:p>
    <w:p w14:paraId="715DFA1B" w14:textId="77777777" w:rsidR="00076FB8" w:rsidRPr="004C3423" w:rsidRDefault="009D1659">
      <w:pPr>
        <w:spacing w:after="79" w:line="259" w:lineRule="auto"/>
        <w:ind w:left="23"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3D50CF66" w14:textId="1A606D3C"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All employees shall be eligible to participate in the Hospital's Employee Assistance Program in accordance with its terms. </w:t>
      </w:r>
    </w:p>
    <w:p w14:paraId="603163FB" w14:textId="16EE4929" w:rsidR="00076FB8"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4E796FA7" w14:textId="77777777" w:rsidR="00CA35CC" w:rsidRPr="004C3423" w:rsidRDefault="00CA35CC">
      <w:pPr>
        <w:spacing w:after="0" w:line="259" w:lineRule="auto"/>
        <w:ind w:left="1" w:firstLine="0"/>
        <w:jc w:val="left"/>
        <w:rPr>
          <w:rFonts w:asciiTheme="minorHAnsi" w:hAnsiTheme="minorHAnsi" w:cstheme="minorHAnsi"/>
          <w:sz w:val="18"/>
          <w:szCs w:val="18"/>
        </w:rPr>
      </w:pPr>
    </w:p>
    <w:p w14:paraId="538BD21E" w14:textId="69F178ED" w:rsidR="00076FB8" w:rsidRPr="004C3423" w:rsidRDefault="009D1659" w:rsidP="009B2265">
      <w:pPr>
        <w:pStyle w:val="Heading1"/>
        <w:ind w:left="436" w:right="435"/>
        <w:rPr>
          <w:rFonts w:asciiTheme="minorHAnsi" w:hAnsiTheme="minorHAnsi" w:cstheme="minorHAnsi"/>
          <w:b w:val="0"/>
          <w:bCs/>
          <w:sz w:val="18"/>
          <w:szCs w:val="18"/>
        </w:rPr>
      </w:pPr>
      <w:r w:rsidRPr="004C3423">
        <w:rPr>
          <w:rFonts w:asciiTheme="minorHAnsi" w:hAnsiTheme="minorHAnsi" w:cstheme="minorHAnsi"/>
          <w:sz w:val="18"/>
          <w:szCs w:val="18"/>
        </w:rPr>
        <w:t xml:space="preserve"> </w:t>
      </w:r>
      <w:bookmarkStart w:id="56" w:name="_Toc72899"/>
      <w:bookmarkStart w:id="57" w:name="_Toc47698472"/>
      <w:r w:rsidRPr="004C3423">
        <w:rPr>
          <w:rFonts w:asciiTheme="minorHAnsi" w:hAnsiTheme="minorHAnsi" w:cstheme="minorHAnsi"/>
          <w:sz w:val="18"/>
          <w:szCs w:val="18"/>
        </w:rPr>
        <w:t>ARTICLE 28:  TERMINATION AND BENEFITS</w:t>
      </w:r>
      <w:bookmarkEnd w:id="57"/>
      <w:r w:rsidRPr="004C3423">
        <w:rPr>
          <w:rFonts w:asciiTheme="minorHAnsi" w:hAnsiTheme="minorHAnsi" w:cstheme="minorHAnsi"/>
          <w:bCs/>
          <w:sz w:val="18"/>
          <w:szCs w:val="18"/>
        </w:rPr>
        <w:t xml:space="preserve"> </w:t>
      </w:r>
      <w:bookmarkEnd w:id="56"/>
    </w:p>
    <w:p w14:paraId="3608B732" w14:textId="77777777" w:rsidR="00076FB8" w:rsidRPr="004C3423" w:rsidRDefault="009D1659">
      <w:pPr>
        <w:spacing w:after="79" w:line="259" w:lineRule="auto"/>
        <w:ind w:left="23"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0768BB08" w14:textId="3B52EF20"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 xml:space="preserve">28.1 </w:t>
      </w:r>
      <w:r w:rsidRPr="004C3423">
        <w:rPr>
          <w:rFonts w:asciiTheme="minorHAnsi" w:hAnsiTheme="minorHAnsi" w:cstheme="minorHAnsi"/>
          <w:sz w:val="18"/>
          <w:szCs w:val="18"/>
        </w:rPr>
        <w:t>Any non-introductory evaluation employee who gives at least two (2) weeks</w:t>
      </w:r>
      <w:r w:rsidR="00CA35CC">
        <w:rPr>
          <w:rFonts w:asciiTheme="minorHAnsi" w:hAnsiTheme="minorHAnsi" w:cstheme="minorHAnsi"/>
          <w:sz w:val="18"/>
          <w:szCs w:val="18"/>
        </w:rPr>
        <w:t>’</w:t>
      </w:r>
      <w:r w:rsidRPr="004C3423">
        <w:rPr>
          <w:rFonts w:asciiTheme="minorHAnsi" w:hAnsiTheme="minorHAnsi" w:cstheme="minorHAnsi"/>
          <w:sz w:val="18"/>
          <w:szCs w:val="18"/>
        </w:rPr>
        <w:t xml:space="preserve"> notice of his/her intention to voluntarily and permanently leave his/her employment with the Hospital shall receive, at separation, those benefits available in accordance with </w:t>
      </w:r>
      <w:r w:rsidR="00AB0A98" w:rsidRPr="004C3423">
        <w:rPr>
          <w:rFonts w:asciiTheme="minorHAnsi" w:hAnsiTheme="minorHAnsi" w:cstheme="minorHAnsi"/>
          <w:sz w:val="18"/>
          <w:szCs w:val="18"/>
        </w:rPr>
        <w:t>PTO</w:t>
      </w:r>
      <w:r w:rsidRPr="004C3423">
        <w:rPr>
          <w:rFonts w:asciiTheme="minorHAnsi" w:hAnsiTheme="minorHAnsi" w:cstheme="minorHAnsi"/>
          <w:sz w:val="18"/>
          <w:szCs w:val="18"/>
        </w:rPr>
        <w:t xml:space="preserve"> policy. </w:t>
      </w:r>
    </w:p>
    <w:p w14:paraId="57DBC86B"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25A498A6" w14:textId="77AC7C35"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28.2</w:t>
      </w:r>
      <w:r w:rsidRPr="004C3423">
        <w:rPr>
          <w:rFonts w:asciiTheme="minorHAnsi" w:hAnsiTheme="minorHAnsi" w:cstheme="minorHAnsi"/>
          <w:sz w:val="18"/>
          <w:szCs w:val="18"/>
        </w:rPr>
        <w:t xml:space="preserve"> An employee terminated involuntarily for serious misconduct (</w:t>
      </w:r>
      <w:r w:rsidRPr="004C3423">
        <w:rPr>
          <w:rFonts w:asciiTheme="minorHAnsi" w:hAnsiTheme="minorHAnsi" w:cstheme="minorHAnsi"/>
          <w:i/>
          <w:sz w:val="18"/>
          <w:szCs w:val="18"/>
        </w:rPr>
        <w:t>e.g.</w:t>
      </w:r>
      <w:r w:rsidRPr="004C3423">
        <w:rPr>
          <w:rFonts w:asciiTheme="minorHAnsi" w:hAnsiTheme="minorHAnsi" w:cstheme="minorHAnsi"/>
          <w:sz w:val="18"/>
          <w:szCs w:val="18"/>
        </w:rPr>
        <w:t xml:space="preserve"> physical assault, stealing, intentional damage to property) shall not be eligible to receive accrued </w:t>
      </w:r>
      <w:r w:rsidR="002855CE" w:rsidRPr="004C3423">
        <w:rPr>
          <w:rFonts w:asciiTheme="minorHAnsi" w:hAnsiTheme="minorHAnsi" w:cstheme="minorHAnsi"/>
          <w:sz w:val="18"/>
          <w:szCs w:val="18"/>
        </w:rPr>
        <w:t xml:space="preserve">paid </w:t>
      </w:r>
      <w:r w:rsidRPr="004C3423">
        <w:rPr>
          <w:rFonts w:asciiTheme="minorHAnsi" w:hAnsiTheme="minorHAnsi" w:cstheme="minorHAnsi"/>
          <w:sz w:val="18"/>
          <w:szCs w:val="18"/>
        </w:rPr>
        <w:t xml:space="preserve">time off, except as required by law, and the Hospital may withhold from any compensation due to the employee the value of any damages caused by the misconduct. </w:t>
      </w:r>
    </w:p>
    <w:p w14:paraId="0960C370" w14:textId="1AE3C7C8" w:rsidR="00076FB8" w:rsidRDefault="009D1659">
      <w:pPr>
        <w:spacing w:after="0" w:line="259" w:lineRule="auto"/>
        <w:ind w:left="2017"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2F73FCD4" w14:textId="77777777" w:rsidR="00037704" w:rsidRPr="004C3423" w:rsidRDefault="00037704">
      <w:pPr>
        <w:spacing w:after="0" w:line="259" w:lineRule="auto"/>
        <w:ind w:left="2017" w:firstLine="0"/>
        <w:jc w:val="left"/>
        <w:rPr>
          <w:rFonts w:asciiTheme="minorHAnsi" w:hAnsiTheme="minorHAnsi" w:cstheme="minorHAnsi"/>
          <w:sz w:val="18"/>
          <w:szCs w:val="18"/>
        </w:rPr>
      </w:pPr>
    </w:p>
    <w:p w14:paraId="603666DE" w14:textId="28AA0CF0" w:rsidR="00076FB8" w:rsidRPr="004C3423" w:rsidRDefault="009D1659">
      <w:pPr>
        <w:pStyle w:val="Heading1"/>
        <w:ind w:left="436" w:right="435"/>
        <w:rPr>
          <w:rFonts w:asciiTheme="minorHAnsi" w:hAnsiTheme="minorHAnsi" w:cstheme="minorHAnsi"/>
          <w:sz w:val="18"/>
          <w:szCs w:val="18"/>
        </w:rPr>
      </w:pPr>
      <w:bookmarkStart w:id="58" w:name="_Toc72900"/>
      <w:bookmarkStart w:id="59" w:name="_Toc47698473"/>
      <w:r w:rsidRPr="004C3423">
        <w:rPr>
          <w:rFonts w:asciiTheme="minorHAnsi" w:hAnsiTheme="minorHAnsi" w:cstheme="minorHAnsi"/>
          <w:sz w:val="18"/>
          <w:szCs w:val="18"/>
        </w:rPr>
        <w:t>ARTICLE 29:  NON</w:t>
      </w:r>
      <w:r w:rsidR="00C1698E">
        <w:rPr>
          <w:rFonts w:asciiTheme="minorHAnsi" w:hAnsiTheme="minorHAnsi" w:cstheme="minorHAnsi"/>
          <w:sz w:val="18"/>
          <w:szCs w:val="18"/>
        </w:rPr>
        <w:t>-</w:t>
      </w:r>
      <w:r w:rsidRPr="004C3423">
        <w:rPr>
          <w:rFonts w:asciiTheme="minorHAnsi" w:hAnsiTheme="minorHAnsi" w:cstheme="minorHAnsi"/>
          <w:sz w:val="18"/>
          <w:szCs w:val="18"/>
        </w:rPr>
        <w:t>DISCRIMINATION</w:t>
      </w:r>
      <w:bookmarkEnd w:id="59"/>
      <w:r w:rsidRPr="004C3423">
        <w:rPr>
          <w:rFonts w:asciiTheme="minorHAnsi" w:hAnsiTheme="minorHAnsi" w:cstheme="minorHAnsi"/>
          <w:sz w:val="18"/>
          <w:szCs w:val="18"/>
        </w:rPr>
        <w:t xml:space="preserve"> </w:t>
      </w:r>
      <w:bookmarkEnd w:id="58"/>
    </w:p>
    <w:p w14:paraId="221541EB" w14:textId="77777777" w:rsidR="00076FB8" w:rsidRPr="004C3423" w:rsidRDefault="009D1659">
      <w:pPr>
        <w:spacing w:after="79" w:line="259" w:lineRule="auto"/>
        <w:ind w:left="23"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248EA419"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29.1</w:t>
      </w:r>
      <w:r w:rsidRPr="004C3423">
        <w:rPr>
          <w:rFonts w:asciiTheme="minorHAnsi" w:hAnsiTheme="minorHAnsi" w:cstheme="minorHAnsi"/>
          <w:sz w:val="18"/>
          <w:szCs w:val="18"/>
        </w:rPr>
        <w:t xml:space="preserve"> Neither the Hospital nor the Union shall unlawfully discriminate </w:t>
      </w:r>
      <w:proofErr w:type="gramStart"/>
      <w:r w:rsidRPr="004C3423">
        <w:rPr>
          <w:rFonts w:asciiTheme="minorHAnsi" w:hAnsiTheme="minorHAnsi" w:cstheme="minorHAnsi"/>
          <w:sz w:val="18"/>
          <w:szCs w:val="18"/>
        </w:rPr>
        <w:t>with regard to</w:t>
      </w:r>
      <w:proofErr w:type="gramEnd"/>
      <w:r w:rsidRPr="004C3423">
        <w:rPr>
          <w:rFonts w:asciiTheme="minorHAnsi" w:hAnsiTheme="minorHAnsi" w:cstheme="minorHAnsi"/>
          <w:sz w:val="18"/>
          <w:szCs w:val="18"/>
        </w:rPr>
        <w:t xml:space="preserve"> hiring, promotions, job assignment or other conditions of employment because of race, age, sex, creed, color, disability, national origin, union activity or sexual orientation. </w:t>
      </w:r>
    </w:p>
    <w:p w14:paraId="0F3A10C0" w14:textId="77777777" w:rsidR="00076FB8" w:rsidRPr="004C3423" w:rsidRDefault="009D1659">
      <w:pPr>
        <w:spacing w:after="0" w:line="259" w:lineRule="auto"/>
        <w:ind w:left="1" w:firstLine="0"/>
        <w:jc w:val="left"/>
        <w:rPr>
          <w:sz w:val="18"/>
          <w:szCs w:val="18"/>
        </w:rPr>
      </w:pPr>
      <w:r w:rsidRPr="004C3423">
        <w:rPr>
          <w:sz w:val="18"/>
          <w:szCs w:val="18"/>
        </w:rPr>
        <w:t xml:space="preserve"> </w:t>
      </w:r>
    </w:p>
    <w:p w14:paraId="41A15C08" w14:textId="0FB71B33" w:rsidR="00076FB8"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29.2</w:t>
      </w:r>
      <w:r w:rsidRPr="004C3423">
        <w:rPr>
          <w:rFonts w:asciiTheme="minorHAnsi" w:hAnsiTheme="minorHAnsi" w:cstheme="minorHAnsi"/>
          <w:sz w:val="18"/>
          <w:szCs w:val="18"/>
        </w:rPr>
        <w:t xml:space="preserve"> No dispute regarding alleged discrimination under this Article shall be subject to arbitration under this Agreement unless, as a condition precedent to arbitration, the Union and the employee shall sign and give to the Hospital, on a form prepared or approved by the Hospital, a waiver of any and all rights to appeal the disciplinary action to any other forum, including the Massachusetts Commission Against Discrimination.  The waiver shall include a declaration that no other review has been commenced. </w:t>
      </w:r>
    </w:p>
    <w:p w14:paraId="7E9B2042" w14:textId="77777777" w:rsidR="00037704" w:rsidRPr="004C3423" w:rsidRDefault="00037704">
      <w:pPr>
        <w:ind w:left="-5"/>
        <w:rPr>
          <w:rFonts w:asciiTheme="minorHAnsi" w:hAnsiTheme="minorHAnsi" w:cstheme="minorHAnsi"/>
          <w:sz w:val="18"/>
          <w:szCs w:val="18"/>
        </w:rPr>
      </w:pPr>
    </w:p>
    <w:p w14:paraId="69C333AC" w14:textId="236FA553" w:rsidR="002E4A0E" w:rsidRPr="004C3423" w:rsidRDefault="009D1659">
      <w:pPr>
        <w:spacing w:after="0" w:line="259" w:lineRule="auto"/>
        <w:ind w:left="812" w:firstLine="0"/>
        <w:jc w:val="left"/>
        <w:rPr>
          <w:sz w:val="18"/>
          <w:szCs w:val="18"/>
        </w:rPr>
      </w:pPr>
      <w:r w:rsidRPr="004C3423">
        <w:rPr>
          <w:sz w:val="18"/>
          <w:szCs w:val="18"/>
        </w:rPr>
        <w:t xml:space="preserve"> </w:t>
      </w:r>
    </w:p>
    <w:p w14:paraId="53D6AFF8" w14:textId="77777777" w:rsidR="00076FB8" w:rsidRPr="004C3423" w:rsidRDefault="009D1659">
      <w:pPr>
        <w:pStyle w:val="Heading1"/>
        <w:ind w:left="436" w:right="439"/>
        <w:rPr>
          <w:sz w:val="18"/>
          <w:szCs w:val="18"/>
        </w:rPr>
      </w:pPr>
      <w:bookmarkStart w:id="60" w:name="_Toc72901"/>
      <w:bookmarkStart w:id="61" w:name="_Toc47698474"/>
      <w:r w:rsidRPr="004C3423">
        <w:rPr>
          <w:sz w:val="18"/>
          <w:szCs w:val="18"/>
        </w:rPr>
        <w:lastRenderedPageBreak/>
        <w:t>ARTICLE 30:  WAGES</w:t>
      </w:r>
      <w:bookmarkEnd w:id="61"/>
      <w:r w:rsidRPr="004C3423">
        <w:rPr>
          <w:sz w:val="18"/>
          <w:szCs w:val="18"/>
        </w:rPr>
        <w:t xml:space="preserve"> </w:t>
      </w:r>
      <w:bookmarkEnd w:id="60"/>
    </w:p>
    <w:p w14:paraId="4D6A96AB" w14:textId="6A2FFD50" w:rsidR="00076FB8" w:rsidRPr="004C3423" w:rsidRDefault="009D1659" w:rsidP="002E4A0E">
      <w:pPr>
        <w:spacing w:after="0" w:line="259" w:lineRule="auto"/>
        <w:ind w:left="1" w:firstLine="0"/>
        <w:jc w:val="left"/>
        <w:rPr>
          <w:sz w:val="18"/>
          <w:szCs w:val="18"/>
        </w:rPr>
      </w:pPr>
      <w:r w:rsidRPr="004C3423">
        <w:rPr>
          <w:b/>
          <w:sz w:val="18"/>
          <w:szCs w:val="18"/>
        </w:rPr>
        <w:t xml:space="preserve">  </w:t>
      </w:r>
    </w:p>
    <w:p w14:paraId="1092756C" w14:textId="61FF30BE" w:rsidR="00076FB8" w:rsidRPr="008C3E3E" w:rsidRDefault="009D1659" w:rsidP="00D23E1F">
      <w:pPr>
        <w:ind w:left="1" w:firstLine="0"/>
        <w:rPr>
          <w:rFonts w:asciiTheme="minorHAnsi" w:hAnsiTheme="minorHAnsi" w:cstheme="minorHAnsi"/>
          <w:sz w:val="18"/>
          <w:szCs w:val="18"/>
        </w:rPr>
      </w:pPr>
      <w:r w:rsidRPr="008C3E3E">
        <w:rPr>
          <w:rFonts w:asciiTheme="minorHAnsi" w:hAnsiTheme="minorHAnsi" w:cstheme="minorHAnsi"/>
          <w:sz w:val="18"/>
          <w:szCs w:val="18"/>
        </w:rPr>
        <w:t xml:space="preserve">30.1 EFFECTIVE </w:t>
      </w:r>
      <w:r w:rsidR="008C3E3E">
        <w:rPr>
          <w:rFonts w:asciiTheme="minorHAnsi" w:hAnsiTheme="minorHAnsi" w:cstheme="minorHAnsi"/>
          <w:sz w:val="18"/>
          <w:szCs w:val="18"/>
        </w:rPr>
        <w:t>3/1/20</w:t>
      </w:r>
      <w:r w:rsidRPr="008C3E3E">
        <w:rPr>
          <w:rFonts w:asciiTheme="minorHAnsi" w:hAnsiTheme="minorHAnsi" w:cstheme="minorHAnsi"/>
          <w:sz w:val="18"/>
          <w:szCs w:val="18"/>
        </w:rPr>
        <w:t xml:space="preserve"> HIRING RATES AND RANGE MAXIMUM RATES </w:t>
      </w:r>
    </w:p>
    <w:p w14:paraId="36476530" w14:textId="0AA427E4" w:rsidR="00076FB8" w:rsidRPr="004C3423" w:rsidRDefault="00076FB8" w:rsidP="00700A11">
      <w:pPr>
        <w:spacing w:after="0" w:line="259" w:lineRule="auto"/>
        <w:ind w:left="1" w:firstLine="0"/>
        <w:jc w:val="left"/>
        <w:rPr>
          <w:sz w:val="18"/>
          <w:szCs w:val="18"/>
        </w:rPr>
      </w:pPr>
    </w:p>
    <w:tbl>
      <w:tblPr>
        <w:tblW w:w="51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720"/>
        <w:gridCol w:w="720"/>
        <w:gridCol w:w="720"/>
        <w:gridCol w:w="720"/>
      </w:tblGrid>
      <w:tr w:rsidR="00D1426E" w:rsidRPr="004C3423" w14:paraId="344F01BD" w14:textId="77777777" w:rsidTr="00C1698E">
        <w:trPr>
          <w:trHeight w:val="110"/>
        </w:trPr>
        <w:tc>
          <w:tcPr>
            <w:tcW w:w="2304" w:type="dxa"/>
          </w:tcPr>
          <w:p w14:paraId="304E8BC1" w14:textId="77777777" w:rsidR="00087081" w:rsidRPr="00F860DD" w:rsidRDefault="00087081" w:rsidP="008E1841">
            <w:pPr>
              <w:pStyle w:val="Default"/>
              <w:rPr>
                <w:sz w:val="16"/>
                <w:szCs w:val="16"/>
              </w:rPr>
            </w:pPr>
            <w:r w:rsidRPr="00F860DD">
              <w:rPr>
                <w:sz w:val="16"/>
                <w:szCs w:val="16"/>
              </w:rPr>
              <w:t>MHC HS- Hiring Step</w:t>
            </w:r>
          </w:p>
        </w:tc>
        <w:tc>
          <w:tcPr>
            <w:tcW w:w="720" w:type="dxa"/>
          </w:tcPr>
          <w:p w14:paraId="50542F99" w14:textId="77777777" w:rsidR="00087081" w:rsidRPr="00F860DD" w:rsidRDefault="00087081" w:rsidP="008E1841">
            <w:pPr>
              <w:pStyle w:val="Default"/>
              <w:rPr>
                <w:sz w:val="16"/>
                <w:szCs w:val="16"/>
              </w:rPr>
            </w:pPr>
            <w:r w:rsidRPr="00F860DD">
              <w:rPr>
                <w:sz w:val="16"/>
                <w:szCs w:val="16"/>
              </w:rPr>
              <w:t>Mar-19</w:t>
            </w:r>
          </w:p>
        </w:tc>
        <w:tc>
          <w:tcPr>
            <w:tcW w:w="720" w:type="dxa"/>
          </w:tcPr>
          <w:p w14:paraId="48B2DB2C" w14:textId="77777777" w:rsidR="00087081" w:rsidRPr="00F860DD" w:rsidRDefault="00087081" w:rsidP="008E1841">
            <w:pPr>
              <w:pStyle w:val="Default"/>
              <w:rPr>
                <w:sz w:val="16"/>
                <w:szCs w:val="16"/>
              </w:rPr>
            </w:pPr>
            <w:r w:rsidRPr="00F860DD">
              <w:rPr>
                <w:sz w:val="16"/>
                <w:szCs w:val="16"/>
              </w:rPr>
              <w:t>Mar-20</w:t>
            </w:r>
          </w:p>
        </w:tc>
        <w:tc>
          <w:tcPr>
            <w:tcW w:w="720" w:type="dxa"/>
          </w:tcPr>
          <w:p w14:paraId="108EF19E" w14:textId="77777777" w:rsidR="00087081" w:rsidRPr="00F860DD" w:rsidRDefault="00087081" w:rsidP="008E1841">
            <w:pPr>
              <w:pStyle w:val="Default"/>
              <w:rPr>
                <w:sz w:val="16"/>
                <w:szCs w:val="16"/>
              </w:rPr>
            </w:pPr>
            <w:r w:rsidRPr="00F860DD">
              <w:rPr>
                <w:sz w:val="16"/>
                <w:szCs w:val="16"/>
              </w:rPr>
              <w:t>Mar-21</w:t>
            </w:r>
          </w:p>
        </w:tc>
        <w:tc>
          <w:tcPr>
            <w:tcW w:w="720" w:type="dxa"/>
          </w:tcPr>
          <w:p w14:paraId="56D7EA94" w14:textId="77777777" w:rsidR="00087081" w:rsidRPr="00F860DD" w:rsidRDefault="00087081" w:rsidP="008E1841">
            <w:pPr>
              <w:pStyle w:val="Default"/>
              <w:rPr>
                <w:sz w:val="16"/>
                <w:szCs w:val="16"/>
              </w:rPr>
            </w:pPr>
            <w:r w:rsidRPr="00F860DD">
              <w:rPr>
                <w:sz w:val="16"/>
                <w:szCs w:val="16"/>
              </w:rPr>
              <w:t>Mar-22</w:t>
            </w:r>
          </w:p>
        </w:tc>
      </w:tr>
      <w:tr w:rsidR="00D23E1F" w:rsidRPr="004C3423" w14:paraId="1C988248" w14:textId="77777777" w:rsidTr="00C1698E">
        <w:trPr>
          <w:trHeight w:val="255"/>
        </w:trPr>
        <w:tc>
          <w:tcPr>
            <w:tcW w:w="2304" w:type="dxa"/>
            <w:tcBorders>
              <w:right w:val="single" w:sz="4" w:space="0" w:color="FFFFFF" w:themeColor="background1"/>
            </w:tcBorders>
          </w:tcPr>
          <w:p w14:paraId="7837F413" w14:textId="77777777" w:rsidR="00D23E1F" w:rsidRPr="00F860DD" w:rsidRDefault="00D23E1F" w:rsidP="008E1841">
            <w:pPr>
              <w:pStyle w:val="Default"/>
              <w:rPr>
                <w:sz w:val="16"/>
                <w:szCs w:val="16"/>
              </w:rPr>
            </w:pPr>
          </w:p>
        </w:tc>
        <w:tc>
          <w:tcPr>
            <w:tcW w:w="720" w:type="dxa"/>
            <w:tcBorders>
              <w:left w:val="single" w:sz="4" w:space="0" w:color="FFFFFF" w:themeColor="background1"/>
              <w:right w:val="single" w:sz="4" w:space="0" w:color="FFFFFF" w:themeColor="background1"/>
            </w:tcBorders>
          </w:tcPr>
          <w:p w14:paraId="159B78E9" w14:textId="77777777" w:rsidR="00D23E1F" w:rsidRPr="00F860DD" w:rsidRDefault="00D23E1F" w:rsidP="008E1841">
            <w:pPr>
              <w:pStyle w:val="Default"/>
              <w:rPr>
                <w:sz w:val="16"/>
                <w:szCs w:val="16"/>
              </w:rPr>
            </w:pPr>
          </w:p>
        </w:tc>
        <w:tc>
          <w:tcPr>
            <w:tcW w:w="720" w:type="dxa"/>
            <w:tcBorders>
              <w:left w:val="single" w:sz="4" w:space="0" w:color="FFFFFF" w:themeColor="background1"/>
              <w:right w:val="single" w:sz="4" w:space="0" w:color="FFFFFF" w:themeColor="background1"/>
            </w:tcBorders>
          </w:tcPr>
          <w:p w14:paraId="087A4DCD" w14:textId="77777777" w:rsidR="00D23E1F" w:rsidRPr="00F860DD" w:rsidRDefault="00D23E1F" w:rsidP="008E1841">
            <w:pPr>
              <w:pStyle w:val="Default"/>
              <w:rPr>
                <w:sz w:val="16"/>
                <w:szCs w:val="16"/>
              </w:rPr>
            </w:pPr>
          </w:p>
        </w:tc>
        <w:tc>
          <w:tcPr>
            <w:tcW w:w="720" w:type="dxa"/>
            <w:tcBorders>
              <w:left w:val="single" w:sz="4" w:space="0" w:color="FFFFFF" w:themeColor="background1"/>
              <w:right w:val="single" w:sz="4" w:space="0" w:color="FFFFFF" w:themeColor="background1"/>
            </w:tcBorders>
          </w:tcPr>
          <w:p w14:paraId="57076C11" w14:textId="77777777" w:rsidR="00D23E1F" w:rsidRPr="00F860DD" w:rsidRDefault="00D23E1F" w:rsidP="008E1841">
            <w:pPr>
              <w:pStyle w:val="Default"/>
              <w:rPr>
                <w:sz w:val="16"/>
                <w:szCs w:val="16"/>
              </w:rPr>
            </w:pPr>
          </w:p>
        </w:tc>
        <w:tc>
          <w:tcPr>
            <w:tcW w:w="720" w:type="dxa"/>
            <w:tcBorders>
              <w:left w:val="single" w:sz="4" w:space="0" w:color="FFFFFF" w:themeColor="background1"/>
            </w:tcBorders>
          </w:tcPr>
          <w:p w14:paraId="52C9A3AA" w14:textId="77777777" w:rsidR="00D23E1F" w:rsidRPr="00F860DD" w:rsidRDefault="00D23E1F" w:rsidP="008E1841">
            <w:pPr>
              <w:pStyle w:val="Default"/>
              <w:rPr>
                <w:sz w:val="16"/>
                <w:szCs w:val="16"/>
              </w:rPr>
            </w:pPr>
          </w:p>
        </w:tc>
      </w:tr>
      <w:tr w:rsidR="00D1426E" w:rsidRPr="004C3423" w14:paraId="1682606F" w14:textId="77777777" w:rsidTr="00C1698E">
        <w:trPr>
          <w:trHeight w:val="255"/>
        </w:trPr>
        <w:tc>
          <w:tcPr>
            <w:tcW w:w="2304" w:type="dxa"/>
          </w:tcPr>
          <w:p w14:paraId="6FAD9E56" w14:textId="5A295E25" w:rsidR="00087081" w:rsidRPr="00F860DD" w:rsidRDefault="00087081" w:rsidP="008E1841">
            <w:pPr>
              <w:pStyle w:val="Default"/>
              <w:rPr>
                <w:sz w:val="16"/>
                <w:szCs w:val="16"/>
              </w:rPr>
            </w:pPr>
            <w:r w:rsidRPr="00F860DD">
              <w:rPr>
                <w:sz w:val="16"/>
                <w:szCs w:val="16"/>
              </w:rPr>
              <w:t xml:space="preserve">1. Date of Hire </w:t>
            </w:r>
            <w:r w:rsidR="00D1426E" w:rsidRPr="00F860DD">
              <w:rPr>
                <w:sz w:val="16"/>
                <w:szCs w:val="16"/>
              </w:rPr>
              <w:t>-</w:t>
            </w:r>
            <w:r w:rsidRPr="00F860DD">
              <w:rPr>
                <w:sz w:val="16"/>
                <w:szCs w:val="16"/>
              </w:rPr>
              <w:t xml:space="preserve"> 3 years 11 </w:t>
            </w:r>
            <w:proofErr w:type="spellStart"/>
            <w:r w:rsidRPr="00F860DD">
              <w:rPr>
                <w:sz w:val="16"/>
                <w:szCs w:val="16"/>
              </w:rPr>
              <w:t>mos</w:t>
            </w:r>
            <w:proofErr w:type="spellEnd"/>
            <w:r w:rsidRPr="00F860DD">
              <w:rPr>
                <w:sz w:val="16"/>
                <w:szCs w:val="16"/>
              </w:rPr>
              <w:t xml:space="preserve"> </w:t>
            </w:r>
          </w:p>
        </w:tc>
        <w:tc>
          <w:tcPr>
            <w:tcW w:w="720" w:type="dxa"/>
          </w:tcPr>
          <w:p w14:paraId="72A02D7E" w14:textId="77777777" w:rsidR="00087081" w:rsidRPr="00F860DD" w:rsidRDefault="00087081" w:rsidP="008E1841">
            <w:pPr>
              <w:pStyle w:val="Default"/>
              <w:rPr>
                <w:sz w:val="16"/>
                <w:szCs w:val="16"/>
              </w:rPr>
            </w:pPr>
            <w:r w:rsidRPr="00F860DD">
              <w:rPr>
                <w:sz w:val="16"/>
                <w:szCs w:val="16"/>
              </w:rPr>
              <w:t xml:space="preserve">$ 14.80 </w:t>
            </w:r>
          </w:p>
        </w:tc>
        <w:tc>
          <w:tcPr>
            <w:tcW w:w="720" w:type="dxa"/>
          </w:tcPr>
          <w:p w14:paraId="05FE3C7A" w14:textId="77777777" w:rsidR="00087081" w:rsidRPr="00F860DD" w:rsidRDefault="00087081" w:rsidP="008E1841">
            <w:pPr>
              <w:pStyle w:val="Default"/>
              <w:rPr>
                <w:sz w:val="16"/>
                <w:szCs w:val="16"/>
              </w:rPr>
            </w:pPr>
            <w:r w:rsidRPr="00F860DD">
              <w:rPr>
                <w:sz w:val="16"/>
                <w:szCs w:val="16"/>
              </w:rPr>
              <w:t xml:space="preserve">$ 15.17 </w:t>
            </w:r>
          </w:p>
        </w:tc>
        <w:tc>
          <w:tcPr>
            <w:tcW w:w="720" w:type="dxa"/>
          </w:tcPr>
          <w:p w14:paraId="0562D7FC" w14:textId="77777777" w:rsidR="00087081" w:rsidRPr="00F860DD" w:rsidRDefault="00087081" w:rsidP="008E1841">
            <w:pPr>
              <w:pStyle w:val="Default"/>
              <w:rPr>
                <w:sz w:val="16"/>
                <w:szCs w:val="16"/>
              </w:rPr>
            </w:pPr>
            <w:r w:rsidRPr="00F860DD">
              <w:rPr>
                <w:sz w:val="16"/>
                <w:szCs w:val="16"/>
              </w:rPr>
              <w:t xml:space="preserve">$ 15.55 </w:t>
            </w:r>
          </w:p>
        </w:tc>
        <w:tc>
          <w:tcPr>
            <w:tcW w:w="720" w:type="dxa"/>
          </w:tcPr>
          <w:p w14:paraId="3C0492D9" w14:textId="77777777" w:rsidR="00087081" w:rsidRPr="00F860DD" w:rsidRDefault="00087081" w:rsidP="008E1841">
            <w:pPr>
              <w:pStyle w:val="Default"/>
              <w:rPr>
                <w:sz w:val="16"/>
                <w:szCs w:val="16"/>
              </w:rPr>
            </w:pPr>
            <w:r w:rsidRPr="00F860DD">
              <w:rPr>
                <w:sz w:val="16"/>
                <w:szCs w:val="16"/>
              </w:rPr>
              <w:t xml:space="preserve">$ 15.94 </w:t>
            </w:r>
          </w:p>
        </w:tc>
      </w:tr>
      <w:tr w:rsidR="00D1426E" w:rsidRPr="004C3423" w14:paraId="620C700D" w14:textId="77777777" w:rsidTr="00C1698E">
        <w:trPr>
          <w:trHeight w:val="255"/>
        </w:trPr>
        <w:tc>
          <w:tcPr>
            <w:tcW w:w="2304" w:type="dxa"/>
          </w:tcPr>
          <w:p w14:paraId="22BA2E62" w14:textId="22BEA212" w:rsidR="00087081" w:rsidRPr="00F860DD" w:rsidRDefault="00087081" w:rsidP="008E1841">
            <w:pPr>
              <w:pStyle w:val="Default"/>
              <w:rPr>
                <w:sz w:val="16"/>
                <w:szCs w:val="16"/>
              </w:rPr>
            </w:pPr>
            <w:r w:rsidRPr="00F860DD">
              <w:rPr>
                <w:sz w:val="16"/>
                <w:szCs w:val="16"/>
              </w:rPr>
              <w:t xml:space="preserve">2. 4 </w:t>
            </w:r>
            <w:proofErr w:type="spellStart"/>
            <w:r w:rsidRPr="00F860DD">
              <w:rPr>
                <w:sz w:val="16"/>
                <w:szCs w:val="16"/>
              </w:rPr>
              <w:t>yrs</w:t>
            </w:r>
            <w:proofErr w:type="spellEnd"/>
            <w:r w:rsidRPr="00F860DD">
              <w:rPr>
                <w:sz w:val="16"/>
                <w:szCs w:val="16"/>
              </w:rPr>
              <w:t xml:space="preserve"> – 6 </w:t>
            </w:r>
            <w:proofErr w:type="spellStart"/>
            <w:r w:rsidRPr="00F860DD">
              <w:rPr>
                <w:sz w:val="16"/>
                <w:szCs w:val="16"/>
              </w:rPr>
              <w:t>yrs</w:t>
            </w:r>
            <w:proofErr w:type="spellEnd"/>
            <w:r w:rsidRPr="00F860DD">
              <w:rPr>
                <w:sz w:val="16"/>
                <w:szCs w:val="16"/>
              </w:rPr>
              <w:t xml:space="preserve"> 11 </w:t>
            </w:r>
            <w:proofErr w:type="spellStart"/>
            <w:r w:rsidRPr="00F860DD">
              <w:rPr>
                <w:sz w:val="16"/>
                <w:szCs w:val="16"/>
              </w:rPr>
              <w:t>mos</w:t>
            </w:r>
            <w:proofErr w:type="spellEnd"/>
            <w:r w:rsidRPr="00F860DD">
              <w:rPr>
                <w:sz w:val="16"/>
                <w:szCs w:val="16"/>
              </w:rPr>
              <w:t xml:space="preserve"> </w:t>
            </w:r>
          </w:p>
        </w:tc>
        <w:tc>
          <w:tcPr>
            <w:tcW w:w="720" w:type="dxa"/>
          </w:tcPr>
          <w:p w14:paraId="5B9237F2" w14:textId="77777777" w:rsidR="00087081" w:rsidRPr="00F860DD" w:rsidRDefault="00087081" w:rsidP="008E1841">
            <w:pPr>
              <w:pStyle w:val="Default"/>
              <w:rPr>
                <w:sz w:val="16"/>
                <w:szCs w:val="16"/>
              </w:rPr>
            </w:pPr>
            <w:r w:rsidRPr="00F860DD">
              <w:rPr>
                <w:sz w:val="16"/>
                <w:szCs w:val="16"/>
              </w:rPr>
              <w:t xml:space="preserve">$ 15.68 </w:t>
            </w:r>
          </w:p>
        </w:tc>
        <w:tc>
          <w:tcPr>
            <w:tcW w:w="720" w:type="dxa"/>
          </w:tcPr>
          <w:p w14:paraId="137930A9" w14:textId="77777777" w:rsidR="00087081" w:rsidRPr="00F860DD" w:rsidRDefault="00087081" w:rsidP="008E1841">
            <w:pPr>
              <w:pStyle w:val="Default"/>
              <w:rPr>
                <w:sz w:val="16"/>
                <w:szCs w:val="16"/>
              </w:rPr>
            </w:pPr>
            <w:r w:rsidRPr="00F860DD">
              <w:rPr>
                <w:sz w:val="16"/>
                <w:szCs w:val="16"/>
              </w:rPr>
              <w:t xml:space="preserve">$ 16.07 </w:t>
            </w:r>
          </w:p>
        </w:tc>
        <w:tc>
          <w:tcPr>
            <w:tcW w:w="720" w:type="dxa"/>
          </w:tcPr>
          <w:p w14:paraId="2B4C6C88" w14:textId="77777777" w:rsidR="00087081" w:rsidRPr="00F860DD" w:rsidRDefault="00087081" w:rsidP="008E1841">
            <w:pPr>
              <w:pStyle w:val="Default"/>
              <w:rPr>
                <w:sz w:val="16"/>
                <w:szCs w:val="16"/>
              </w:rPr>
            </w:pPr>
            <w:r w:rsidRPr="00F860DD">
              <w:rPr>
                <w:sz w:val="16"/>
                <w:szCs w:val="16"/>
              </w:rPr>
              <w:t xml:space="preserve">$ 16.47 </w:t>
            </w:r>
          </w:p>
        </w:tc>
        <w:tc>
          <w:tcPr>
            <w:tcW w:w="720" w:type="dxa"/>
          </w:tcPr>
          <w:p w14:paraId="2DEC6C88" w14:textId="77777777" w:rsidR="00087081" w:rsidRPr="00F860DD" w:rsidRDefault="00087081" w:rsidP="008E1841">
            <w:pPr>
              <w:pStyle w:val="Default"/>
              <w:rPr>
                <w:sz w:val="16"/>
                <w:szCs w:val="16"/>
              </w:rPr>
            </w:pPr>
            <w:r w:rsidRPr="00F860DD">
              <w:rPr>
                <w:sz w:val="16"/>
                <w:szCs w:val="16"/>
              </w:rPr>
              <w:t xml:space="preserve">$ 16.89 </w:t>
            </w:r>
          </w:p>
        </w:tc>
      </w:tr>
      <w:tr w:rsidR="00D1426E" w:rsidRPr="004C3423" w14:paraId="5FE3AE70" w14:textId="77777777" w:rsidTr="00C1698E">
        <w:trPr>
          <w:trHeight w:val="255"/>
        </w:trPr>
        <w:tc>
          <w:tcPr>
            <w:tcW w:w="2304" w:type="dxa"/>
          </w:tcPr>
          <w:p w14:paraId="123389FA" w14:textId="3634634E" w:rsidR="00087081" w:rsidRPr="00F860DD" w:rsidRDefault="00087081" w:rsidP="008E1841">
            <w:pPr>
              <w:pStyle w:val="Default"/>
              <w:rPr>
                <w:sz w:val="16"/>
                <w:szCs w:val="16"/>
              </w:rPr>
            </w:pPr>
            <w:r w:rsidRPr="00F860DD">
              <w:rPr>
                <w:sz w:val="16"/>
                <w:szCs w:val="16"/>
              </w:rPr>
              <w:t xml:space="preserve">3. 7 </w:t>
            </w:r>
            <w:proofErr w:type="spellStart"/>
            <w:r w:rsidRPr="00F860DD">
              <w:rPr>
                <w:sz w:val="16"/>
                <w:szCs w:val="16"/>
              </w:rPr>
              <w:t>yrs</w:t>
            </w:r>
            <w:proofErr w:type="spellEnd"/>
            <w:r w:rsidRPr="00F860DD">
              <w:rPr>
                <w:sz w:val="16"/>
                <w:szCs w:val="16"/>
              </w:rPr>
              <w:t xml:space="preserve"> – 8 </w:t>
            </w:r>
            <w:proofErr w:type="spellStart"/>
            <w:r w:rsidRPr="00F860DD">
              <w:rPr>
                <w:sz w:val="16"/>
                <w:szCs w:val="16"/>
              </w:rPr>
              <w:t>yrs</w:t>
            </w:r>
            <w:proofErr w:type="spellEnd"/>
            <w:r w:rsidRPr="00F860DD">
              <w:rPr>
                <w:sz w:val="16"/>
                <w:szCs w:val="16"/>
              </w:rPr>
              <w:t xml:space="preserve"> </w:t>
            </w:r>
            <w:proofErr w:type="spellStart"/>
            <w:r w:rsidRPr="00F860DD">
              <w:rPr>
                <w:sz w:val="16"/>
                <w:szCs w:val="16"/>
              </w:rPr>
              <w:t>ll</w:t>
            </w:r>
            <w:proofErr w:type="spellEnd"/>
            <w:r w:rsidRPr="00F860DD">
              <w:rPr>
                <w:sz w:val="16"/>
                <w:szCs w:val="16"/>
              </w:rPr>
              <w:t xml:space="preserve"> </w:t>
            </w:r>
            <w:proofErr w:type="spellStart"/>
            <w:r w:rsidRPr="00F860DD">
              <w:rPr>
                <w:sz w:val="16"/>
                <w:szCs w:val="16"/>
              </w:rPr>
              <w:t>mos</w:t>
            </w:r>
            <w:proofErr w:type="spellEnd"/>
            <w:r w:rsidRPr="00F860DD">
              <w:rPr>
                <w:sz w:val="16"/>
                <w:szCs w:val="16"/>
              </w:rPr>
              <w:t xml:space="preserve"> </w:t>
            </w:r>
          </w:p>
        </w:tc>
        <w:tc>
          <w:tcPr>
            <w:tcW w:w="720" w:type="dxa"/>
          </w:tcPr>
          <w:p w14:paraId="5E40FAD5" w14:textId="77777777" w:rsidR="00087081" w:rsidRPr="00F860DD" w:rsidRDefault="00087081" w:rsidP="008E1841">
            <w:pPr>
              <w:pStyle w:val="Default"/>
              <w:rPr>
                <w:sz w:val="16"/>
                <w:szCs w:val="16"/>
              </w:rPr>
            </w:pPr>
            <w:r w:rsidRPr="00F860DD">
              <w:rPr>
                <w:sz w:val="16"/>
                <w:szCs w:val="16"/>
              </w:rPr>
              <w:t xml:space="preserve">$ 16.16 </w:t>
            </w:r>
          </w:p>
        </w:tc>
        <w:tc>
          <w:tcPr>
            <w:tcW w:w="720" w:type="dxa"/>
          </w:tcPr>
          <w:p w14:paraId="7DE3B45D" w14:textId="77777777" w:rsidR="00087081" w:rsidRPr="00F860DD" w:rsidRDefault="00087081" w:rsidP="008E1841">
            <w:pPr>
              <w:pStyle w:val="Default"/>
              <w:rPr>
                <w:sz w:val="16"/>
                <w:szCs w:val="16"/>
              </w:rPr>
            </w:pPr>
            <w:r w:rsidRPr="00F860DD">
              <w:rPr>
                <w:sz w:val="16"/>
                <w:szCs w:val="16"/>
              </w:rPr>
              <w:t xml:space="preserve">$ 16.56 </w:t>
            </w:r>
          </w:p>
        </w:tc>
        <w:tc>
          <w:tcPr>
            <w:tcW w:w="720" w:type="dxa"/>
          </w:tcPr>
          <w:p w14:paraId="238B3EB6" w14:textId="77777777" w:rsidR="00087081" w:rsidRPr="00F860DD" w:rsidRDefault="00087081" w:rsidP="008E1841">
            <w:pPr>
              <w:pStyle w:val="Default"/>
              <w:rPr>
                <w:sz w:val="16"/>
                <w:szCs w:val="16"/>
              </w:rPr>
            </w:pPr>
            <w:r w:rsidRPr="00F860DD">
              <w:rPr>
                <w:sz w:val="16"/>
                <w:szCs w:val="16"/>
              </w:rPr>
              <w:t xml:space="preserve">$ 16.98 </w:t>
            </w:r>
          </w:p>
        </w:tc>
        <w:tc>
          <w:tcPr>
            <w:tcW w:w="720" w:type="dxa"/>
          </w:tcPr>
          <w:p w14:paraId="2FF18763" w14:textId="77777777" w:rsidR="00087081" w:rsidRPr="00F860DD" w:rsidRDefault="00087081" w:rsidP="008E1841">
            <w:pPr>
              <w:pStyle w:val="Default"/>
              <w:rPr>
                <w:sz w:val="16"/>
                <w:szCs w:val="16"/>
              </w:rPr>
            </w:pPr>
            <w:r w:rsidRPr="00F860DD">
              <w:rPr>
                <w:sz w:val="16"/>
                <w:szCs w:val="16"/>
              </w:rPr>
              <w:t xml:space="preserve">$ 17.40 </w:t>
            </w:r>
          </w:p>
        </w:tc>
      </w:tr>
      <w:tr w:rsidR="00D1426E" w:rsidRPr="004C3423" w14:paraId="717DCCE0" w14:textId="77777777" w:rsidTr="00C1698E">
        <w:trPr>
          <w:trHeight w:val="255"/>
        </w:trPr>
        <w:tc>
          <w:tcPr>
            <w:tcW w:w="2304" w:type="dxa"/>
          </w:tcPr>
          <w:p w14:paraId="3CA7F7D9" w14:textId="2C8ADCDF" w:rsidR="00087081" w:rsidRPr="00F860DD" w:rsidRDefault="00087081" w:rsidP="008E1841">
            <w:pPr>
              <w:pStyle w:val="Default"/>
              <w:rPr>
                <w:sz w:val="16"/>
                <w:szCs w:val="16"/>
              </w:rPr>
            </w:pPr>
            <w:r w:rsidRPr="00F860DD">
              <w:rPr>
                <w:sz w:val="16"/>
                <w:szCs w:val="16"/>
              </w:rPr>
              <w:t xml:space="preserve">4. 9 years – 11 </w:t>
            </w:r>
            <w:proofErr w:type="spellStart"/>
            <w:r w:rsidRPr="00F860DD">
              <w:rPr>
                <w:sz w:val="16"/>
                <w:szCs w:val="16"/>
              </w:rPr>
              <w:t>yrs</w:t>
            </w:r>
            <w:proofErr w:type="spellEnd"/>
            <w:r w:rsidRPr="00F860DD">
              <w:rPr>
                <w:sz w:val="16"/>
                <w:szCs w:val="16"/>
              </w:rPr>
              <w:t xml:space="preserve"> 11 </w:t>
            </w:r>
            <w:proofErr w:type="spellStart"/>
            <w:r w:rsidRPr="00F860DD">
              <w:rPr>
                <w:sz w:val="16"/>
                <w:szCs w:val="16"/>
              </w:rPr>
              <w:t>mos</w:t>
            </w:r>
            <w:proofErr w:type="spellEnd"/>
            <w:r w:rsidRPr="00F860DD">
              <w:rPr>
                <w:sz w:val="16"/>
                <w:szCs w:val="16"/>
              </w:rPr>
              <w:t xml:space="preserve"> </w:t>
            </w:r>
          </w:p>
        </w:tc>
        <w:tc>
          <w:tcPr>
            <w:tcW w:w="720" w:type="dxa"/>
          </w:tcPr>
          <w:p w14:paraId="12DC0EA9" w14:textId="77777777" w:rsidR="00087081" w:rsidRPr="00F860DD" w:rsidRDefault="00087081" w:rsidP="008E1841">
            <w:pPr>
              <w:pStyle w:val="Default"/>
              <w:rPr>
                <w:sz w:val="16"/>
                <w:szCs w:val="16"/>
              </w:rPr>
            </w:pPr>
            <w:r w:rsidRPr="00F860DD">
              <w:rPr>
                <w:sz w:val="16"/>
                <w:szCs w:val="16"/>
              </w:rPr>
              <w:t xml:space="preserve">$ 16.88 </w:t>
            </w:r>
          </w:p>
        </w:tc>
        <w:tc>
          <w:tcPr>
            <w:tcW w:w="720" w:type="dxa"/>
          </w:tcPr>
          <w:p w14:paraId="1F2B202B" w14:textId="77777777" w:rsidR="00087081" w:rsidRPr="00F860DD" w:rsidRDefault="00087081" w:rsidP="008E1841">
            <w:pPr>
              <w:pStyle w:val="Default"/>
              <w:rPr>
                <w:sz w:val="16"/>
                <w:szCs w:val="16"/>
              </w:rPr>
            </w:pPr>
            <w:r w:rsidRPr="00F860DD">
              <w:rPr>
                <w:sz w:val="16"/>
                <w:szCs w:val="16"/>
              </w:rPr>
              <w:t xml:space="preserve">$ 17.30 </w:t>
            </w:r>
          </w:p>
        </w:tc>
        <w:tc>
          <w:tcPr>
            <w:tcW w:w="720" w:type="dxa"/>
          </w:tcPr>
          <w:p w14:paraId="547DE2FE" w14:textId="77777777" w:rsidR="00087081" w:rsidRPr="00F860DD" w:rsidRDefault="00087081" w:rsidP="008E1841">
            <w:pPr>
              <w:pStyle w:val="Default"/>
              <w:rPr>
                <w:sz w:val="16"/>
                <w:szCs w:val="16"/>
              </w:rPr>
            </w:pPr>
            <w:r w:rsidRPr="00F860DD">
              <w:rPr>
                <w:sz w:val="16"/>
                <w:szCs w:val="16"/>
              </w:rPr>
              <w:t xml:space="preserve">$ 17.73 </w:t>
            </w:r>
          </w:p>
        </w:tc>
        <w:tc>
          <w:tcPr>
            <w:tcW w:w="720" w:type="dxa"/>
          </w:tcPr>
          <w:p w14:paraId="7C7A0E26" w14:textId="77777777" w:rsidR="00087081" w:rsidRPr="00F860DD" w:rsidRDefault="00087081" w:rsidP="008E1841">
            <w:pPr>
              <w:pStyle w:val="Default"/>
              <w:rPr>
                <w:sz w:val="16"/>
                <w:szCs w:val="16"/>
              </w:rPr>
            </w:pPr>
            <w:r w:rsidRPr="00F860DD">
              <w:rPr>
                <w:sz w:val="16"/>
                <w:szCs w:val="16"/>
              </w:rPr>
              <w:t xml:space="preserve">$ 18.18 </w:t>
            </w:r>
          </w:p>
        </w:tc>
      </w:tr>
      <w:tr w:rsidR="00D1426E" w:rsidRPr="004C3423" w14:paraId="79FDCE48" w14:textId="77777777" w:rsidTr="00C1698E">
        <w:trPr>
          <w:trHeight w:val="110"/>
        </w:trPr>
        <w:tc>
          <w:tcPr>
            <w:tcW w:w="2304" w:type="dxa"/>
          </w:tcPr>
          <w:p w14:paraId="02299DFF" w14:textId="78FFFE74" w:rsidR="00087081" w:rsidRPr="00F860DD" w:rsidRDefault="00087081" w:rsidP="008E1841">
            <w:pPr>
              <w:pStyle w:val="Default"/>
              <w:rPr>
                <w:sz w:val="16"/>
                <w:szCs w:val="16"/>
              </w:rPr>
            </w:pPr>
            <w:r w:rsidRPr="00F860DD">
              <w:rPr>
                <w:sz w:val="16"/>
                <w:szCs w:val="16"/>
              </w:rPr>
              <w:t xml:space="preserve">5. 12 </w:t>
            </w:r>
            <w:proofErr w:type="spellStart"/>
            <w:r w:rsidRPr="00F860DD">
              <w:rPr>
                <w:sz w:val="16"/>
                <w:szCs w:val="16"/>
              </w:rPr>
              <w:t>yrs</w:t>
            </w:r>
            <w:proofErr w:type="spellEnd"/>
            <w:r w:rsidRPr="00F860DD">
              <w:rPr>
                <w:sz w:val="16"/>
                <w:szCs w:val="16"/>
              </w:rPr>
              <w:t xml:space="preserve"> and up </w:t>
            </w:r>
          </w:p>
        </w:tc>
        <w:tc>
          <w:tcPr>
            <w:tcW w:w="720" w:type="dxa"/>
          </w:tcPr>
          <w:p w14:paraId="119EF36A" w14:textId="77777777" w:rsidR="00087081" w:rsidRPr="00F860DD" w:rsidRDefault="00087081" w:rsidP="008E1841">
            <w:pPr>
              <w:pStyle w:val="Default"/>
              <w:rPr>
                <w:sz w:val="16"/>
                <w:szCs w:val="16"/>
              </w:rPr>
            </w:pPr>
            <w:r w:rsidRPr="00F860DD">
              <w:rPr>
                <w:sz w:val="16"/>
                <w:szCs w:val="16"/>
              </w:rPr>
              <w:t xml:space="preserve">$ 17.23 </w:t>
            </w:r>
          </w:p>
        </w:tc>
        <w:tc>
          <w:tcPr>
            <w:tcW w:w="720" w:type="dxa"/>
          </w:tcPr>
          <w:p w14:paraId="19ECF0B2" w14:textId="77777777" w:rsidR="00087081" w:rsidRPr="00F860DD" w:rsidRDefault="00087081" w:rsidP="008E1841">
            <w:pPr>
              <w:pStyle w:val="Default"/>
              <w:rPr>
                <w:sz w:val="16"/>
                <w:szCs w:val="16"/>
              </w:rPr>
            </w:pPr>
            <w:r w:rsidRPr="00F860DD">
              <w:rPr>
                <w:sz w:val="16"/>
                <w:szCs w:val="16"/>
              </w:rPr>
              <w:t xml:space="preserve">$ 17.66 </w:t>
            </w:r>
          </w:p>
        </w:tc>
        <w:tc>
          <w:tcPr>
            <w:tcW w:w="720" w:type="dxa"/>
          </w:tcPr>
          <w:p w14:paraId="31DA9636" w14:textId="77777777" w:rsidR="00087081" w:rsidRPr="00F860DD" w:rsidRDefault="00087081" w:rsidP="008E1841">
            <w:pPr>
              <w:pStyle w:val="Default"/>
              <w:rPr>
                <w:sz w:val="16"/>
                <w:szCs w:val="16"/>
              </w:rPr>
            </w:pPr>
            <w:r w:rsidRPr="00F860DD">
              <w:rPr>
                <w:sz w:val="16"/>
                <w:szCs w:val="16"/>
              </w:rPr>
              <w:t xml:space="preserve">$ 18.10 </w:t>
            </w:r>
          </w:p>
        </w:tc>
        <w:tc>
          <w:tcPr>
            <w:tcW w:w="720" w:type="dxa"/>
          </w:tcPr>
          <w:p w14:paraId="29C15C47" w14:textId="77777777" w:rsidR="00087081" w:rsidRPr="00F860DD" w:rsidRDefault="00087081" w:rsidP="008E1841">
            <w:pPr>
              <w:pStyle w:val="Default"/>
              <w:rPr>
                <w:sz w:val="16"/>
                <w:szCs w:val="16"/>
              </w:rPr>
            </w:pPr>
            <w:r w:rsidRPr="00F860DD">
              <w:rPr>
                <w:sz w:val="16"/>
                <w:szCs w:val="16"/>
              </w:rPr>
              <w:t xml:space="preserve">$ 18.55 </w:t>
            </w:r>
          </w:p>
        </w:tc>
      </w:tr>
      <w:tr w:rsidR="00D1426E" w:rsidRPr="004C3423" w14:paraId="66A7580E" w14:textId="77777777" w:rsidTr="00C1698E">
        <w:trPr>
          <w:trHeight w:val="255"/>
        </w:trPr>
        <w:tc>
          <w:tcPr>
            <w:tcW w:w="2304" w:type="dxa"/>
          </w:tcPr>
          <w:p w14:paraId="18DF8CBB" w14:textId="18302571" w:rsidR="00087081" w:rsidRPr="00F860DD" w:rsidRDefault="00087081" w:rsidP="008E1841">
            <w:pPr>
              <w:pStyle w:val="Default"/>
              <w:rPr>
                <w:sz w:val="16"/>
                <w:szCs w:val="16"/>
              </w:rPr>
            </w:pPr>
            <w:r w:rsidRPr="00F860DD">
              <w:rPr>
                <w:sz w:val="16"/>
                <w:szCs w:val="16"/>
              </w:rPr>
              <w:t xml:space="preserve">Range Max (45% above Step 1) </w:t>
            </w:r>
          </w:p>
        </w:tc>
        <w:tc>
          <w:tcPr>
            <w:tcW w:w="720" w:type="dxa"/>
          </w:tcPr>
          <w:p w14:paraId="53269D0D" w14:textId="77777777" w:rsidR="00087081" w:rsidRPr="00F860DD" w:rsidRDefault="00087081" w:rsidP="008E1841">
            <w:pPr>
              <w:pStyle w:val="Default"/>
              <w:rPr>
                <w:sz w:val="16"/>
                <w:szCs w:val="16"/>
              </w:rPr>
            </w:pPr>
            <w:r w:rsidRPr="00F860DD">
              <w:rPr>
                <w:sz w:val="16"/>
                <w:szCs w:val="16"/>
              </w:rPr>
              <w:t xml:space="preserve">$ 21.46 </w:t>
            </w:r>
          </w:p>
        </w:tc>
        <w:tc>
          <w:tcPr>
            <w:tcW w:w="720" w:type="dxa"/>
          </w:tcPr>
          <w:p w14:paraId="0B63E1A1" w14:textId="77777777" w:rsidR="00087081" w:rsidRPr="00F860DD" w:rsidRDefault="00087081" w:rsidP="008E1841">
            <w:pPr>
              <w:pStyle w:val="Default"/>
              <w:rPr>
                <w:sz w:val="16"/>
                <w:szCs w:val="16"/>
              </w:rPr>
            </w:pPr>
            <w:r w:rsidRPr="00F860DD">
              <w:rPr>
                <w:sz w:val="16"/>
                <w:szCs w:val="16"/>
              </w:rPr>
              <w:t xml:space="preserve">$ 22.00 </w:t>
            </w:r>
          </w:p>
        </w:tc>
        <w:tc>
          <w:tcPr>
            <w:tcW w:w="720" w:type="dxa"/>
          </w:tcPr>
          <w:p w14:paraId="11D3922B" w14:textId="77777777" w:rsidR="00087081" w:rsidRPr="00F860DD" w:rsidRDefault="00087081" w:rsidP="008E1841">
            <w:pPr>
              <w:pStyle w:val="Default"/>
              <w:rPr>
                <w:sz w:val="16"/>
                <w:szCs w:val="16"/>
              </w:rPr>
            </w:pPr>
            <w:r w:rsidRPr="00F860DD">
              <w:rPr>
                <w:sz w:val="16"/>
                <w:szCs w:val="16"/>
              </w:rPr>
              <w:t xml:space="preserve">$ 22.55 </w:t>
            </w:r>
          </w:p>
        </w:tc>
        <w:tc>
          <w:tcPr>
            <w:tcW w:w="720" w:type="dxa"/>
          </w:tcPr>
          <w:p w14:paraId="7C9B2354" w14:textId="77777777" w:rsidR="00087081" w:rsidRPr="00F860DD" w:rsidRDefault="00087081" w:rsidP="008E1841">
            <w:pPr>
              <w:pStyle w:val="Default"/>
              <w:rPr>
                <w:sz w:val="16"/>
                <w:szCs w:val="16"/>
              </w:rPr>
            </w:pPr>
            <w:r w:rsidRPr="00F860DD">
              <w:rPr>
                <w:sz w:val="16"/>
                <w:szCs w:val="16"/>
              </w:rPr>
              <w:t xml:space="preserve">$ 23.11 </w:t>
            </w:r>
          </w:p>
        </w:tc>
      </w:tr>
    </w:tbl>
    <w:p w14:paraId="7F7F6C69" w14:textId="77777777" w:rsidR="00D23E1F" w:rsidRDefault="00D23E1F"/>
    <w:tbl>
      <w:tblPr>
        <w:tblW w:w="51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720"/>
        <w:gridCol w:w="720"/>
        <w:gridCol w:w="720"/>
        <w:gridCol w:w="720"/>
      </w:tblGrid>
      <w:tr w:rsidR="00561109" w:rsidRPr="004C3423" w14:paraId="4E742319" w14:textId="77777777" w:rsidTr="00C1698E">
        <w:trPr>
          <w:trHeight w:val="110"/>
        </w:trPr>
        <w:tc>
          <w:tcPr>
            <w:tcW w:w="2304" w:type="dxa"/>
          </w:tcPr>
          <w:p w14:paraId="0F24C6CE" w14:textId="06187145" w:rsidR="00561109" w:rsidRPr="00F81FAE" w:rsidRDefault="002E4A0E" w:rsidP="008E1841">
            <w:pPr>
              <w:pStyle w:val="Default"/>
              <w:rPr>
                <w:sz w:val="16"/>
                <w:szCs w:val="16"/>
              </w:rPr>
            </w:pPr>
            <w:r w:rsidRPr="00F81FAE">
              <w:rPr>
                <w:sz w:val="16"/>
                <w:szCs w:val="16"/>
              </w:rPr>
              <w:br w:type="page"/>
            </w:r>
            <w:r w:rsidR="00561109" w:rsidRPr="00F81FAE">
              <w:rPr>
                <w:sz w:val="16"/>
                <w:szCs w:val="16"/>
              </w:rPr>
              <w:t>MHC BS- Hiring Step</w:t>
            </w:r>
          </w:p>
        </w:tc>
        <w:tc>
          <w:tcPr>
            <w:tcW w:w="720" w:type="dxa"/>
          </w:tcPr>
          <w:p w14:paraId="10EB7766" w14:textId="77777777" w:rsidR="00561109" w:rsidRPr="00F81FAE" w:rsidRDefault="00561109" w:rsidP="008E1841">
            <w:pPr>
              <w:pStyle w:val="Default"/>
              <w:rPr>
                <w:sz w:val="16"/>
                <w:szCs w:val="16"/>
              </w:rPr>
            </w:pPr>
            <w:r w:rsidRPr="00F81FAE">
              <w:rPr>
                <w:sz w:val="16"/>
                <w:szCs w:val="16"/>
              </w:rPr>
              <w:t>Mar-19</w:t>
            </w:r>
          </w:p>
        </w:tc>
        <w:tc>
          <w:tcPr>
            <w:tcW w:w="720" w:type="dxa"/>
          </w:tcPr>
          <w:p w14:paraId="34503E20" w14:textId="77777777" w:rsidR="00561109" w:rsidRPr="00F81FAE" w:rsidRDefault="00561109" w:rsidP="008E1841">
            <w:pPr>
              <w:pStyle w:val="Default"/>
              <w:rPr>
                <w:sz w:val="16"/>
                <w:szCs w:val="16"/>
              </w:rPr>
            </w:pPr>
            <w:r w:rsidRPr="00F81FAE">
              <w:rPr>
                <w:sz w:val="16"/>
                <w:szCs w:val="16"/>
              </w:rPr>
              <w:t>Mar-20</w:t>
            </w:r>
          </w:p>
        </w:tc>
        <w:tc>
          <w:tcPr>
            <w:tcW w:w="720" w:type="dxa"/>
          </w:tcPr>
          <w:p w14:paraId="056C22B4" w14:textId="77777777" w:rsidR="00561109" w:rsidRPr="00F81FAE" w:rsidRDefault="00561109" w:rsidP="008E1841">
            <w:pPr>
              <w:pStyle w:val="Default"/>
              <w:rPr>
                <w:sz w:val="16"/>
                <w:szCs w:val="16"/>
              </w:rPr>
            </w:pPr>
            <w:r w:rsidRPr="00F81FAE">
              <w:rPr>
                <w:sz w:val="16"/>
                <w:szCs w:val="16"/>
              </w:rPr>
              <w:t>Mar-21</w:t>
            </w:r>
          </w:p>
        </w:tc>
        <w:tc>
          <w:tcPr>
            <w:tcW w:w="720" w:type="dxa"/>
          </w:tcPr>
          <w:p w14:paraId="207BF509" w14:textId="77777777" w:rsidR="00561109" w:rsidRPr="00F81FAE" w:rsidRDefault="00561109" w:rsidP="008E1841">
            <w:pPr>
              <w:pStyle w:val="Default"/>
              <w:rPr>
                <w:sz w:val="16"/>
                <w:szCs w:val="16"/>
              </w:rPr>
            </w:pPr>
            <w:r w:rsidRPr="00F81FAE">
              <w:rPr>
                <w:sz w:val="16"/>
                <w:szCs w:val="16"/>
              </w:rPr>
              <w:t>Mar-22</w:t>
            </w:r>
          </w:p>
        </w:tc>
      </w:tr>
      <w:tr w:rsidR="00D23E1F" w:rsidRPr="004C3423" w14:paraId="5E9C8D88" w14:textId="77777777" w:rsidTr="00C1698E">
        <w:trPr>
          <w:trHeight w:val="255"/>
        </w:trPr>
        <w:tc>
          <w:tcPr>
            <w:tcW w:w="2304" w:type="dxa"/>
            <w:tcBorders>
              <w:right w:val="single" w:sz="4" w:space="0" w:color="FFFFFF" w:themeColor="background1"/>
            </w:tcBorders>
          </w:tcPr>
          <w:p w14:paraId="3CF85320" w14:textId="77777777" w:rsidR="00D23E1F" w:rsidRPr="00F81FAE" w:rsidRDefault="00D23E1F" w:rsidP="00561109">
            <w:pPr>
              <w:pStyle w:val="Default"/>
              <w:rPr>
                <w:sz w:val="16"/>
                <w:szCs w:val="16"/>
              </w:rPr>
            </w:pPr>
          </w:p>
        </w:tc>
        <w:tc>
          <w:tcPr>
            <w:tcW w:w="720" w:type="dxa"/>
            <w:tcBorders>
              <w:left w:val="single" w:sz="4" w:space="0" w:color="FFFFFF" w:themeColor="background1"/>
              <w:right w:val="single" w:sz="4" w:space="0" w:color="FFFFFF" w:themeColor="background1"/>
            </w:tcBorders>
          </w:tcPr>
          <w:p w14:paraId="1D99B77D" w14:textId="77777777" w:rsidR="00D23E1F" w:rsidRPr="00F81FAE" w:rsidRDefault="00D23E1F" w:rsidP="00561109">
            <w:pPr>
              <w:pStyle w:val="Default"/>
              <w:rPr>
                <w:sz w:val="16"/>
                <w:szCs w:val="16"/>
              </w:rPr>
            </w:pPr>
          </w:p>
        </w:tc>
        <w:tc>
          <w:tcPr>
            <w:tcW w:w="720" w:type="dxa"/>
            <w:tcBorders>
              <w:left w:val="single" w:sz="4" w:space="0" w:color="FFFFFF" w:themeColor="background1"/>
              <w:right w:val="single" w:sz="4" w:space="0" w:color="FFFFFF" w:themeColor="background1"/>
            </w:tcBorders>
          </w:tcPr>
          <w:p w14:paraId="2D20E71D" w14:textId="77777777" w:rsidR="00D23E1F" w:rsidRPr="00F81FAE" w:rsidRDefault="00D23E1F" w:rsidP="00561109">
            <w:pPr>
              <w:pStyle w:val="Default"/>
              <w:rPr>
                <w:sz w:val="16"/>
                <w:szCs w:val="16"/>
              </w:rPr>
            </w:pPr>
          </w:p>
        </w:tc>
        <w:tc>
          <w:tcPr>
            <w:tcW w:w="720" w:type="dxa"/>
            <w:tcBorders>
              <w:left w:val="single" w:sz="4" w:space="0" w:color="FFFFFF" w:themeColor="background1"/>
              <w:right w:val="single" w:sz="4" w:space="0" w:color="FFFFFF" w:themeColor="background1"/>
            </w:tcBorders>
          </w:tcPr>
          <w:p w14:paraId="624F1FEC" w14:textId="77777777" w:rsidR="00D23E1F" w:rsidRPr="00F81FAE" w:rsidRDefault="00D23E1F" w:rsidP="00561109">
            <w:pPr>
              <w:pStyle w:val="Default"/>
              <w:rPr>
                <w:sz w:val="16"/>
                <w:szCs w:val="16"/>
              </w:rPr>
            </w:pPr>
          </w:p>
        </w:tc>
        <w:tc>
          <w:tcPr>
            <w:tcW w:w="720" w:type="dxa"/>
            <w:tcBorders>
              <w:left w:val="single" w:sz="4" w:space="0" w:color="FFFFFF" w:themeColor="background1"/>
            </w:tcBorders>
          </w:tcPr>
          <w:p w14:paraId="10887927" w14:textId="77777777" w:rsidR="00D23E1F" w:rsidRPr="00F81FAE" w:rsidRDefault="00D23E1F" w:rsidP="00561109">
            <w:pPr>
              <w:pStyle w:val="Default"/>
              <w:rPr>
                <w:sz w:val="16"/>
                <w:szCs w:val="16"/>
              </w:rPr>
            </w:pPr>
          </w:p>
        </w:tc>
      </w:tr>
      <w:tr w:rsidR="00561109" w:rsidRPr="004C3423" w14:paraId="38736601" w14:textId="77777777" w:rsidTr="00C1698E">
        <w:trPr>
          <w:trHeight w:val="255"/>
        </w:trPr>
        <w:tc>
          <w:tcPr>
            <w:tcW w:w="2304" w:type="dxa"/>
          </w:tcPr>
          <w:p w14:paraId="7D91021E" w14:textId="77777777" w:rsidR="00561109" w:rsidRPr="00F81FAE" w:rsidRDefault="00561109" w:rsidP="00561109">
            <w:pPr>
              <w:pStyle w:val="Default"/>
              <w:rPr>
                <w:sz w:val="16"/>
                <w:szCs w:val="16"/>
              </w:rPr>
            </w:pPr>
            <w:r w:rsidRPr="00F81FAE">
              <w:rPr>
                <w:sz w:val="16"/>
                <w:szCs w:val="16"/>
              </w:rPr>
              <w:t xml:space="preserve">1. Date of Hire - 3 years 11 </w:t>
            </w:r>
            <w:proofErr w:type="spellStart"/>
            <w:r w:rsidRPr="00F81FAE">
              <w:rPr>
                <w:sz w:val="16"/>
                <w:szCs w:val="16"/>
              </w:rPr>
              <w:t>mos</w:t>
            </w:r>
            <w:proofErr w:type="spellEnd"/>
            <w:r w:rsidRPr="00F81FAE">
              <w:rPr>
                <w:sz w:val="16"/>
                <w:szCs w:val="16"/>
              </w:rPr>
              <w:t xml:space="preserve"> </w:t>
            </w:r>
          </w:p>
        </w:tc>
        <w:tc>
          <w:tcPr>
            <w:tcW w:w="720" w:type="dxa"/>
          </w:tcPr>
          <w:p w14:paraId="3F0B24CC" w14:textId="5ED05512" w:rsidR="00561109" w:rsidRPr="00F81FAE" w:rsidRDefault="00561109" w:rsidP="00561109">
            <w:pPr>
              <w:pStyle w:val="Default"/>
              <w:rPr>
                <w:sz w:val="16"/>
                <w:szCs w:val="16"/>
              </w:rPr>
            </w:pPr>
            <w:r w:rsidRPr="00F81FAE">
              <w:rPr>
                <w:sz w:val="16"/>
                <w:szCs w:val="16"/>
              </w:rPr>
              <w:t xml:space="preserve">$ 16.16 </w:t>
            </w:r>
          </w:p>
        </w:tc>
        <w:tc>
          <w:tcPr>
            <w:tcW w:w="720" w:type="dxa"/>
          </w:tcPr>
          <w:p w14:paraId="298F6F2B" w14:textId="6EDC1A5C" w:rsidR="00561109" w:rsidRPr="00F81FAE" w:rsidRDefault="00561109" w:rsidP="00561109">
            <w:pPr>
              <w:pStyle w:val="Default"/>
              <w:rPr>
                <w:sz w:val="16"/>
                <w:szCs w:val="16"/>
              </w:rPr>
            </w:pPr>
            <w:r w:rsidRPr="00F81FAE">
              <w:rPr>
                <w:sz w:val="16"/>
                <w:szCs w:val="16"/>
              </w:rPr>
              <w:t xml:space="preserve">$ 16.56 </w:t>
            </w:r>
          </w:p>
        </w:tc>
        <w:tc>
          <w:tcPr>
            <w:tcW w:w="720" w:type="dxa"/>
          </w:tcPr>
          <w:p w14:paraId="7EA87BEA" w14:textId="590C70AC" w:rsidR="00561109" w:rsidRPr="00F81FAE" w:rsidRDefault="00561109" w:rsidP="00561109">
            <w:pPr>
              <w:pStyle w:val="Default"/>
              <w:rPr>
                <w:sz w:val="16"/>
                <w:szCs w:val="16"/>
              </w:rPr>
            </w:pPr>
            <w:r w:rsidRPr="00F81FAE">
              <w:rPr>
                <w:sz w:val="16"/>
                <w:szCs w:val="16"/>
              </w:rPr>
              <w:t xml:space="preserve">$ 16.98 </w:t>
            </w:r>
          </w:p>
        </w:tc>
        <w:tc>
          <w:tcPr>
            <w:tcW w:w="720" w:type="dxa"/>
          </w:tcPr>
          <w:p w14:paraId="20A6C229" w14:textId="5C837B43" w:rsidR="00561109" w:rsidRPr="00F81FAE" w:rsidRDefault="00561109" w:rsidP="00561109">
            <w:pPr>
              <w:pStyle w:val="Default"/>
              <w:rPr>
                <w:sz w:val="16"/>
                <w:szCs w:val="16"/>
              </w:rPr>
            </w:pPr>
            <w:r w:rsidRPr="00F81FAE">
              <w:rPr>
                <w:sz w:val="16"/>
                <w:szCs w:val="16"/>
              </w:rPr>
              <w:t xml:space="preserve">$ 17.40 </w:t>
            </w:r>
          </w:p>
        </w:tc>
      </w:tr>
      <w:tr w:rsidR="00561109" w:rsidRPr="004C3423" w14:paraId="3527BFC6" w14:textId="77777777" w:rsidTr="00C1698E">
        <w:trPr>
          <w:trHeight w:val="255"/>
        </w:trPr>
        <w:tc>
          <w:tcPr>
            <w:tcW w:w="2304" w:type="dxa"/>
          </w:tcPr>
          <w:p w14:paraId="3E1CF64D" w14:textId="77777777" w:rsidR="00561109" w:rsidRPr="00F81FAE" w:rsidRDefault="00561109" w:rsidP="00561109">
            <w:pPr>
              <w:pStyle w:val="Default"/>
              <w:rPr>
                <w:sz w:val="16"/>
                <w:szCs w:val="16"/>
              </w:rPr>
            </w:pPr>
            <w:r w:rsidRPr="00F81FAE">
              <w:rPr>
                <w:sz w:val="16"/>
                <w:szCs w:val="16"/>
              </w:rPr>
              <w:t xml:space="preserve">2. 4 </w:t>
            </w:r>
            <w:proofErr w:type="spellStart"/>
            <w:r w:rsidRPr="00F81FAE">
              <w:rPr>
                <w:sz w:val="16"/>
                <w:szCs w:val="16"/>
              </w:rPr>
              <w:t>yrs</w:t>
            </w:r>
            <w:proofErr w:type="spellEnd"/>
            <w:r w:rsidRPr="00F81FAE">
              <w:rPr>
                <w:sz w:val="16"/>
                <w:szCs w:val="16"/>
              </w:rPr>
              <w:t xml:space="preserve"> – 6 </w:t>
            </w:r>
            <w:proofErr w:type="spellStart"/>
            <w:r w:rsidRPr="00F81FAE">
              <w:rPr>
                <w:sz w:val="16"/>
                <w:szCs w:val="16"/>
              </w:rPr>
              <w:t>yrs</w:t>
            </w:r>
            <w:proofErr w:type="spellEnd"/>
            <w:r w:rsidRPr="00F81FAE">
              <w:rPr>
                <w:sz w:val="16"/>
                <w:szCs w:val="16"/>
              </w:rPr>
              <w:t xml:space="preserve"> 11 </w:t>
            </w:r>
            <w:proofErr w:type="spellStart"/>
            <w:r w:rsidRPr="00F81FAE">
              <w:rPr>
                <w:sz w:val="16"/>
                <w:szCs w:val="16"/>
              </w:rPr>
              <w:t>mos</w:t>
            </w:r>
            <w:proofErr w:type="spellEnd"/>
            <w:r w:rsidRPr="00F81FAE">
              <w:rPr>
                <w:sz w:val="16"/>
                <w:szCs w:val="16"/>
              </w:rPr>
              <w:t xml:space="preserve"> </w:t>
            </w:r>
          </w:p>
        </w:tc>
        <w:tc>
          <w:tcPr>
            <w:tcW w:w="720" w:type="dxa"/>
          </w:tcPr>
          <w:p w14:paraId="7821BBD0" w14:textId="570CC66B" w:rsidR="00561109" w:rsidRPr="00F81FAE" w:rsidRDefault="00561109" w:rsidP="00561109">
            <w:pPr>
              <w:pStyle w:val="Default"/>
              <w:rPr>
                <w:sz w:val="16"/>
                <w:szCs w:val="16"/>
              </w:rPr>
            </w:pPr>
            <w:r w:rsidRPr="00F81FAE">
              <w:rPr>
                <w:sz w:val="16"/>
                <w:szCs w:val="16"/>
              </w:rPr>
              <w:t xml:space="preserve">$ 17.04 </w:t>
            </w:r>
          </w:p>
        </w:tc>
        <w:tc>
          <w:tcPr>
            <w:tcW w:w="720" w:type="dxa"/>
          </w:tcPr>
          <w:p w14:paraId="412F2495" w14:textId="415331AD" w:rsidR="00561109" w:rsidRPr="00F81FAE" w:rsidRDefault="00561109" w:rsidP="00561109">
            <w:pPr>
              <w:pStyle w:val="Default"/>
              <w:rPr>
                <w:sz w:val="16"/>
                <w:szCs w:val="16"/>
              </w:rPr>
            </w:pPr>
            <w:r w:rsidRPr="00F81FAE">
              <w:rPr>
                <w:sz w:val="16"/>
                <w:szCs w:val="16"/>
              </w:rPr>
              <w:t xml:space="preserve">$ 17.47 </w:t>
            </w:r>
          </w:p>
        </w:tc>
        <w:tc>
          <w:tcPr>
            <w:tcW w:w="720" w:type="dxa"/>
          </w:tcPr>
          <w:p w14:paraId="489B3215" w14:textId="7BEF11D3" w:rsidR="00561109" w:rsidRPr="00F81FAE" w:rsidRDefault="00561109" w:rsidP="00561109">
            <w:pPr>
              <w:pStyle w:val="Default"/>
              <w:rPr>
                <w:sz w:val="16"/>
                <w:szCs w:val="16"/>
              </w:rPr>
            </w:pPr>
            <w:r w:rsidRPr="00F81FAE">
              <w:rPr>
                <w:sz w:val="16"/>
                <w:szCs w:val="16"/>
              </w:rPr>
              <w:t xml:space="preserve">$ 17.90 </w:t>
            </w:r>
          </w:p>
        </w:tc>
        <w:tc>
          <w:tcPr>
            <w:tcW w:w="720" w:type="dxa"/>
          </w:tcPr>
          <w:p w14:paraId="04DD3430" w14:textId="16B986A7" w:rsidR="00561109" w:rsidRPr="00F81FAE" w:rsidRDefault="00561109" w:rsidP="00561109">
            <w:pPr>
              <w:pStyle w:val="Default"/>
              <w:rPr>
                <w:sz w:val="16"/>
                <w:szCs w:val="16"/>
              </w:rPr>
            </w:pPr>
            <w:r w:rsidRPr="00F81FAE">
              <w:rPr>
                <w:sz w:val="16"/>
                <w:szCs w:val="16"/>
              </w:rPr>
              <w:t xml:space="preserve">$ 18.35 </w:t>
            </w:r>
          </w:p>
        </w:tc>
      </w:tr>
      <w:tr w:rsidR="00561109" w:rsidRPr="004C3423" w14:paraId="61A5141F" w14:textId="77777777" w:rsidTr="00C1698E">
        <w:trPr>
          <w:trHeight w:val="255"/>
        </w:trPr>
        <w:tc>
          <w:tcPr>
            <w:tcW w:w="2304" w:type="dxa"/>
          </w:tcPr>
          <w:p w14:paraId="50F4DA75" w14:textId="77777777" w:rsidR="00561109" w:rsidRPr="00F81FAE" w:rsidRDefault="00561109" w:rsidP="00561109">
            <w:pPr>
              <w:pStyle w:val="Default"/>
              <w:rPr>
                <w:sz w:val="16"/>
                <w:szCs w:val="16"/>
              </w:rPr>
            </w:pPr>
            <w:r w:rsidRPr="00F81FAE">
              <w:rPr>
                <w:sz w:val="16"/>
                <w:szCs w:val="16"/>
              </w:rPr>
              <w:t xml:space="preserve">3. 7 </w:t>
            </w:r>
            <w:proofErr w:type="spellStart"/>
            <w:r w:rsidRPr="00F81FAE">
              <w:rPr>
                <w:sz w:val="16"/>
                <w:szCs w:val="16"/>
              </w:rPr>
              <w:t>yrs</w:t>
            </w:r>
            <w:proofErr w:type="spellEnd"/>
            <w:r w:rsidRPr="00F81FAE">
              <w:rPr>
                <w:sz w:val="16"/>
                <w:szCs w:val="16"/>
              </w:rPr>
              <w:t xml:space="preserve"> – 8 </w:t>
            </w:r>
            <w:proofErr w:type="spellStart"/>
            <w:r w:rsidRPr="00F81FAE">
              <w:rPr>
                <w:sz w:val="16"/>
                <w:szCs w:val="16"/>
              </w:rPr>
              <w:t>yrs</w:t>
            </w:r>
            <w:proofErr w:type="spellEnd"/>
            <w:r w:rsidRPr="00F81FAE">
              <w:rPr>
                <w:sz w:val="16"/>
                <w:szCs w:val="16"/>
              </w:rPr>
              <w:t xml:space="preserve"> </w:t>
            </w:r>
            <w:proofErr w:type="spellStart"/>
            <w:r w:rsidRPr="00F81FAE">
              <w:rPr>
                <w:sz w:val="16"/>
                <w:szCs w:val="16"/>
              </w:rPr>
              <w:t>ll</w:t>
            </w:r>
            <w:proofErr w:type="spellEnd"/>
            <w:r w:rsidRPr="00F81FAE">
              <w:rPr>
                <w:sz w:val="16"/>
                <w:szCs w:val="16"/>
              </w:rPr>
              <w:t xml:space="preserve"> </w:t>
            </w:r>
            <w:proofErr w:type="spellStart"/>
            <w:r w:rsidRPr="00F81FAE">
              <w:rPr>
                <w:sz w:val="16"/>
                <w:szCs w:val="16"/>
              </w:rPr>
              <w:t>mos</w:t>
            </w:r>
            <w:proofErr w:type="spellEnd"/>
            <w:r w:rsidRPr="00F81FAE">
              <w:rPr>
                <w:sz w:val="16"/>
                <w:szCs w:val="16"/>
              </w:rPr>
              <w:t xml:space="preserve"> </w:t>
            </w:r>
          </w:p>
        </w:tc>
        <w:tc>
          <w:tcPr>
            <w:tcW w:w="720" w:type="dxa"/>
          </w:tcPr>
          <w:p w14:paraId="5C6D97F0" w14:textId="5A62CBF7" w:rsidR="00561109" w:rsidRPr="00F81FAE" w:rsidRDefault="00561109" w:rsidP="00561109">
            <w:pPr>
              <w:pStyle w:val="Default"/>
              <w:rPr>
                <w:sz w:val="16"/>
                <w:szCs w:val="16"/>
              </w:rPr>
            </w:pPr>
            <w:r w:rsidRPr="00F81FAE">
              <w:rPr>
                <w:sz w:val="16"/>
                <w:szCs w:val="16"/>
              </w:rPr>
              <w:t xml:space="preserve">$ 17.49 </w:t>
            </w:r>
          </w:p>
        </w:tc>
        <w:tc>
          <w:tcPr>
            <w:tcW w:w="720" w:type="dxa"/>
          </w:tcPr>
          <w:p w14:paraId="736ABF6E" w14:textId="43699194" w:rsidR="00561109" w:rsidRPr="00F81FAE" w:rsidRDefault="00561109" w:rsidP="00561109">
            <w:pPr>
              <w:pStyle w:val="Default"/>
              <w:rPr>
                <w:sz w:val="16"/>
                <w:szCs w:val="16"/>
              </w:rPr>
            </w:pPr>
            <w:r w:rsidRPr="00F81FAE">
              <w:rPr>
                <w:sz w:val="16"/>
                <w:szCs w:val="16"/>
              </w:rPr>
              <w:t xml:space="preserve">$ 17.93 </w:t>
            </w:r>
          </w:p>
        </w:tc>
        <w:tc>
          <w:tcPr>
            <w:tcW w:w="720" w:type="dxa"/>
          </w:tcPr>
          <w:p w14:paraId="613ED8B8" w14:textId="33F4B138" w:rsidR="00561109" w:rsidRPr="00F81FAE" w:rsidRDefault="00561109" w:rsidP="00561109">
            <w:pPr>
              <w:pStyle w:val="Default"/>
              <w:rPr>
                <w:sz w:val="16"/>
                <w:szCs w:val="16"/>
              </w:rPr>
            </w:pPr>
            <w:r w:rsidRPr="00F81FAE">
              <w:rPr>
                <w:sz w:val="16"/>
                <w:szCs w:val="16"/>
              </w:rPr>
              <w:t xml:space="preserve">$ 18.38 </w:t>
            </w:r>
          </w:p>
        </w:tc>
        <w:tc>
          <w:tcPr>
            <w:tcW w:w="720" w:type="dxa"/>
          </w:tcPr>
          <w:p w14:paraId="430CEB20" w14:textId="17785685" w:rsidR="00561109" w:rsidRPr="00F81FAE" w:rsidRDefault="00561109" w:rsidP="00561109">
            <w:pPr>
              <w:pStyle w:val="Default"/>
              <w:rPr>
                <w:sz w:val="16"/>
                <w:szCs w:val="16"/>
              </w:rPr>
            </w:pPr>
            <w:r w:rsidRPr="00F81FAE">
              <w:rPr>
                <w:sz w:val="16"/>
                <w:szCs w:val="16"/>
              </w:rPr>
              <w:t xml:space="preserve">$ 18.83 </w:t>
            </w:r>
          </w:p>
        </w:tc>
      </w:tr>
      <w:tr w:rsidR="00561109" w:rsidRPr="004C3423" w14:paraId="6A550825" w14:textId="77777777" w:rsidTr="00C1698E">
        <w:trPr>
          <w:trHeight w:val="255"/>
        </w:trPr>
        <w:tc>
          <w:tcPr>
            <w:tcW w:w="2304" w:type="dxa"/>
          </w:tcPr>
          <w:p w14:paraId="1501DFE0" w14:textId="77777777" w:rsidR="00561109" w:rsidRPr="00F81FAE" w:rsidRDefault="00561109" w:rsidP="00561109">
            <w:pPr>
              <w:pStyle w:val="Default"/>
              <w:rPr>
                <w:sz w:val="16"/>
                <w:szCs w:val="16"/>
              </w:rPr>
            </w:pPr>
            <w:r w:rsidRPr="00F81FAE">
              <w:rPr>
                <w:sz w:val="16"/>
                <w:szCs w:val="16"/>
              </w:rPr>
              <w:t xml:space="preserve">4. 9 years – 11 </w:t>
            </w:r>
            <w:proofErr w:type="spellStart"/>
            <w:r w:rsidRPr="00F81FAE">
              <w:rPr>
                <w:sz w:val="16"/>
                <w:szCs w:val="16"/>
              </w:rPr>
              <w:t>yrs</w:t>
            </w:r>
            <w:proofErr w:type="spellEnd"/>
            <w:r w:rsidRPr="00F81FAE">
              <w:rPr>
                <w:sz w:val="16"/>
                <w:szCs w:val="16"/>
              </w:rPr>
              <w:t xml:space="preserve"> 11 </w:t>
            </w:r>
            <w:proofErr w:type="spellStart"/>
            <w:r w:rsidRPr="00F81FAE">
              <w:rPr>
                <w:sz w:val="16"/>
                <w:szCs w:val="16"/>
              </w:rPr>
              <w:t>mos</w:t>
            </w:r>
            <w:proofErr w:type="spellEnd"/>
            <w:r w:rsidRPr="00F81FAE">
              <w:rPr>
                <w:sz w:val="16"/>
                <w:szCs w:val="16"/>
              </w:rPr>
              <w:t xml:space="preserve"> </w:t>
            </w:r>
          </w:p>
        </w:tc>
        <w:tc>
          <w:tcPr>
            <w:tcW w:w="720" w:type="dxa"/>
          </w:tcPr>
          <w:p w14:paraId="03F65C76" w14:textId="3E2FD18C" w:rsidR="00561109" w:rsidRPr="00F81FAE" w:rsidRDefault="00561109" w:rsidP="00561109">
            <w:pPr>
              <w:pStyle w:val="Default"/>
              <w:rPr>
                <w:sz w:val="16"/>
                <w:szCs w:val="16"/>
              </w:rPr>
            </w:pPr>
            <w:r w:rsidRPr="00F81FAE">
              <w:rPr>
                <w:sz w:val="16"/>
                <w:szCs w:val="16"/>
              </w:rPr>
              <w:t xml:space="preserve">$ 18.39 </w:t>
            </w:r>
          </w:p>
        </w:tc>
        <w:tc>
          <w:tcPr>
            <w:tcW w:w="720" w:type="dxa"/>
          </w:tcPr>
          <w:p w14:paraId="1D45C44E" w14:textId="09AB19C2" w:rsidR="00561109" w:rsidRPr="00F81FAE" w:rsidRDefault="00561109" w:rsidP="00561109">
            <w:pPr>
              <w:pStyle w:val="Default"/>
              <w:rPr>
                <w:sz w:val="16"/>
                <w:szCs w:val="16"/>
              </w:rPr>
            </w:pPr>
            <w:r w:rsidRPr="00F81FAE">
              <w:rPr>
                <w:sz w:val="16"/>
                <w:szCs w:val="16"/>
              </w:rPr>
              <w:t xml:space="preserve">$ 18.85 </w:t>
            </w:r>
          </w:p>
        </w:tc>
        <w:tc>
          <w:tcPr>
            <w:tcW w:w="720" w:type="dxa"/>
          </w:tcPr>
          <w:p w14:paraId="1888A8F9" w14:textId="3C399662" w:rsidR="00561109" w:rsidRPr="00F81FAE" w:rsidRDefault="00561109" w:rsidP="00561109">
            <w:pPr>
              <w:pStyle w:val="Default"/>
              <w:rPr>
                <w:sz w:val="16"/>
                <w:szCs w:val="16"/>
              </w:rPr>
            </w:pPr>
            <w:r w:rsidRPr="00F81FAE">
              <w:rPr>
                <w:sz w:val="16"/>
                <w:szCs w:val="16"/>
              </w:rPr>
              <w:t xml:space="preserve">$ 19.32 </w:t>
            </w:r>
          </w:p>
        </w:tc>
        <w:tc>
          <w:tcPr>
            <w:tcW w:w="720" w:type="dxa"/>
          </w:tcPr>
          <w:p w14:paraId="4DC71A9E" w14:textId="3FBA1F1F" w:rsidR="00561109" w:rsidRPr="00F81FAE" w:rsidRDefault="00561109" w:rsidP="00561109">
            <w:pPr>
              <w:pStyle w:val="Default"/>
              <w:rPr>
                <w:sz w:val="16"/>
                <w:szCs w:val="16"/>
              </w:rPr>
            </w:pPr>
            <w:r w:rsidRPr="00F81FAE">
              <w:rPr>
                <w:sz w:val="16"/>
                <w:szCs w:val="16"/>
              </w:rPr>
              <w:t xml:space="preserve">$ 19.80 </w:t>
            </w:r>
          </w:p>
        </w:tc>
      </w:tr>
      <w:tr w:rsidR="00561109" w:rsidRPr="004C3423" w14:paraId="4CB9B7D4" w14:textId="77777777" w:rsidTr="00C1698E">
        <w:trPr>
          <w:trHeight w:val="110"/>
        </w:trPr>
        <w:tc>
          <w:tcPr>
            <w:tcW w:w="2304" w:type="dxa"/>
          </w:tcPr>
          <w:p w14:paraId="5B267118" w14:textId="77777777" w:rsidR="00561109" w:rsidRPr="00F81FAE" w:rsidRDefault="00561109" w:rsidP="00561109">
            <w:pPr>
              <w:pStyle w:val="Default"/>
              <w:rPr>
                <w:sz w:val="16"/>
                <w:szCs w:val="16"/>
              </w:rPr>
            </w:pPr>
            <w:r w:rsidRPr="00F81FAE">
              <w:rPr>
                <w:sz w:val="16"/>
                <w:szCs w:val="16"/>
              </w:rPr>
              <w:t xml:space="preserve">5. 12 </w:t>
            </w:r>
            <w:proofErr w:type="spellStart"/>
            <w:r w:rsidRPr="00F81FAE">
              <w:rPr>
                <w:sz w:val="16"/>
                <w:szCs w:val="16"/>
              </w:rPr>
              <w:t>yrs</w:t>
            </w:r>
            <w:proofErr w:type="spellEnd"/>
            <w:r w:rsidRPr="00F81FAE">
              <w:rPr>
                <w:sz w:val="16"/>
                <w:szCs w:val="16"/>
              </w:rPr>
              <w:t xml:space="preserve"> and up </w:t>
            </w:r>
          </w:p>
        </w:tc>
        <w:tc>
          <w:tcPr>
            <w:tcW w:w="720" w:type="dxa"/>
          </w:tcPr>
          <w:p w14:paraId="6CCD9702" w14:textId="1CE0AA65" w:rsidR="00561109" w:rsidRPr="00F81FAE" w:rsidRDefault="00561109" w:rsidP="00561109">
            <w:pPr>
              <w:pStyle w:val="Default"/>
              <w:rPr>
                <w:sz w:val="16"/>
                <w:szCs w:val="16"/>
              </w:rPr>
            </w:pPr>
            <w:r w:rsidRPr="00F81FAE">
              <w:rPr>
                <w:sz w:val="16"/>
                <w:szCs w:val="16"/>
              </w:rPr>
              <w:t xml:space="preserve">$ 18.65 </w:t>
            </w:r>
          </w:p>
        </w:tc>
        <w:tc>
          <w:tcPr>
            <w:tcW w:w="720" w:type="dxa"/>
          </w:tcPr>
          <w:p w14:paraId="26271A25" w14:textId="782BA0A6" w:rsidR="00561109" w:rsidRPr="00F81FAE" w:rsidRDefault="00561109" w:rsidP="00561109">
            <w:pPr>
              <w:pStyle w:val="Default"/>
              <w:rPr>
                <w:sz w:val="16"/>
                <w:szCs w:val="16"/>
              </w:rPr>
            </w:pPr>
            <w:r w:rsidRPr="00F81FAE">
              <w:rPr>
                <w:sz w:val="16"/>
                <w:szCs w:val="16"/>
              </w:rPr>
              <w:t xml:space="preserve">$ 19.12 </w:t>
            </w:r>
          </w:p>
        </w:tc>
        <w:tc>
          <w:tcPr>
            <w:tcW w:w="720" w:type="dxa"/>
          </w:tcPr>
          <w:p w14:paraId="4522BF01" w14:textId="05B4564A" w:rsidR="00561109" w:rsidRPr="00F81FAE" w:rsidRDefault="00561109" w:rsidP="00561109">
            <w:pPr>
              <w:pStyle w:val="Default"/>
              <w:rPr>
                <w:sz w:val="16"/>
                <w:szCs w:val="16"/>
              </w:rPr>
            </w:pPr>
            <w:r w:rsidRPr="00F81FAE">
              <w:rPr>
                <w:sz w:val="16"/>
                <w:szCs w:val="16"/>
              </w:rPr>
              <w:t xml:space="preserve">$ 19.59 </w:t>
            </w:r>
          </w:p>
        </w:tc>
        <w:tc>
          <w:tcPr>
            <w:tcW w:w="720" w:type="dxa"/>
          </w:tcPr>
          <w:p w14:paraId="610660BA" w14:textId="4243A96E" w:rsidR="00561109" w:rsidRPr="00F81FAE" w:rsidRDefault="00561109" w:rsidP="00561109">
            <w:pPr>
              <w:pStyle w:val="Default"/>
              <w:rPr>
                <w:sz w:val="16"/>
                <w:szCs w:val="16"/>
              </w:rPr>
            </w:pPr>
            <w:r w:rsidRPr="00F81FAE">
              <w:rPr>
                <w:sz w:val="16"/>
                <w:szCs w:val="16"/>
              </w:rPr>
              <w:t xml:space="preserve">$ 20.08 </w:t>
            </w:r>
          </w:p>
        </w:tc>
      </w:tr>
      <w:tr w:rsidR="00561109" w:rsidRPr="004C3423" w14:paraId="659DC5DC" w14:textId="77777777" w:rsidTr="00C1698E">
        <w:trPr>
          <w:trHeight w:val="255"/>
        </w:trPr>
        <w:tc>
          <w:tcPr>
            <w:tcW w:w="2304" w:type="dxa"/>
          </w:tcPr>
          <w:p w14:paraId="0BCE2E50" w14:textId="77777777" w:rsidR="00561109" w:rsidRPr="00F81FAE" w:rsidRDefault="00561109" w:rsidP="00561109">
            <w:pPr>
              <w:pStyle w:val="Default"/>
              <w:rPr>
                <w:sz w:val="16"/>
                <w:szCs w:val="16"/>
              </w:rPr>
            </w:pPr>
            <w:r w:rsidRPr="00F81FAE">
              <w:rPr>
                <w:sz w:val="16"/>
                <w:szCs w:val="16"/>
              </w:rPr>
              <w:t xml:space="preserve">Range Max (45% above Step 1) </w:t>
            </w:r>
          </w:p>
        </w:tc>
        <w:tc>
          <w:tcPr>
            <w:tcW w:w="720" w:type="dxa"/>
          </w:tcPr>
          <w:p w14:paraId="7FD374EC" w14:textId="62CBCB55" w:rsidR="00561109" w:rsidRPr="00F81FAE" w:rsidRDefault="00561109" w:rsidP="00561109">
            <w:pPr>
              <w:pStyle w:val="Default"/>
              <w:rPr>
                <w:sz w:val="16"/>
                <w:szCs w:val="16"/>
              </w:rPr>
            </w:pPr>
            <w:r w:rsidRPr="00F81FAE">
              <w:rPr>
                <w:sz w:val="16"/>
                <w:szCs w:val="16"/>
              </w:rPr>
              <w:t xml:space="preserve">$ 23.43 </w:t>
            </w:r>
          </w:p>
        </w:tc>
        <w:tc>
          <w:tcPr>
            <w:tcW w:w="720" w:type="dxa"/>
          </w:tcPr>
          <w:p w14:paraId="6E3974F9" w14:textId="3BBBC3F7" w:rsidR="00561109" w:rsidRPr="00F81FAE" w:rsidRDefault="00561109" w:rsidP="00561109">
            <w:pPr>
              <w:pStyle w:val="Default"/>
              <w:rPr>
                <w:sz w:val="16"/>
                <w:szCs w:val="16"/>
              </w:rPr>
            </w:pPr>
            <w:r w:rsidRPr="00F81FAE">
              <w:rPr>
                <w:sz w:val="16"/>
                <w:szCs w:val="16"/>
              </w:rPr>
              <w:t xml:space="preserve">$ 24.02 </w:t>
            </w:r>
          </w:p>
        </w:tc>
        <w:tc>
          <w:tcPr>
            <w:tcW w:w="720" w:type="dxa"/>
          </w:tcPr>
          <w:p w14:paraId="2D495C62" w14:textId="63B66AA0" w:rsidR="00561109" w:rsidRPr="00F81FAE" w:rsidRDefault="00561109" w:rsidP="00561109">
            <w:pPr>
              <w:pStyle w:val="Default"/>
              <w:rPr>
                <w:sz w:val="16"/>
                <w:szCs w:val="16"/>
              </w:rPr>
            </w:pPr>
            <w:r w:rsidRPr="00F81FAE">
              <w:rPr>
                <w:sz w:val="16"/>
                <w:szCs w:val="16"/>
              </w:rPr>
              <w:t xml:space="preserve">$ 24.62 </w:t>
            </w:r>
          </w:p>
        </w:tc>
        <w:tc>
          <w:tcPr>
            <w:tcW w:w="720" w:type="dxa"/>
          </w:tcPr>
          <w:p w14:paraId="7269F30A" w14:textId="7E6D9339" w:rsidR="00561109" w:rsidRPr="00F81FAE" w:rsidRDefault="00561109" w:rsidP="00561109">
            <w:pPr>
              <w:pStyle w:val="Default"/>
              <w:rPr>
                <w:sz w:val="16"/>
                <w:szCs w:val="16"/>
              </w:rPr>
            </w:pPr>
            <w:r w:rsidRPr="00F81FAE">
              <w:rPr>
                <w:sz w:val="16"/>
                <w:szCs w:val="16"/>
              </w:rPr>
              <w:t xml:space="preserve">$ 25.23 </w:t>
            </w:r>
          </w:p>
        </w:tc>
      </w:tr>
    </w:tbl>
    <w:p w14:paraId="32058052" w14:textId="18189E03" w:rsidR="00D1426E" w:rsidRPr="004C3423" w:rsidRDefault="00D1426E">
      <w:pPr>
        <w:spacing w:after="0" w:line="259" w:lineRule="auto"/>
        <w:ind w:left="1" w:firstLine="0"/>
        <w:jc w:val="left"/>
        <w:rPr>
          <w:sz w:val="18"/>
          <w:szCs w:val="18"/>
        </w:rPr>
      </w:pPr>
    </w:p>
    <w:tbl>
      <w:tblPr>
        <w:tblW w:w="51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720"/>
        <w:gridCol w:w="720"/>
        <w:gridCol w:w="720"/>
        <w:gridCol w:w="720"/>
      </w:tblGrid>
      <w:tr w:rsidR="00561109" w:rsidRPr="004C3423" w14:paraId="3FC3E085" w14:textId="77777777" w:rsidTr="00C1698E">
        <w:trPr>
          <w:trHeight w:val="110"/>
        </w:trPr>
        <w:tc>
          <w:tcPr>
            <w:tcW w:w="2304" w:type="dxa"/>
          </w:tcPr>
          <w:p w14:paraId="1B359A2D" w14:textId="29C1F87F" w:rsidR="00561109" w:rsidRPr="00F81FAE" w:rsidRDefault="00561109" w:rsidP="008E1841">
            <w:pPr>
              <w:pStyle w:val="Default"/>
              <w:rPr>
                <w:rFonts w:asciiTheme="minorHAnsi" w:hAnsiTheme="minorHAnsi" w:cstheme="minorHAnsi"/>
                <w:sz w:val="16"/>
                <w:szCs w:val="16"/>
              </w:rPr>
            </w:pPr>
            <w:r w:rsidRPr="00F81FAE">
              <w:rPr>
                <w:rFonts w:asciiTheme="minorHAnsi" w:hAnsiTheme="minorHAnsi" w:cstheme="minorHAnsi"/>
                <w:sz w:val="16"/>
                <w:szCs w:val="16"/>
              </w:rPr>
              <w:t>Clinician I MMTP - Hiring Step</w:t>
            </w:r>
          </w:p>
        </w:tc>
        <w:tc>
          <w:tcPr>
            <w:tcW w:w="720" w:type="dxa"/>
          </w:tcPr>
          <w:p w14:paraId="72686FBC" w14:textId="77777777" w:rsidR="00561109" w:rsidRPr="00F81FAE" w:rsidRDefault="00561109" w:rsidP="008E1841">
            <w:pPr>
              <w:pStyle w:val="Default"/>
              <w:rPr>
                <w:rFonts w:asciiTheme="minorHAnsi" w:hAnsiTheme="minorHAnsi" w:cstheme="minorHAnsi"/>
                <w:sz w:val="16"/>
                <w:szCs w:val="16"/>
              </w:rPr>
            </w:pPr>
            <w:r w:rsidRPr="00F81FAE">
              <w:rPr>
                <w:rFonts w:asciiTheme="minorHAnsi" w:hAnsiTheme="minorHAnsi" w:cstheme="minorHAnsi"/>
                <w:sz w:val="16"/>
                <w:szCs w:val="16"/>
              </w:rPr>
              <w:t>Mar-19</w:t>
            </w:r>
          </w:p>
        </w:tc>
        <w:tc>
          <w:tcPr>
            <w:tcW w:w="720" w:type="dxa"/>
          </w:tcPr>
          <w:p w14:paraId="2B9372C3" w14:textId="77777777" w:rsidR="00561109" w:rsidRPr="00F81FAE" w:rsidRDefault="00561109" w:rsidP="008E1841">
            <w:pPr>
              <w:pStyle w:val="Default"/>
              <w:rPr>
                <w:rFonts w:asciiTheme="minorHAnsi" w:hAnsiTheme="minorHAnsi" w:cstheme="minorHAnsi"/>
                <w:sz w:val="16"/>
                <w:szCs w:val="16"/>
              </w:rPr>
            </w:pPr>
            <w:r w:rsidRPr="00F81FAE">
              <w:rPr>
                <w:rFonts w:asciiTheme="minorHAnsi" w:hAnsiTheme="minorHAnsi" w:cstheme="minorHAnsi"/>
                <w:sz w:val="16"/>
                <w:szCs w:val="16"/>
              </w:rPr>
              <w:t>Mar-20</w:t>
            </w:r>
          </w:p>
        </w:tc>
        <w:tc>
          <w:tcPr>
            <w:tcW w:w="720" w:type="dxa"/>
          </w:tcPr>
          <w:p w14:paraId="52A6793B" w14:textId="77777777" w:rsidR="00561109" w:rsidRPr="00F81FAE" w:rsidRDefault="00561109" w:rsidP="008E1841">
            <w:pPr>
              <w:pStyle w:val="Default"/>
              <w:rPr>
                <w:rFonts w:asciiTheme="minorHAnsi" w:hAnsiTheme="minorHAnsi" w:cstheme="minorHAnsi"/>
                <w:sz w:val="16"/>
                <w:szCs w:val="16"/>
              </w:rPr>
            </w:pPr>
            <w:r w:rsidRPr="00F81FAE">
              <w:rPr>
                <w:rFonts w:asciiTheme="minorHAnsi" w:hAnsiTheme="minorHAnsi" w:cstheme="minorHAnsi"/>
                <w:sz w:val="16"/>
                <w:szCs w:val="16"/>
              </w:rPr>
              <w:t>Mar-21</w:t>
            </w:r>
          </w:p>
        </w:tc>
        <w:tc>
          <w:tcPr>
            <w:tcW w:w="720" w:type="dxa"/>
          </w:tcPr>
          <w:p w14:paraId="5785B6D5" w14:textId="77777777" w:rsidR="00561109" w:rsidRPr="00F81FAE" w:rsidRDefault="00561109" w:rsidP="008E1841">
            <w:pPr>
              <w:pStyle w:val="Default"/>
              <w:rPr>
                <w:rFonts w:asciiTheme="minorHAnsi" w:hAnsiTheme="minorHAnsi" w:cstheme="minorHAnsi"/>
                <w:sz w:val="16"/>
                <w:szCs w:val="16"/>
              </w:rPr>
            </w:pPr>
            <w:r w:rsidRPr="00F81FAE">
              <w:rPr>
                <w:rFonts w:asciiTheme="minorHAnsi" w:hAnsiTheme="minorHAnsi" w:cstheme="minorHAnsi"/>
                <w:sz w:val="16"/>
                <w:szCs w:val="16"/>
              </w:rPr>
              <w:t>Mar-22</w:t>
            </w:r>
          </w:p>
        </w:tc>
      </w:tr>
      <w:tr w:rsidR="0065318A" w:rsidRPr="004C3423" w14:paraId="6BCD1057" w14:textId="77777777" w:rsidTr="00C1698E">
        <w:trPr>
          <w:trHeight w:val="255"/>
        </w:trPr>
        <w:tc>
          <w:tcPr>
            <w:tcW w:w="2304" w:type="dxa"/>
            <w:tcBorders>
              <w:right w:val="single" w:sz="4" w:space="0" w:color="FFFFFF" w:themeColor="background1"/>
            </w:tcBorders>
          </w:tcPr>
          <w:p w14:paraId="39A119EE" w14:textId="77777777" w:rsidR="0065318A" w:rsidRPr="00F81FAE" w:rsidRDefault="0065318A" w:rsidP="00561109">
            <w:pPr>
              <w:pStyle w:val="Default"/>
              <w:rPr>
                <w:rFonts w:asciiTheme="minorHAnsi" w:hAnsiTheme="minorHAnsi" w:cstheme="minorHAnsi"/>
                <w:sz w:val="16"/>
                <w:szCs w:val="16"/>
              </w:rPr>
            </w:pPr>
          </w:p>
        </w:tc>
        <w:tc>
          <w:tcPr>
            <w:tcW w:w="720" w:type="dxa"/>
            <w:tcBorders>
              <w:left w:val="single" w:sz="4" w:space="0" w:color="FFFFFF" w:themeColor="background1"/>
              <w:right w:val="single" w:sz="4" w:space="0" w:color="FFFFFF" w:themeColor="background1"/>
            </w:tcBorders>
          </w:tcPr>
          <w:p w14:paraId="746C9F24" w14:textId="77777777" w:rsidR="0065318A" w:rsidRPr="00F81FAE" w:rsidRDefault="0065318A" w:rsidP="00561109">
            <w:pPr>
              <w:pStyle w:val="Default"/>
              <w:rPr>
                <w:rFonts w:asciiTheme="minorHAnsi" w:hAnsiTheme="minorHAnsi" w:cstheme="minorHAnsi"/>
                <w:sz w:val="16"/>
                <w:szCs w:val="16"/>
              </w:rPr>
            </w:pPr>
          </w:p>
        </w:tc>
        <w:tc>
          <w:tcPr>
            <w:tcW w:w="720" w:type="dxa"/>
            <w:tcBorders>
              <w:left w:val="single" w:sz="4" w:space="0" w:color="FFFFFF" w:themeColor="background1"/>
              <w:right w:val="single" w:sz="4" w:space="0" w:color="FFFFFF" w:themeColor="background1"/>
            </w:tcBorders>
          </w:tcPr>
          <w:p w14:paraId="06222690" w14:textId="77777777" w:rsidR="0065318A" w:rsidRPr="00F81FAE" w:rsidRDefault="0065318A" w:rsidP="00561109">
            <w:pPr>
              <w:pStyle w:val="Default"/>
              <w:rPr>
                <w:rFonts w:asciiTheme="minorHAnsi" w:hAnsiTheme="minorHAnsi" w:cstheme="minorHAnsi"/>
                <w:sz w:val="16"/>
                <w:szCs w:val="16"/>
              </w:rPr>
            </w:pPr>
          </w:p>
        </w:tc>
        <w:tc>
          <w:tcPr>
            <w:tcW w:w="720" w:type="dxa"/>
            <w:tcBorders>
              <w:left w:val="single" w:sz="4" w:space="0" w:color="FFFFFF" w:themeColor="background1"/>
              <w:right w:val="single" w:sz="4" w:space="0" w:color="FFFFFF" w:themeColor="background1"/>
            </w:tcBorders>
          </w:tcPr>
          <w:p w14:paraId="672E06CD" w14:textId="77777777" w:rsidR="0065318A" w:rsidRPr="00F81FAE" w:rsidRDefault="0065318A" w:rsidP="00561109">
            <w:pPr>
              <w:pStyle w:val="Default"/>
              <w:rPr>
                <w:rFonts w:asciiTheme="minorHAnsi" w:hAnsiTheme="minorHAnsi" w:cstheme="minorHAnsi"/>
                <w:sz w:val="16"/>
                <w:szCs w:val="16"/>
              </w:rPr>
            </w:pPr>
          </w:p>
        </w:tc>
        <w:tc>
          <w:tcPr>
            <w:tcW w:w="720" w:type="dxa"/>
            <w:tcBorders>
              <w:left w:val="single" w:sz="4" w:space="0" w:color="FFFFFF" w:themeColor="background1"/>
            </w:tcBorders>
          </w:tcPr>
          <w:p w14:paraId="6BC7D1EB" w14:textId="77777777" w:rsidR="0065318A" w:rsidRPr="00F81FAE" w:rsidRDefault="0065318A" w:rsidP="00561109">
            <w:pPr>
              <w:pStyle w:val="Default"/>
              <w:rPr>
                <w:rFonts w:asciiTheme="minorHAnsi" w:hAnsiTheme="minorHAnsi" w:cstheme="minorHAnsi"/>
                <w:sz w:val="16"/>
                <w:szCs w:val="16"/>
              </w:rPr>
            </w:pPr>
          </w:p>
        </w:tc>
      </w:tr>
      <w:tr w:rsidR="00561109" w:rsidRPr="004C3423" w14:paraId="295B99EC" w14:textId="77777777" w:rsidTr="00C1698E">
        <w:trPr>
          <w:trHeight w:val="255"/>
        </w:trPr>
        <w:tc>
          <w:tcPr>
            <w:tcW w:w="2304" w:type="dxa"/>
          </w:tcPr>
          <w:p w14:paraId="0EF12466" w14:textId="77777777"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1. Date of Hire - 3 years 11 </w:t>
            </w:r>
            <w:proofErr w:type="spellStart"/>
            <w:r w:rsidRPr="00F81FAE">
              <w:rPr>
                <w:rFonts w:asciiTheme="minorHAnsi" w:hAnsiTheme="minorHAnsi" w:cstheme="minorHAnsi"/>
                <w:sz w:val="16"/>
                <w:szCs w:val="16"/>
              </w:rPr>
              <w:t>mos</w:t>
            </w:r>
            <w:proofErr w:type="spellEnd"/>
            <w:r w:rsidRPr="00F81FAE">
              <w:rPr>
                <w:rFonts w:asciiTheme="minorHAnsi" w:hAnsiTheme="minorHAnsi" w:cstheme="minorHAnsi"/>
                <w:sz w:val="16"/>
                <w:szCs w:val="16"/>
              </w:rPr>
              <w:t xml:space="preserve"> </w:t>
            </w:r>
          </w:p>
        </w:tc>
        <w:tc>
          <w:tcPr>
            <w:tcW w:w="720" w:type="dxa"/>
          </w:tcPr>
          <w:p w14:paraId="540E0E22" w14:textId="7D52F2A6"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$ 19.68 </w:t>
            </w:r>
          </w:p>
        </w:tc>
        <w:tc>
          <w:tcPr>
            <w:tcW w:w="720" w:type="dxa"/>
          </w:tcPr>
          <w:p w14:paraId="3A410738" w14:textId="46AABD75"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$ 20.17 </w:t>
            </w:r>
          </w:p>
        </w:tc>
        <w:tc>
          <w:tcPr>
            <w:tcW w:w="720" w:type="dxa"/>
          </w:tcPr>
          <w:p w14:paraId="6BBEB327" w14:textId="0571F332"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$ 20.68 </w:t>
            </w:r>
          </w:p>
        </w:tc>
        <w:tc>
          <w:tcPr>
            <w:tcW w:w="720" w:type="dxa"/>
          </w:tcPr>
          <w:p w14:paraId="0DEBC7C5" w14:textId="2391C969"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$ 21.19 </w:t>
            </w:r>
          </w:p>
        </w:tc>
      </w:tr>
      <w:tr w:rsidR="00561109" w:rsidRPr="004C3423" w14:paraId="526E0A6C" w14:textId="77777777" w:rsidTr="00C1698E">
        <w:trPr>
          <w:trHeight w:val="255"/>
        </w:trPr>
        <w:tc>
          <w:tcPr>
            <w:tcW w:w="2304" w:type="dxa"/>
          </w:tcPr>
          <w:p w14:paraId="3A2CC5E8" w14:textId="77777777"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2. 4 </w:t>
            </w:r>
            <w:proofErr w:type="spellStart"/>
            <w:r w:rsidRPr="00F81FAE">
              <w:rPr>
                <w:rFonts w:asciiTheme="minorHAnsi" w:hAnsiTheme="minorHAnsi" w:cstheme="minorHAnsi"/>
                <w:sz w:val="16"/>
                <w:szCs w:val="16"/>
              </w:rPr>
              <w:t>yrs</w:t>
            </w:r>
            <w:proofErr w:type="spellEnd"/>
            <w:r w:rsidRPr="00F81FAE">
              <w:rPr>
                <w:rFonts w:asciiTheme="minorHAnsi" w:hAnsiTheme="minorHAnsi" w:cstheme="minorHAnsi"/>
                <w:sz w:val="16"/>
                <w:szCs w:val="16"/>
              </w:rPr>
              <w:t xml:space="preserve"> – 6 </w:t>
            </w:r>
            <w:proofErr w:type="spellStart"/>
            <w:r w:rsidRPr="00F81FAE">
              <w:rPr>
                <w:rFonts w:asciiTheme="minorHAnsi" w:hAnsiTheme="minorHAnsi" w:cstheme="minorHAnsi"/>
                <w:sz w:val="16"/>
                <w:szCs w:val="16"/>
              </w:rPr>
              <w:t>yrs</w:t>
            </w:r>
            <w:proofErr w:type="spellEnd"/>
            <w:r w:rsidRPr="00F81FAE">
              <w:rPr>
                <w:rFonts w:asciiTheme="minorHAnsi" w:hAnsiTheme="minorHAnsi" w:cstheme="minorHAnsi"/>
                <w:sz w:val="16"/>
                <w:szCs w:val="16"/>
              </w:rPr>
              <w:t xml:space="preserve"> 11 </w:t>
            </w:r>
            <w:proofErr w:type="spellStart"/>
            <w:r w:rsidRPr="00F81FAE">
              <w:rPr>
                <w:rFonts w:asciiTheme="minorHAnsi" w:hAnsiTheme="minorHAnsi" w:cstheme="minorHAnsi"/>
                <w:sz w:val="16"/>
                <w:szCs w:val="16"/>
              </w:rPr>
              <w:t>mos</w:t>
            </w:r>
            <w:proofErr w:type="spellEnd"/>
            <w:r w:rsidRPr="00F81FAE">
              <w:rPr>
                <w:rFonts w:asciiTheme="minorHAnsi" w:hAnsiTheme="minorHAnsi" w:cstheme="minorHAnsi"/>
                <w:sz w:val="16"/>
                <w:szCs w:val="16"/>
              </w:rPr>
              <w:t xml:space="preserve"> </w:t>
            </w:r>
          </w:p>
        </w:tc>
        <w:tc>
          <w:tcPr>
            <w:tcW w:w="720" w:type="dxa"/>
          </w:tcPr>
          <w:p w14:paraId="62B12095" w14:textId="334D43BF"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$ 20.91 </w:t>
            </w:r>
          </w:p>
        </w:tc>
        <w:tc>
          <w:tcPr>
            <w:tcW w:w="720" w:type="dxa"/>
          </w:tcPr>
          <w:p w14:paraId="403BE306" w14:textId="6BFE83A0"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$ 21.43 </w:t>
            </w:r>
          </w:p>
        </w:tc>
        <w:tc>
          <w:tcPr>
            <w:tcW w:w="720" w:type="dxa"/>
          </w:tcPr>
          <w:p w14:paraId="5481306D" w14:textId="60DA3029"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$ 21.97 </w:t>
            </w:r>
          </w:p>
        </w:tc>
        <w:tc>
          <w:tcPr>
            <w:tcW w:w="720" w:type="dxa"/>
          </w:tcPr>
          <w:p w14:paraId="7B2B97DE" w14:textId="3676F1F5"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$ 22.52 </w:t>
            </w:r>
          </w:p>
        </w:tc>
      </w:tr>
      <w:tr w:rsidR="00561109" w:rsidRPr="004C3423" w14:paraId="3DEEDB44" w14:textId="77777777" w:rsidTr="00C1698E">
        <w:trPr>
          <w:trHeight w:val="255"/>
        </w:trPr>
        <w:tc>
          <w:tcPr>
            <w:tcW w:w="2304" w:type="dxa"/>
          </w:tcPr>
          <w:p w14:paraId="6292A4ED" w14:textId="77777777"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3. 7 </w:t>
            </w:r>
            <w:proofErr w:type="spellStart"/>
            <w:r w:rsidRPr="00F81FAE">
              <w:rPr>
                <w:rFonts w:asciiTheme="minorHAnsi" w:hAnsiTheme="minorHAnsi" w:cstheme="minorHAnsi"/>
                <w:sz w:val="16"/>
                <w:szCs w:val="16"/>
              </w:rPr>
              <w:t>yrs</w:t>
            </w:r>
            <w:proofErr w:type="spellEnd"/>
            <w:r w:rsidRPr="00F81FAE">
              <w:rPr>
                <w:rFonts w:asciiTheme="minorHAnsi" w:hAnsiTheme="minorHAnsi" w:cstheme="minorHAnsi"/>
                <w:sz w:val="16"/>
                <w:szCs w:val="16"/>
              </w:rPr>
              <w:t xml:space="preserve"> – 8 </w:t>
            </w:r>
            <w:proofErr w:type="spellStart"/>
            <w:r w:rsidRPr="00F81FAE">
              <w:rPr>
                <w:rFonts w:asciiTheme="minorHAnsi" w:hAnsiTheme="minorHAnsi" w:cstheme="minorHAnsi"/>
                <w:sz w:val="16"/>
                <w:szCs w:val="16"/>
              </w:rPr>
              <w:t>yrs</w:t>
            </w:r>
            <w:proofErr w:type="spellEnd"/>
            <w:r w:rsidRPr="00F81FAE">
              <w:rPr>
                <w:rFonts w:asciiTheme="minorHAnsi" w:hAnsiTheme="minorHAnsi" w:cstheme="minorHAnsi"/>
                <w:sz w:val="16"/>
                <w:szCs w:val="16"/>
              </w:rPr>
              <w:t xml:space="preserve"> </w:t>
            </w:r>
            <w:proofErr w:type="spellStart"/>
            <w:r w:rsidRPr="00F81FAE">
              <w:rPr>
                <w:rFonts w:asciiTheme="minorHAnsi" w:hAnsiTheme="minorHAnsi" w:cstheme="minorHAnsi"/>
                <w:sz w:val="16"/>
                <w:szCs w:val="16"/>
              </w:rPr>
              <w:t>ll</w:t>
            </w:r>
            <w:proofErr w:type="spellEnd"/>
            <w:r w:rsidRPr="00F81FAE">
              <w:rPr>
                <w:rFonts w:asciiTheme="minorHAnsi" w:hAnsiTheme="minorHAnsi" w:cstheme="minorHAnsi"/>
                <w:sz w:val="16"/>
                <w:szCs w:val="16"/>
              </w:rPr>
              <w:t xml:space="preserve"> </w:t>
            </w:r>
            <w:proofErr w:type="spellStart"/>
            <w:r w:rsidRPr="00F81FAE">
              <w:rPr>
                <w:rFonts w:asciiTheme="minorHAnsi" w:hAnsiTheme="minorHAnsi" w:cstheme="minorHAnsi"/>
                <w:sz w:val="16"/>
                <w:szCs w:val="16"/>
              </w:rPr>
              <w:t>mos</w:t>
            </w:r>
            <w:proofErr w:type="spellEnd"/>
            <w:r w:rsidRPr="00F81FAE">
              <w:rPr>
                <w:rFonts w:asciiTheme="minorHAnsi" w:hAnsiTheme="minorHAnsi" w:cstheme="minorHAnsi"/>
                <w:sz w:val="16"/>
                <w:szCs w:val="16"/>
              </w:rPr>
              <w:t xml:space="preserve"> </w:t>
            </w:r>
          </w:p>
        </w:tc>
        <w:tc>
          <w:tcPr>
            <w:tcW w:w="720" w:type="dxa"/>
          </w:tcPr>
          <w:p w14:paraId="2ECE142E" w14:textId="385AAA9A"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$ 22.14 </w:t>
            </w:r>
          </w:p>
        </w:tc>
        <w:tc>
          <w:tcPr>
            <w:tcW w:w="720" w:type="dxa"/>
          </w:tcPr>
          <w:p w14:paraId="32E8FAC2" w14:textId="4E294572"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$ 22.69 </w:t>
            </w:r>
          </w:p>
        </w:tc>
        <w:tc>
          <w:tcPr>
            <w:tcW w:w="720" w:type="dxa"/>
          </w:tcPr>
          <w:p w14:paraId="2EE8BA59" w14:textId="37EDED9B"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$ 23.26 </w:t>
            </w:r>
          </w:p>
        </w:tc>
        <w:tc>
          <w:tcPr>
            <w:tcW w:w="720" w:type="dxa"/>
          </w:tcPr>
          <w:p w14:paraId="3141A1F4" w14:textId="34951782"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$ 23.84 </w:t>
            </w:r>
          </w:p>
        </w:tc>
      </w:tr>
      <w:tr w:rsidR="00561109" w:rsidRPr="004C3423" w14:paraId="3CEC3A15" w14:textId="77777777" w:rsidTr="00C1698E">
        <w:trPr>
          <w:trHeight w:val="255"/>
        </w:trPr>
        <w:tc>
          <w:tcPr>
            <w:tcW w:w="2304" w:type="dxa"/>
          </w:tcPr>
          <w:p w14:paraId="0F5EA070" w14:textId="77777777"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4. 9 years – 11 </w:t>
            </w:r>
            <w:proofErr w:type="spellStart"/>
            <w:r w:rsidRPr="00F81FAE">
              <w:rPr>
                <w:rFonts w:asciiTheme="minorHAnsi" w:hAnsiTheme="minorHAnsi" w:cstheme="minorHAnsi"/>
                <w:sz w:val="16"/>
                <w:szCs w:val="16"/>
              </w:rPr>
              <w:t>yrs</w:t>
            </w:r>
            <w:proofErr w:type="spellEnd"/>
            <w:r w:rsidRPr="00F81FAE">
              <w:rPr>
                <w:rFonts w:asciiTheme="minorHAnsi" w:hAnsiTheme="minorHAnsi" w:cstheme="minorHAnsi"/>
                <w:sz w:val="16"/>
                <w:szCs w:val="16"/>
              </w:rPr>
              <w:t xml:space="preserve"> 11 </w:t>
            </w:r>
            <w:proofErr w:type="spellStart"/>
            <w:r w:rsidRPr="00F81FAE">
              <w:rPr>
                <w:rFonts w:asciiTheme="minorHAnsi" w:hAnsiTheme="minorHAnsi" w:cstheme="minorHAnsi"/>
                <w:sz w:val="16"/>
                <w:szCs w:val="16"/>
              </w:rPr>
              <w:t>mos</w:t>
            </w:r>
            <w:proofErr w:type="spellEnd"/>
            <w:r w:rsidRPr="00F81FAE">
              <w:rPr>
                <w:rFonts w:asciiTheme="minorHAnsi" w:hAnsiTheme="minorHAnsi" w:cstheme="minorHAnsi"/>
                <w:sz w:val="16"/>
                <w:szCs w:val="16"/>
              </w:rPr>
              <w:t xml:space="preserve"> </w:t>
            </w:r>
          </w:p>
        </w:tc>
        <w:tc>
          <w:tcPr>
            <w:tcW w:w="720" w:type="dxa"/>
          </w:tcPr>
          <w:p w14:paraId="3C3DAF45" w14:textId="433D52F7"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$ 23.39 </w:t>
            </w:r>
          </w:p>
        </w:tc>
        <w:tc>
          <w:tcPr>
            <w:tcW w:w="720" w:type="dxa"/>
          </w:tcPr>
          <w:p w14:paraId="2579C7F4" w14:textId="20B209BE"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$ 23.97 </w:t>
            </w:r>
          </w:p>
        </w:tc>
        <w:tc>
          <w:tcPr>
            <w:tcW w:w="720" w:type="dxa"/>
          </w:tcPr>
          <w:p w14:paraId="4BF8A5F8" w14:textId="68EB6E98"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$ 24.57 </w:t>
            </w:r>
          </w:p>
        </w:tc>
        <w:tc>
          <w:tcPr>
            <w:tcW w:w="720" w:type="dxa"/>
          </w:tcPr>
          <w:p w14:paraId="1D03FC21" w14:textId="04F000E0"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$ 25.19 </w:t>
            </w:r>
          </w:p>
        </w:tc>
      </w:tr>
      <w:tr w:rsidR="00561109" w:rsidRPr="004C3423" w14:paraId="5839DEB4" w14:textId="77777777" w:rsidTr="00C1698E">
        <w:trPr>
          <w:trHeight w:val="110"/>
        </w:trPr>
        <w:tc>
          <w:tcPr>
            <w:tcW w:w="2304" w:type="dxa"/>
          </w:tcPr>
          <w:p w14:paraId="4D7D0508" w14:textId="77777777"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5. 12 </w:t>
            </w:r>
            <w:proofErr w:type="spellStart"/>
            <w:r w:rsidRPr="00F81FAE">
              <w:rPr>
                <w:rFonts w:asciiTheme="minorHAnsi" w:hAnsiTheme="minorHAnsi" w:cstheme="minorHAnsi"/>
                <w:sz w:val="16"/>
                <w:szCs w:val="16"/>
              </w:rPr>
              <w:t>yrs</w:t>
            </w:r>
            <w:proofErr w:type="spellEnd"/>
            <w:r w:rsidRPr="00F81FAE">
              <w:rPr>
                <w:rFonts w:asciiTheme="minorHAnsi" w:hAnsiTheme="minorHAnsi" w:cstheme="minorHAnsi"/>
                <w:sz w:val="16"/>
                <w:szCs w:val="16"/>
              </w:rPr>
              <w:t xml:space="preserve"> and up </w:t>
            </w:r>
          </w:p>
        </w:tc>
        <w:tc>
          <w:tcPr>
            <w:tcW w:w="720" w:type="dxa"/>
          </w:tcPr>
          <w:p w14:paraId="5036CFBC" w14:textId="67762888"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$ 24.62 </w:t>
            </w:r>
          </w:p>
        </w:tc>
        <w:tc>
          <w:tcPr>
            <w:tcW w:w="720" w:type="dxa"/>
          </w:tcPr>
          <w:p w14:paraId="61CC323E" w14:textId="37EF8EC1"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$ 25.24 </w:t>
            </w:r>
          </w:p>
        </w:tc>
        <w:tc>
          <w:tcPr>
            <w:tcW w:w="720" w:type="dxa"/>
          </w:tcPr>
          <w:p w14:paraId="71B05148" w14:textId="6243F6F2"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$ 25.87 </w:t>
            </w:r>
          </w:p>
        </w:tc>
        <w:tc>
          <w:tcPr>
            <w:tcW w:w="720" w:type="dxa"/>
          </w:tcPr>
          <w:p w14:paraId="142B326B" w14:textId="25B95C3C"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$ 26.51 </w:t>
            </w:r>
          </w:p>
        </w:tc>
      </w:tr>
      <w:tr w:rsidR="00561109" w:rsidRPr="004C3423" w14:paraId="629B5E2F" w14:textId="77777777" w:rsidTr="00C1698E">
        <w:trPr>
          <w:trHeight w:val="255"/>
        </w:trPr>
        <w:tc>
          <w:tcPr>
            <w:tcW w:w="2304" w:type="dxa"/>
          </w:tcPr>
          <w:p w14:paraId="3F218332" w14:textId="77777777"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Range Max (45% above Step 1) </w:t>
            </w:r>
          </w:p>
        </w:tc>
        <w:tc>
          <w:tcPr>
            <w:tcW w:w="720" w:type="dxa"/>
          </w:tcPr>
          <w:p w14:paraId="03B2ECE9" w14:textId="47128853"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$ 28.54 </w:t>
            </w:r>
          </w:p>
        </w:tc>
        <w:tc>
          <w:tcPr>
            <w:tcW w:w="720" w:type="dxa"/>
          </w:tcPr>
          <w:p w14:paraId="02374EA9" w14:textId="2780B6B5"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$ 29.25 </w:t>
            </w:r>
          </w:p>
        </w:tc>
        <w:tc>
          <w:tcPr>
            <w:tcW w:w="720" w:type="dxa"/>
          </w:tcPr>
          <w:p w14:paraId="1ED15CB9" w14:textId="38CA5965"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$ 29.98 </w:t>
            </w:r>
          </w:p>
        </w:tc>
        <w:tc>
          <w:tcPr>
            <w:tcW w:w="720" w:type="dxa"/>
          </w:tcPr>
          <w:p w14:paraId="60DEE8F1" w14:textId="7E1796C3"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$ 30.73 </w:t>
            </w:r>
          </w:p>
        </w:tc>
      </w:tr>
    </w:tbl>
    <w:p w14:paraId="05AD5EAA" w14:textId="77777777" w:rsidR="00CF4890" w:rsidRDefault="00CF4890"/>
    <w:tbl>
      <w:tblPr>
        <w:tblW w:w="51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720"/>
        <w:gridCol w:w="720"/>
        <w:gridCol w:w="720"/>
        <w:gridCol w:w="720"/>
      </w:tblGrid>
      <w:tr w:rsidR="00700A11" w:rsidRPr="004C3423" w14:paraId="05917B89" w14:textId="77777777" w:rsidTr="00C1698E">
        <w:trPr>
          <w:trHeight w:val="255"/>
        </w:trPr>
        <w:tc>
          <w:tcPr>
            <w:tcW w:w="2304" w:type="dxa"/>
            <w:tcBorders>
              <w:top w:val="single" w:sz="4" w:space="0" w:color="auto"/>
              <w:left w:val="single" w:sz="4" w:space="0" w:color="auto"/>
              <w:bottom w:val="single" w:sz="4" w:space="0" w:color="auto"/>
              <w:right w:val="single" w:sz="4" w:space="0" w:color="auto"/>
            </w:tcBorders>
          </w:tcPr>
          <w:p w14:paraId="41577466" w14:textId="351D708C" w:rsidR="00561109" w:rsidRPr="00F81FAE" w:rsidRDefault="00561109" w:rsidP="008E1841">
            <w:pPr>
              <w:pStyle w:val="Default"/>
              <w:rPr>
                <w:rFonts w:asciiTheme="minorHAnsi" w:hAnsiTheme="minorHAnsi" w:cstheme="minorHAnsi"/>
                <w:sz w:val="16"/>
                <w:szCs w:val="16"/>
              </w:rPr>
            </w:pPr>
            <w:r w:rsidRPr="00F81FAE">
              <w:rPr>
                <w:rFonts w:asciiTheme="minorHAnsi" w:hAnsiTheme="minorHAnsi" w:cstheme="minorHAnsi"/>
                <w:sz w:val="16"/>
                <w:szCs w:val="16"/>
              </w:rPr>
              <w:t>Clinician II MMTP - Hiring Step</w:t>
            </w:r>
          </w:p>
        </w:tc>
        <w:tc>
          <w:tcPr>
            <w:tcW w:w="720" w:type="dxa"/>
            <w:tcBorders>
              <w:top w:val="single" w:sz="4" w:space="0" w:color="auto"/>
              <w:left w:val="single" w:sz="4" w:space="0" w:color="auto"/>
              <w:bottom w:val="single" w:sz="4" w:space="0" w:color="auto"/>
              <w:right w:val="single" w:sz="4" w:space="0" w:color="auto"/>
            </w:tcBorders>
          </w:tcPr>
          <w:p w14:paraId="53194B8A" w14:textId="77777777" w:rsidR="00561109" w:rsidRPr="00F81FAE" w:rsidRDefault="00561109" w:rsidP="008E1841">
            <w:pPr>
              <w:pStyle w:val="Default"/>
              <w:rPr>
                <w:rFonts w:asciiTheme="minorHAnsi" w:hAnsiTheme="minorHAnsi" w:cstheme="minorHAnsi"/>
                <w:sz w:val="16"/>
                <w:szCs w:val="16"/>
              </w:rPr>
            </w:pPr>
            <w:r w:rsidRPr="00F81FAE">
              <w:rPr>
                <w:rFonts w:asciiTheme="minorHAnsi" w:hAnsiTheme="minorHAnsi" w:cstheme="minorHAnsi"/>
                <w:sz w:val="16"/>
                <w:szCs w:val="16"/>
              </w:rPr>
              <w:t>Mar-19</w:t>
            </w:r>
          </w:p>
        </w:tc>
        <w:tc>
          <w:tcPr>
            <w:tcW w:w="720" w:type="dxa"/>
            <w:tcBorders>
              <w:top w:val="single" w:sz="4" w:space="0" w:color="auto"/>
              <w:left w:val="single" w:sz="4" w:space="0" w:color="auto"/>
              <w:bottom w:val="single" w:sz="4" w:space="0" w:color="auto"/>
              <w:right w:val="single" w:sz="4" w:space="0" w:color="auto"/>
            </w:tcBorders>
          </w:tcPr>
          <w:p w14:paraId="0C73C8D9" w14:textId="77777777" w:rsidR="00561109" w:rsidRPr="00F81FAE" w:rsidRDefault="00561109" w:rsidP="008E1841">
            <w:pPr>
              <w:pStyle w:val="Default"/>
              <w:rPr>
                <w:rFonts w:asciiTheme="minorHAnsi" w:hAnsiTheme="minorHAnsi" w:cstheme="minorHAnsi"/>
                <w:sz w:val="16"/>
                <w:szCs w:val="16"/>
              </w:rPr>
            </w:pPr>
            <w:r w:rsidRPr="00F81FAE">
              <w:rPr>
                <w:rFonts w:asciiTheme="minorHAnsi" w:hAnsiTheme="minorHAnsi" w:cstheme="minorHAnsi"/>
                <w:sz w:val="16"/>
                <w:szCs w:val="16"/>
              </w:rPr>
              <w:t>Mar-20</w:t>
            </w:r>
          </w:p>
        </w:tc>
        <w:tc>
          <w:tcPr>
            <w:tcW w:w="720" w:type="dxa"/>
            <w:tcBorders>
              <w:top w:val="single" w:sz="4" w:space="0" w:color="auto"/>
              <w:left w:val="single" w:sz="4" w:space="0" w:color="auto"/>
              <w:bottom w:val="single" w:sz="4" w:space="0" w:color="auto"/>
              <w:right w:val="single" w:sz="4" w:space="0" w:color="auto"/>
            </w:tcBorders>
          </w:tcPr>
          <w:p w14:paraId="50ECECE5" w14:textId="77777777" w:rsidR="00561109" w:rsidRPr="00F81FAE" w:rsidRDefault="00561109" w:rsidP="008E1841">
            <w:pPr>
              <w:pStyle w:val="Default"/>
              <w:rPr>
                <w:rFonts w:asciiTheme="minorHAnsi" w:hAnsiTheme="minorHAnsi" w:cstheme="minorHAnsi"/>
                <w:sz w:val="16"/>
                <w:szCs w:val="16"/>
              </w:rPr>
            </w:pPr>
            <w:r w:rsidRPr="00F81FAE">
              <w:rPr>
                <w:rFonts w:asciiTheme="minorHAnsi" w:hAnsiTheme="minorHAnsi" w:cstheme="minorHAnsi"/>
                <w:sz w:val="16"/>
                <w:szCs w:val="16"/>
              </w:rPr>
              <w:t>Mar-21</w:t>
            </w:r>
          </w:p>
        </w:tc>
        <w:tc>
          <w:tcPr>
            <w:tcW w:w="720" w:type="dxa"/>
            <w:tcBorders>
              <w:top w:val="single" w:sz="4" w:space="0" w:color="auto"/>
              <w:left w:val="single" w:sz="4" w:space="0" w:color="auto"/>
              <w:bottom w:val="single" w:sz="4" w:space="0" w:color="auto"/>
              <w:right w:val="single" w:sz="4" w:space="0" w:color="auto"/>
            </w:tcBorders>
          </w:tcPr>
          <w:p w14:paraId="2C48F2A5" w14:textId="77777777" w:rsidR="00561109" w:rsidRPr="00F81FAE" w:rsidRDefault="00561109" w:rsidP="008E1841">
            <w:pPr>
              <w:pStyle w:val="Default"/>
              <w:rPr>
                <w:rFonts w:asciiTheme="minorHAnsi" w:hAnsiTheme="minorHAnsi" w:cstheme="minorHAnsi"/>
                <w:sz w:val="16"/>
                <w:szCs w:val="16"/>
              </w:rPr>
            </w:pPr>
            <w:r w:rsidRPr="00F81FAE">
              <w:rPr>
                <w:rFonts w:asciiTheme="minorHAnsi" w:hAnsiTheme="minorHAnsi" w:cstheme="minorHAnsi"/>
                <w:sz w:val="16"/>
                <w:szCs w:val="16"/>
              </w:rPr>
              <w:t>Mar-22</w:t>
            </w:r>
          </w:p>
        </w:tc>
      </w:tr>
      <w:tr w:rsidR="00E202D6" w:rsidRPr="004C3423" w14:paraId="136D0402" w14:textId="77777777" w:rsidTr="00C1698E">
        <w:trPr>
          <w:trHeight w:val="255"/>
        </w:trPr>
        <w:tc>
          <w:tcPr>
            <w:tcW w:w="2304" w:type="dxa"/>
            <w:tcBorders>
              <w:right w:val="single" w:sz="4" w:space="0" w:color="FFFFFF" w:themeColor="background1"/>
            </w:tcBorders>
          </w:tcPr>
          <w:p w14:paraId="64FE7BC6" w14:textId="77777777" w:rsidR="00E202D6" w:rsidRPr="00F81FAE" w:rsidRDefault="00E202D6" w:rsidP="00561109">
            <w:pPr>
              <w:pStyle w:val="Default"/>
              <w:rPr>
                <w:rFonts w:asciiTheme="minorHAnsi" w:hAnsiTheme="minorHAnsi" w:cstheme="minorHAnsi"/>
                <w:sz w:val="16"/>
                <w:szCs w:val="16"/>
              </w:rPr>
            </w:pPr>
          </w:p>
        </w:tc>
        <w:tc>
          <w:tcPr>
            <w:tcW w:w="720" w:type="dxa"/>
            <w:tcBorders>
              <w:left w:val="single" w:sz="4" w:space="0" w:color="FFFFFF" w:themeColor="background1"/>
              <w:right w:val="single" w:sz="4" w:space="0" w:color="FFFFFF" w:themeColor="background1"/>
            </w:tcBorders>
          </w:tcPr>
          <w:p w14:paraId="11DF3512" w14:textId="77777777" w:rsidR="00E202D6" w:rsidRPr="00F81FAE" w:rsidRDefault="00E202D6" w:rsidP="00561109">
            <w:pPr>
              <w:pStyle w:val="Default"/>
              <w:rPr>
                <w:rFonts w:asciiTheme="minorHAnsi" w:hAnsiTheme="minorHAnsi" w:cstheme="minorHAnsi"/>
                <w:sz w:val="16"/>
                <w:szCs w:val="16"/>
              </w:rPr>
            </w:pPr>
          </w:p>
        </w:tc>
        <w:tc>
          <w:tcPr>
            <w:tcW w:w="720" w:type="dxa"/>
            <w:tcBorders>
              <w:left w:val="single" w:sz="4" w:space="0" w:color="FFFFFF" w:themeColor="background1"/>
              <w:right w:val="single" w:sz="4" w:space="0" w:color="FFFFFF" w:themeColor="background1"/>
            </w:tcBorders>
          </w:tcPr>
          <w:p w14:paraId="3B03BAB9" w14:textId="77777777" w:rsidR="00E202D6" w:rsidRPr="00F81FAE" w:rsidRDefault="00E202D6" w:rsidP="00561109">
            <w:pPr>
              <w:pStyle w:val="Default"/>
              <w:rPr>
                <w:rFonts w:asciiTheme="minorHAnsi" w:hAnsiTheme="minorHAnsi" w:cstheme="minorHAnsi"/>
                <w:sz w:val="16"/>
                <w:szCs w:val="16"/>
              </w:rPr>
            </w:pPr>
          </w:p>
        </w:tc>
        <w:tc>
          <w:tcPr>
            <w:tcW w:w="720" w:type="dxa"/>
            <w:tcBorders>
              <w:left w:val="single" w:sz="4" w:space="0" w:color="FFFFFF" w:themeColor="background1"/>
              <w:right w:val="single" w:sz="4" w:space="0" w:color="FFFFFF" w:themeColor="background1"/>
            </w:tcBorders>
          </w:tcPr>
          <w:p w14:paraId="191F141D" w14:textId="77777777" w:rsidR="00E202D6" w:rsidRPr="00F81FAE" w:rsidRDefault="00E202D6" w:rsidP="00561109">
            <w:pPr>
              <w:pStyle w:val="Default"/>
              <w:rPr>
                <w:rFonts w:asciiTheme="minorHAnsi" w:hAnsiTheme="minorHAnsi" w:cstheme="minorHAnsi"/>
                <w:sz w:val="16"/>
                <w:szCs w:val="16"/>
              </w:rPr>
            </w:pPr>
          </w:p>
        </w:tc>
        <w:tc>
          <w:tcPr>
            <w:tcW w:w="720" w:type="dxa"/>
            <w:tcBorders>
              <w:left w:val="single" w:sz="4" w:space="0" w:color="FFFFFF" w:themeColor="background1"/>
            </w:tcBorders>
          </w:tcPr>
          <w:p w14:paraId="58536C42" w14:textId="77777777" w:rsidR="00E202D6" w:rsidRPr="00F81FAE" w:rsidRDefault="00E202D6" w:rsidP="00561109">
            <w:pPr>
              <w:pStyle w:val="Default"/>
              <w:rPr>
                <w:rFonts w:asciiTheme="minorHAnsi" w:hAnsiTheme="minorHAnsi" w:cstheme="minorHAnsi"/>
                <w:sz w:val="16"/>
                <w:szCs w:val="16"/>
              </w:rPr>
            </w:pPr>
          </w:p>
        </w:tc>
      </w:tr>
      <w:tr w:rsidR="00561109" w:rsidRPr="004C3423" w14:paraId="55926002" w14:textId="77777777" w:rsidTr="00C1698E">
        <w:trPr>
          <w:trHeight w:val="255"/>
        </w:trPr>
        <w:tc>
          <w:tcPr>
            <w:tcW w:w="2304" w:type="dxa"/>
            <w:tcBorders>
              <w:right w:val="single" w:sz="4" w:space="0" w:color="FFFFFF" w:themeColor="background1"/>
            </w:tcBorders>
          </w:tcPr>
          <w:p w14:paraId="452F8A6C" w14:textId="77777777"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1. Date of Hire - 3 years 11 </w:t>
            </w:r>
            <w:proofErr w:type="spellStart"/>
            <w:r w:rsidRPr="00F81FAE">
              <w:rPr>
                <w:rFonts w:asciiTheme="minorHAnsi" w:hAnsiTheme="minorHAnsi" w:cstheme="minorHAnsi"/>
                <w:sz w:val="16"/>
                <w:szCs w:val="16"/>
              </w:rPr>
              <w:t>mos</w:t>
            </w:r>
            <w:proofErr w:type="spellEnd"/>
            <w:r w:rsidRPr="00F81FAE">
              <w:rPr>
                <w:rFonts w:asciiTheme="minorHAnsi" w:hAnsiTheme="minorHAnsi" w:cstheme="minorHAnsi"/>
                <w:sz w:val="16"/>
                <w:szCs w:val="16"/>
              </w:rPr>
              <w:t xml:space="preserve"> </w:t>
            </w:r>
          </w:p>
        </w:tc>
        <w:tc>
          <w:tcPr>
            <w:tcW w:w="720" w:type="dxa"/>
            <w:tcBorders>
              <w:left w:val="single" w:sz="4" w:space="0" w:color="FFFFFF" w:themeColor="background1"/>
            </w:tcBorders>
          </w:tcPr>
          <w:p w14:paraId="4BDE3A0F" w14:textId="263CE828"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$ 23.06 </w:t>
            </w:r>
          </w:p>
        </w:tc>
        <w:tc>
          <w:tcPr>
            <w:tcW w:w="720" w:type="dxa"/>
          </w:tcPr>
          <w:p w14:paraId="27662FB6" w14:textId="50C1DDD5"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$ 23.64 </w:t>
            </w:r>
          </w:p>
        </w:tc>
        <w:tc>
          <w:tcPr>
            <w:tcW w:w="720" w:type="dxa"/>
          </w:tcPr>
          <w:p w14:paraId="16411FED" w14:textId="0AE22CED"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$ 24.23 </w:t>
            </w:r>
          </w:p>
        </w:tc>
        <w:tc>
          <w:tcPr>
            <w:tcW w:w="720" w:type="dxa"/>
          </w:tcPr>
          <w:p w14:paraId="5B729386" w14:textId="7C631145"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$ 24.83 </w:t>
            </w:r>
          </w:p>
        </w:tc>
      </w:tr>
      <w:tr w:rsidR="00561109" w:rsidRPr="004C3423" w14:paraId="2957D810" w14:textId="77777777" w:rsidTr="00C1698E">
        <w:trPr>
          <w:trHeight w:val="255"/>
        </w:trPr>
        <w:tc>
          <w:tcPr>
            <w:tcW w:w="2304" w:type="dxa"/>
          </w:tcPr>
          <w:p w14:paraId="6B7A0EE1" w14:textId="77777777"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2. 4 </w:t>
            </w:r>
            <w:proofErr w:type="spellStart"/>
            <w:r w:rsidRPr="00F81FAE">
              <w:rPr>
                <w:rFonts w:asciiTheme="minorHAnsi" w:hAnsiTheme="minorHAnsi" w:cstheme="minorHAnsi"/>
                <w:sz w:val="16"/>
                <w:szCs w:val="16"/>
              </w:rPr>
              <w:t>yrs</w:t>
            </w:r>
            <w:proofErr w:type="spellEnd"/>
            <w:r w:rsidRPr="00F81FAE">
              <w:rPr>
                <w:rFonts w:asciiTheme="minorHAnsi" w:hAnsiTheme="minorHAnsi" w:cstheme="minorHAnsi"/>
                <w:sz w:val="16"/>
                <w:szCs w:val="16"/>
              </w:rPr>
              <w:t xml:space="preserve"> – 6 </w:t>
            </w:r>
            <w:proofErr w:type="spellStart"/>
            <w:r w:rsidRPr="00F81FAE">
              <w:rPr>
                <w:rFonts w:asciiTheme="minorHAnsi" w:hAnsiTheme="minorHAnsi" w:cstheme="minorHAnsi"/>
                <w:sz w:val="16"/>
                <w:szCs w:val="16"/>
              </w:rPr>
              <w:t>yrs</w:t>
            </w:r>
            <w:proofErr w:type="spellEnd"/>
            <w:r w:rsidRPr="00F81FAE">
              <w:rPr>
                <w:rFonts w:asciiTheme="minorHAnsi" w:hAnsiTheme="minorHAnsi" w:cstheme="minorHAnsi"/>
                <w:sz w:val="16"/>
                <w:szCs w:val="16"/>
              </w:rPr>
              <w:t xml:space="preserve"> 11 </w:t>
            </w:r>
            <w:proofErr w:type="spellStart"/>
            <w:r w:rsidRPr="00F81FAE">
              <w:rPr>
                <w:rFonts w:asciiTheme="minorHAnsi" w:hAnsiTheme="minorHAnsi" w:cstheme="minorHAnsi"/>
                <w:sz w:val="16"/>
                <w:szCs w:val="16"/>
              </w:rPr>
              <w:t>mos</w:t>
            </w:r>
            <w:proofErr w:type="spellEnd"/>
            <w:r w:rsidRPr="00F81FAE">
              <w:rPr>
                <w:rFonts w:asciiTheme="minorHAnsi" w:hAnsiTheme="minorHAnsi" w:cstheme="minorHAnsi"/>
                <w:sz w:val="16"/>
                <w:szCs w:val="16"/>
              </w:rPr>
              <w:t xml:space="preserve"> </w:t>
            </w:r>
          </w:p>
        </w:tc>
        <w:tc>
          <w:tcPr>
            <w:tcW w:w="720" w:type="dxa"/>
          </w:tcPr>
          <w:p w14:paraId="4499CBFE" w14:textId="67666A80"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$ 24.50 </w:t>
            </w:r>
          </w:p>
        </w:tc>
        <w:tc>
          <w:tcPr>
            <w:tcW w:w="720" w:type="dxa"/>
          </w:tcPr>
          <w:p w14:paraId="5B33ABA9" w14:textId="1D71C569"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$ 25.11 </w:t>
            </w:r>
          </w:p>
        </w:tc>
        <w:tc>
          <w:tcPr>
            <w:tcW w:w="720" w:type="dxa"/>
          </w:tcPr>
          <w:p w14:paraId="684D4ACF" w14:textId="48103EE5"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$ 25.74 </w:t>
            </w:r>
          </w:p>
        </w:tc>
        <w:tc>
          <w:tcPr>
            <w:tcW w:w="720" w:type="dxa"/>
          </w:tcPr>
          <w:p w14:paraId="783BCDEC" w14:textId="4FF6D321"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$ 26.38 </w:t>
            </w:r>
          </w:p>
        </w:tc>
      </w:tr>
      <w:tr w:rsidR="00561109" w:rsidRPr="004C3423" w14:paraId="45BDCDE3" w14:textId="77777777" w:rsidTr="00C1698E">
        <w:trPr>
          <w:trHeight w:val="255"/>
        </w:trPr>
        <w:tc>
          <w:tcPr>
            <w:tcW w:w="2304" w:type="dxa"/>
          </w:tcPr>
          <w:p w14:paraId="2A08A512" w14:textId="77777777"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3. 7 </w:t>
            </w:r>
            <w:proofErr w:type="spellStart"/>
            <w:r w:rsidRPr="00F81FAE">
              <w:rPr>
                <w:rFonts w:asciiTheme="minorHAnsi" w:hAnsiTheme="minorHAnsi" w:cstheme="minorHAnsi"/>
                <w:sz w:val="16"/>
                <w:szCs w:val="16"/>
              </w:rPr>
              <w:t>yrs</w:t>
            </w:r>
            <w:proofErr w:type="spellEnd"/>
            <w:r w:rsidRPr="00F81FAE">
              <w:rPr>
                <w:rFonts w:asciiTheme="minorHAnsi" w:hAnsiTheme="minorHAnsi" w:cstheme="minorHAnsi"/>
                <w:sz w:val="16"/>
                <w:szCs w:val="16"/>
              </w:rPr>
              <w:t xml:space="preserve"> – 8 </w:t>
            </w:r>
            <w:proofErr w:type="spellStart"/>
            <w:r w:rsidRPr="00F81FAE">
              <w:rPr>
                <w:rFonts w:asciiTheme="minorHAnsi" w:hAnsiTheme="minorHAnsi" w:cstheme="minorHAnsi"/>
                <w:sz w:val="16"/>
                <w:szCs w:val="16"/>
              </w:rPr>
              <w:t>yrs</w:t>
            </w:r>
            <w:proofErr w:type="spellEnd"/>
            <w:r w:rsidRPr="00F81FAE">
              <w:rPr>
                <w:rFonts w:asciiTheme="minorHAnsi" w:hAnsiTheme="minorHAnsi" w:cstheme="minorHAnsi"/>
                <w:sz w:val="16"/>
                <w:szCs w:val="16"/>
              </w:rPr>
              <w:t xml:space="preserve"> </w:t>
            </w:r>
            <w:proofErr w:type="spellStart"/>
            <w:r w:rsidRPr="00F81FAE">
              <w:rPr>
                <w:rFonts w:asciiTheme="minorHAnsi" w:hAnsiTheme="minorHAnsi" w:cstheme="minorHAnsi"/>
                <w:sz w:val="16"/>
                <w:szCs w:val="16"/>
              </w:rPr>
              <w:t>ll</w:t>
            </w:r>
            <w:proofErr w:type="spellEnd"/>
            <w:r w:rsidRPr="00F81FAE">
              <w:rPr>
                <w:rFonts w:asciiTheme="minorHAnsi" w:hAnsiTheme="minorHAnsi" w:cstheme="minorHAnsi"/>
                <w:sz w:val="16"/>
                <w:szCs w:val="16"/>
              </w:rPr>
              <w:t xml:space="preserve"> </w:t>
            </w:r>
            <w:proofErr w:type="spellStart"/>
            <w:r w:rsidRPr="00F81FAE">
              <w:rPr>
                <w:rFonts w:asciiTheme="minorHAnsi" w:hAnsiTheme="minorHAnsi" w:cstheme="minorHAnsi"/>
                <w:sz w:val="16"/>
                <w:szCs w:val="16"/>
              </w:rPr>
              <w:t>mos</w:t>
            </w:r>
            <w:proofErr w:type="spellEnd"/>
            <w:r w:rsidRPr="00F81FAE">
              <w:rPr>
                <w:rFonts w:asciiTheme="minorHAnsi" w:hAnsiTheme="minorHAnsi" w:cstheme="minorHAnsi"/>
                <w:sz w:val="16"/>
                <w:szCs w:val="16"/>
              </w:rPr>
              <w:t xml:space="preserve"> </w:t>
            </w:r>
          </w:p>
        </w:tc>
        <w:tc>
          <w:tcPr>
            <w:tcW w:w="720" w:type="dxa"/>
          </w:tcPr>
          <w:p w14:paraId="28B1736A" w14:textId="05F02E54"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$ 25.95 </w:t>
            </w:r>
          </w:p>
        </w:tc>
        <w:tc>
          <w:tcPr>
            <w:tcW w:w="720" w:type="dxa"/>
          </w:tcPr>
          <w:p w14:paraId="3AA5751C" w14:textId="003B968A"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$ 26.60 </w:t>
            </w:r>
          </w:p>
        </w:tc>
        <w:tc>
          <w:tcPr>
            <w:tcW w:w="720" w:type="dxa"/>
          </w:tcPr>
          <w:p w14:paraId="788A9793" w14:textId="7EE10FFC"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$ 27.26 </w:t>
            </w:r>
          </w:p>
        </w:tc>
        <w:tc>
          <w:tcPr>
            <w:tcW w:w="720" w:type="dxa"/>
          </w:tcPr>
          <w:p w14:paraId="77E5CB86" w14:textId="7A687B1B"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$ 27.95 </w:t>
            </w:r>
          </w:p>
        </w:tc>
      </w:tr>
      <w:tr w:rsidR="00561109" w:rsidRPr="004C3423" w14:paraId="35D88FF1" w14:textId="77777777" w:rsidTr="00C1698E">
        <w:trPr>
          <w:trHeight w:val="255"/>
        </w:trPr>
        <w:tc>
          <w:tcPr>
            <w:tcW w:w="2304" w:type="dxa"/>
          </w:tcPr>
          <w:p w14:paraId="1D906132" w14:textId="77777777"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4. 9 years – 11 </w:t>
            </w:r>
            <w:proofErr w:type="spellStart"/>
            <w:r w:rsidRPr="00F81FAE">
              <w:rPr>
                <w:rFonts w:asciiTheme="minorHAnsi" w:hAnsiTheme="minorHAnsi" w:cstheme="minorHAnsi"/>
                <w:sz w:val="16"/>
                <w:szCs w:val="16"/>
              </w:rPr>
              <w:t>yrs</w:t>
            </w:r>
            <w:proofErr w:type="spellEnd"/>
            <w:r w:rsidRPr="00F81FAE">
              <w:rPr>
                <w:rFonts w:asciiTheme="minorHAnsi" w:hAnsiTheme="minorHAnsi" w:cstheme="minorHAnsi"/>
                <w:sz w:val="16"/>
                <w:szCs w:val="16"/>
              </w:rPr>
              <w:t xml:space="preserve"> 11 </w:t>
            </w:r>
            <w:proofErr w:type="spellStart"/>
            <w:r w:rsidRPr="00F81FAE">
              <w:rPr>
                <w:rFonts w:asciiTheme="minorHAnsi" w:hAnsiTheme="minorHAnsi" w:cstheme="minorHAnsi"/>
                <w:sz w:val="16"/>
                <w:szCs w:val="16"/>
              </w:rPr>
              <w:t>mos</w:t>
            </w:r>
            <w:proofErr w:type="spellEnd"/>
            <w:r w:rsidRPr="00F81FAE">
              <w:rPr>
                <w:rFonts w:asciiTheme="minorHAnsi" w:hAnsiTheme="minorHAnsi" w:cstheme="minorHAnsi"/>
                <w:sz w:val="16"/>
                <w:szCs w:val="16"/>
              </w:rPr>
              <w:t xml:space="preserve"> </w:t>
            </w:r>
          </w:p>
        </w:tc>
        <w:tc>
          <w:tcPr>
            <w:tcW w:w="720" w:type="dxa"/>
          </w:tcPr>
          <w:p w14:paraId="46ED8BF0" w14:textId="7C2050EF"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$ 27.43 </w:t>
            </w:r>
          </w:p>
        </w:tc>
        <w:tc>
          <w:tcPr>
            <w:tcW w:w="720" w:type="dxa"/>
          </w:tcPr>
          <w:p w14:paraId="221E48B0" w14:textId="3A8F4341"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$ 28.12 </w:t>
            </w:r>
          </w:p>
        </w:tc>
        <w:tc>
          <w:tcPr>
            <w:tcW w:w="720" w:type="dxa"/>
          </w:tcPr>
          <w:p w14:paraId="7ED73AE3" w14:textId="0825B006"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$ 28.82 </w:t>
            </w:r>
          </w:p>
        </w:tc>
        <w:tc>
          <w:tcPr>
            <w:tcW w:w="720" w:type="dxa"/>
          </w:tcPr>
          <w:p w14:paraId="21FB0416" w14:textId="7D287A21"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$ 29.54 </w:t>
            </w:r>
          </w:p>
        </w:tc>
      </w:tr>
      <w:tr w:rsidR="00561109" w:rsidRPr="004C3423" w14:paraId="1BED09CF" w14:textId="77777777" w:rsidTr="00C1698E">
        <w:trPr>
          <w:trHeight w:val="110"/>
        </w:trPr>
        <w:tc>
          <w:tcPr>
            <w:tcW w:w="2304" w:type="dxa"/>
          </w:tcPr>
          <w:p w14:paraId="5016E31F" w14:textId="77777777"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5. 12 </w:t>
            </w:r>
            <w:proofErr w:type="spellStart"/>
            <w:r w:rsidRPr="00F81FAE">
              <w:rPr>
                <w:rFonts w:asciiTheme="minorHAnsi" w:hAnsiTheme="minorHAnsi" w:cstheme="minorHAnsi"/>
                <w:sz w:val="16"/>
                <w:szCs w:val="16"/>
              </w:rPr>
              <w:t>yrs</w:t>
            </w:r>
            <w:proofErr w:type="spellEnd"/>
            <w:r w:rsidRPr="00F81FAE">
              <w:rPr>
                <w:rFonts w:asciiTheme="minorHAnsi" w:hAnsiTheme="minorHAnsi" w:cstheme="minorHAnsi"/>
                <w:sz w:val="16"/>
                <w:szCs w:val="16"/>
              </w:rPr>
              <w:t xml:space="preserve"> and up </w:t>
            </w:r>
          </w:p>
        </w:tc>
        <w:tc>
          <w:tcPr>
            <w:tcW w:w="720" w:type="dxa"/>
          </w:tcPr>
          <w:p w14:paraId="1913FC8C" w14:textId="47985AF6"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$ 28.86 </w:t>
            </w:r>
          </w:p>
        </w:tc>
        <w:tc>
          <w:tcPr>
            <w:tcW w:w="720" w:type="dxa"/>
          </w:tcPr>
          <w:p w14:paraId="2ECC49FF" w14:textId="347E8681"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$ 29.58 </w:t>
            </w:r>
          </w:p>
        </w:tc>
        <w:tc>
          <w:tcPr>
            <w:tcW w:w="720" w:type="dxa"/>
          </w:tcPr>
          <w:p w14:paraId="6E3F8BE2" w14:textId="55D523DD"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$ 30.32 </w:t>
            </w:r>
          </w:p>
        </w:tc>
        <w:tc>
          <w:tcPr>
            <w:tcW w:w="720" w:type="dxa"/>
          </w:tcPr>
          <w:p w14:paraId="16E64B8C" w14:textId="2D5C06EA"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$ 31.08 </w:t>
            </w:r>
          </w:p>
        </w:tc>
      </w:tr>
      <w:tr w:rsidR="00561109" w:rsidRPr="004C3423" w14:paraId="7293A09D" w14:textId="77777777" w:rsidTr="00C1698E">
        <w:trPr>
          <w:trHeight w:val="255"/>
        </w:trPr>
        <w:tc>
          <w:tcPr>
            <w:tcW w:w="2304" w:type="dxa"/>
          </w:tcPr>
          <w:p w14:paraId="6F9E1CC5" w14:textId="77777777"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Range Max (45% above Step 1) </w:t>
            </w:r>
          </w:p>
        </w:tc>
        <w:tc>
          <w:tcPr>
            <w:tcW w:w="720" w:type="dxa"/>
          </w:tcPr>
          <w:p w14:paraId="1FC291DA" w14:textId="1DCCA7DB"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$ 33.44 </w:t>
            </w:r>
          </w:p>
        </w:tc>
        <w:tc>
          <w:tcPr>
            <w:tcW w:w="720" w:type="dxa"/>
          </w:tcPr>
          <w:p w14:paraId="06621B69" w14:textId="528ED818"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$ 34.27 </w:t>
            </w:r>
          </w:p>
        </w:tc>
        <w:tc>
          <w:tcPr>
            <w:tcW w:w="720" w:type="dxa"/>
          </w:tcPr>
          <w:p w14:paraId="7CC23BFF" w14:textId="543F183C"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$ 35.13 </w:t>
            </w:r>
          </w:p>
        </w:tc>
        <w:tc>
          <w:tcPr>
            <w:tcW w:w="720" w:type="dxa"/>
          </w:tcPr>
          <w:p w14:paraId="42848FF6" w14:textId="55C6C947" w:rsidR="00561109" w:rsidRPr="00F81FAE" w:rsidRDefault="00561109" w:rsidP="00561109">
            <w:pPr>
              <w:pStyle w:val="Default"/>
              <w:rPr>
                <w:rFonts w:asciiTheme="minorHAnsi" w:hAnsiTheme="minorHAnsi" w:cstheme="minorHAnsi"/>
                <w:sz w:val="16"/>
                <w:szCs w:val="16"/>
              </w:rPr>
            </w:pPr>
            <w:r w:rsidRPr="00F81FAE">
              <w:rPr>
                <w:rFonts w:asciiTheme="minorHAnsi" w:hAnsiTheme="minorHAnsi" w:cstheme="minorHAnsi"/>
                <w:sz w:val="16"/>
                <w:szCs w:val="16"/>
              </w:rPr>
              <w:t xml:space="preserve">$ 36.01 </w:t>
            </w:r>
          </w:p>
        </w:tc>
      </w:tr>
    </w:tbl>
    <w:p w14:paraId="6274CF37"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lastRenderedPageBreak/>
        <w:t xml:space="preserve">The specific step rates indicated above are to be utilized for initial placement based on relevant experience upon hire or transfer to a bargaining unit position.  Future pay rate increases are as outlined below and will be implemented on dates indicated.  Wage increases and differential increases will be effective for the first two week pay period beginning after the first day of the month that the increase is effective. </w:t>
      </w:r>
    </w:p>
    <w:p w14:paraId="363E6139"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1224A54C"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If a scheduled pay rate increase would cause an individual’s base rate to exceed the range maximum, the amount of the increase exceeding the maximum will be paid as a lump sum amount based on annual scheduled hours at the time of the pay adjustment.   </w:t>
      </w:r>
    </w:p>
    <w:p w14:paraId="22E60311"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6D106E54"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For example, if a 40-hour per week MHC (HS) is at an hourly rate of $20.33 prior to the year 3 (3/2019) pay adjustment, the individuals’ hourly rate will be raised to the new maximum rate of $20.53 and a  one-time lump sum payment would be made for the equivalent balance of the increase ($.40 - $.20 = $.20 x 40 hours x 52 weeks = $416.00).   </w:t>
      </w:r>
    </w:p>
    <w:p w14:paraId="2A656D79"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10259699"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In this example, a one-time lump sum payment of $416.00 will be made at the time the contract increases are first applied.   </w:t>
      </w:r>
    </w:p>
    <w:p w14:paraId="0D0F24AE"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18FEEA6D" w14:textId="5B6BF7F9" w:rsidR="00076FB8" w:rsidRPr="004C3423" w:rsidRDefault="009D1659" w:rsidP="00603C73">
      <w:pPr>
        <w:spacing w:after="160" w:line="259" w:lineRule="auto"/>
        <w:ind w:left="0" w:firstLine="0"/>
        <w:jc w:val="left"/>
        <w:rPr>
          <w:rFonts w:asciiTheme="minorHAnsi" w:hAnsiTheme="minorHAnsi" w:cstheme="minorHAnsi"/>
          <w:sz w:val="18"/>
          <w:szCs w:val="18"/>
        </w:rPr>
      </w:pPr>
      <w:r w:rsidRPr="004C3423">
        <w:rPr>
          <w:rFonts w:asciiTheme="minorHAnsi" w:hAnsiTheme="minorHAnsi" w:cstheme="minorHAnsi"/>
          <w:b/>
          <w:sz w:val="18"/>
          <w:szCs w:val="18"/>
          <w:u w:val="single" w:color="000000"/>
        </w:rPr>
        <w:t>UAW CONTRACT ECONOMIC CHANGE SUMMARY:</w:t>
      </w:r>
      <w:r w:rsidRPr="004C3423">
        <w:rPr>
          <w:rFonts w:asciiTheme="minorHAnsi" w:hAnsiTheme="minorHAnsi" w:cstheme="minorHAnsi"/>
          <w:sz w:val="18"/>
          <w:szCs w:val="18"/>
        </w:rPr>
        <w:t xml:space="preserve"> </w:t>
      </w:r>
    </w:p>
    <w:p w14:paraId="6CFE1478" w14:textId="77777777" w:rsidR="00FC58DB" w:rsidRPr="004C3423" w:rsidRDefault="00FC58DB" w:rsidP="00700A11">
      <w:pPr>
        <w:spacing w:after="0" w:line="259" w:lineRule="auto"/>
        <w:ind w:left="-4" w:hanging="10"/>
        <w:jc w:val="left"/>
        <w:rPr>
          <w:rFonts w:asciiTheme="minorHAnsi" w:hAnsiTheme="minorHAnsi" w:cstheme="minorHAnsi"/>
          <w:sz w:val="18"/>
          <w:szCs w:val="18"/>
        </w:rPr>
      </w:pPr>
    </w:p>
    <w:tbl>
      <w:tblPr>
        <w:tblStyle w:val="TableGrid0"/>
        <w:tblW w:w="5252" w:type="dxa"/>
        <w:tblLook w:val="04A0" w:firstRow="1" w:lastRow="0" w:firstColumn="1" w:lastColumn="0" w:noHBand="0" w:noVBand="1"/>
      </w:tblPr>
      <w:tblGrid>
        <w:gridCol w:w="960"/>
        <w:gridCol w:w="764"/>
        <w:gridCol w:w="728"/>
        <w:gridCol w:w="582"/>
        <w:gridCol w:w="641"/>
        <w:gridCol w:w="675"/>
        <w:gridCol w:w="933"/>
      </w:tblGrid>
      <w:tr w:rsidR="00BF2023" w:rsidRPr="004C3423" w14:paraId="084DE6E3" w14:textId="77777777" w:rsidTr="00BF2023">
        <w:tc>
          <w:tcPr>
            <w:tcW w:w="960" w:type="dxa"/>
          </w:tcPr>
          <w:p w14:paraId="7F46625B" w14:textId="77777777" w:rsidR="00BC5612" w:rsidRPr="00C82BEE" w:rsidRDefault="00BC5612" w:rsidP="008E1841">
            <w:pPr>
              <w:rPr>
                <w:rFonts w:asciiTheme="minorHAnsi" w:hAnsiTheme="minorHAnsi" w:cstheme="minorHAnsi"/>
                <w:sz w:val="16"/>
                <w:szCs w:val="16"/>
              </w:rPr>
            </w:pPr>
          </w:p>
        </w:tc>
        <w:tc>
          <w:tcPr>
            <w:tcW w:w="774" w:type="dxa"/>
          </w:tcPr>
          <w:p w14:paraId="3C282247" w14:textId="77777777" w:rsidR="00BC5612" w:rsidRPr="007965D5" w:rsidRDefault="00BC5612" w:rsidP="00700A11">
            <w:pPr>
              <w:jc w:val="center"/>
              <w:rPr>
                <w:rFonts w:asciiTheme="minorHAnsi" w:hAnsiTheme="minorHAnsi" w:cstheme="minorHAnsi"/>
                <w:sz w:val="16"/>
                <w:szCs w:val="16"/>
              </w:rPr>
            </w:pPr>
            <w:r w:rsidRPr="007965D5">
              <w:rPr>
                <w:rFonts w:asciiTheme="minorHAnsi" w:hAnsiTheme="minorHAnsi" w:cstheme="minorHAnsi"/>
                <w:sz w:val="16"/>
                <w:szCs w:val="16"/>
              </w:rPr>
              <w:t>Wage</w:t>
            </w:r>
          </w:p>
          <w:p w14:paraId="4A384654" w14:textId="3782C68E" w:rsidR="00BC5612" w:rsidRPr="007965D5" w:rsidRDefault="00BC5612" w:rsidP="00700A11">
            <w:pPr>
              <w:jc w:val="center"/>
              <w:rPr>
                <w:rFonts w:asciiTheme="minorHAnsi" w:hAnsiTheme="minorHAnsi" w:cstheme="minorHAnsi"/>
                <w:sz w:val="16"/>
                <w:szCs w:val="16"/>
              </w:rPr>
            </w:pPr>
            <w:r w:rsidRPr="007965D5">
              <w:rPr>
                <w:rFonts w:asciiTheme="minorHAnsi" w:hAnsiTheme="minorHAnsi" w:cstheme="minorHAnsi"/>
                <w:sz w:val="16"/>
                <w:szCs w:val="16"/>
              </w:rPr>
              <w:t>Increase</w:t>
            </w:r>
          </w:p>
        </w:tc>
        <w:tc>
          <w:tcPr>
            <w:tcW w:w="739" w:type="dxa"/>
          </w:tcPr>
          <w:p w14:paraId="6BEED55C" w14:textId="2F07FFB1" w:rsidR="00BC5612" w:rsidRPr="007965D5" w:rsidRDefault="00BC5612" w:rsidP="00700A11">
            <w:pPr>
              <w:jc w:val="center"/>
              <w:rPr>
                <w:rFonts w:asciiTheme="minorHAnsi" w:hAnsiTheme="minorHAnsi" w:cstheme="minorHAnsi"/>
                <w:sz w:val="16"/>
                <w:szCs w:val="16"/>
              </w:rPr>
            </w:pPr>
            <w:r w:rsidRPr="007965D5">
              <w:rPr>
                <w:rFonts w:asciiTheme="minorHAnsi" w:hAnsiTheme="minorHAnsi" w:cstheme="minorHAnsi"/>
                <w:sz w:val="16"/>
                <w:szCs w:val="16"/>
              </w:rPr>
              <w:t>Evening</w:t>
            </w:r>
          </w:p>
        </w:tc>
        <w:tc>
          <w:tcPr>
            <w:tcW w:w="582" w:type="dxa"/>
          </w:tcPr>
          <w:p w14:paraId="447C2A40" w14:textId="5966ADA3" w:rsidR="00BC5612" w:rsidRPr="007965D5" w:rsidRDefault="00BC5612" w:rsidP="00700A11">
            <w:pPr>
              <w:jc w:val="center"/>
              <w:rPr>
                <w:rFonts w:asciiTheme="minorHAnsi" w:hAnsiTheme="minorHAnsi" w:cstheme="minorHAnsi"/>
                <w:sz w:val="16"/>
                <w:szCs w:val="16"/>
              </w:rPr>
            </w:pPr>
            <w:r w:rsidRPr="007965D5">
              <w:rPr>
                <w:rFonts w:asciiTheme="minorHAnsi" w:hAnsiTheme="minorHAnsi" w:cstheme="minorHAnsi"/>
                <w:sz w:val="16"/>
                <w:szCs w:val="16"/>
              </w:rPr>
              <w:t>Night</w:t>
            </w:r>
          </w:p>
        </w:tc>
        <w:tc>
          <w:tcPr>
            <w:tcW w:w="649" w:type="dxa"/>
          </w:tcPr>
          <w:p w14:paraId="330ED638" w14:textId="77777777" w:rsidR="00BC5612" w:rsidRPr="007965D5" w:rsidRDefault="00BC5612" w:rsidP="00700A11">
            <w:pPr>
              <w:jc w:val="center"/>
              <w:rPr>
                <w:rFonts w:asciiTheme="minorHAnsi" w:hAnsiTheme="minorHAnsi" w:cstheme="minorHAnsi"/>
                <w:sz w:val="16"/>
                <w:szCs w:val="16"/>
              </w:rPr>
            </w:pPr>
            <w:r w:rsidRPr="007965D5">
              <w:rPr>
                <w:rFonts w:asciiTheme="minorHAnsi" w:hAnsiTheme="minorHAnsi" w:cstheme="minorHAnsi"/>
                <w:sz w:val="16"/>
                <w:szCs w:val="16"/>
              </w:rPr>
              <w:t>Week-</w:t>
            </w:r>
          </w:p>
          <w:p w14:paraId="1F710D1E" w14:textId="77777777" w:rsidR="00BC5612" w:rsidRPr="007965D5" w:rsidRDefault="00BC5612" w:rsidP="00700A11">
            <w:pPr>
              <w:jc w:val="center"/>
              <w:rPr>
                <w:rFonts w:asciiTheme="minorHAnsi" w:hAnsiTheme="minorHAnsi" w:cstheme="minorHAnsi"/>
                <w:sz w:val="16"/>
                <w:szCs w:val="16"/>
              </w:rPr>
            </w:pPr>
            <w:r w:rsidRPr="007965D5">
              <w:rPr>
                <w:rFonts w:asciiTheme="minorHAnsi" w:hAnsiTheme="minorHAnsi" w:cstheme="minorHAnsi"/>
                <w:sz w:val="16"/>
                <w:szCs w:val="16"/>
              </w:rPr>
              <w:t>End</w:t>
            </w:r>
          </w:p>
          <w:p w14:paraId="6A6DAE97" w14:textId="4EFEC8FA" w:rsidR="00BC5612" w:rsidRPr="007965D5" w:rsidRDefault="00BC5612" w:rsidP="00700A11">
            <w:pPr>
              <w:jc w:val="center"/>
              <w:rPr>
                <w:rFonts w:asciiTheme="minorHAnsi" w:hAnsiTheme="minorHAnsi" w:cstheme="minorHAnsi"/>
                <w:sz w:val="16"/>
                <w:szCs w:val="16"/>
              </w:rPr>
            </w:pPr>
          </w:p>
        </w:tc>
        <w:tc>
          <w:tcPr>
            <w:tcW w:w="684" w:type="dxa"/>
          </w:tcPr>
          <w:p w14:paraId="13E7DBCA" w14:textId="146E372B" w:rsidR="001A3B49" w:rsidRPr="007965D5" w:rsidRDefault="00BC5612" w:rsidP="001A3B49">
            <w:pPr>
              <w:rPr>
                <w:rFonts w:asciiTheme="minorHAnsi" w:hAnsiTheme="minorHAnsi" w:cstheme="minorHAnsi"/>
                <w:sz w:val="16"/>
                <w:szCs w:val="16"/>
              </w:rPr>
            </w:pPr>
            <w:r w:rsidRPr="007965D5">
              <w:rPr>
                <w:rFonts w:asciiTheme="minorHAnsi" w:hAnsiTheme="minorHAnsi" w:cstheme="minorHAnsi"/>
                <w:sz w:val="16"/>
                <w:szCs w:val="16"/>
              </w:rPr>
              <w:t xml:space="preserve">Core </w:t>
            </w:r>
            <w:proofErr w:type="spellStart"/>
            <w:r w:rsidRPr="007965D5">
              <w:rPr>
                <w:rFonts w:asciiTheme="minorHAnsi" w:hAnsiTheme="minorHAnsi" w:cstheme="minorHAnsi"/>
                <w:sz w:val="16"/>
                <w:szCs w:val="16"/>
              </w:rPr>
              <w:t>Contri</w:t>
            </w:r>
            <w:r w:rsidR="001A3B49" w:rsidRPr="007965D5">
              <w:rPr>
                <w:rFonts w:asciiTheme="minorHAnsi" w:hAnsiTheme="minorHAnsi" w:cstheme="minorHAnsi"/>
                <w:sz w:val="16"/>
                <w:szCs w:val="16"/>
              </w:rPr>
              <w:t>-b</w:t>
            </w:r>
            <w:r w:rsidRPr="007965D5">
              <w:rPr>
                <w:rFonts w:asciiTheme="minorHAnsi" w:hAnsiTheme="minorHAnsi" w:cstheme="minorHAnsi"/>
                <w:sz w:val="16"/>
                <w:szCs w:val="16"/>
              </w:rPr>
              <w:t>u</w:t>
            </w:r>
            <w:r w:rsidR="001A3B49" w:rsidRPr="007965D5">
              <w:rPr>
                <w:rFonts w:asciiTheme="minorHAnsi" w:hAnsiTheme="minorHAnsi" w:cstheme="minorHAnsi"/>
                <w:sz w:val="16"/>
                <w:szCs w:val="16"/>
              </w:rPr>
              <w:t>tion</w:t>
            </w:r>
            <w:proofErr w:type="spellEnd"/>
          </w:p>
        </w:tc>
        <w:tc>
          <w:tcPr>
            <w:tcW w:w="864" w:type="dxa"/>
          </w:tcPr>
          <w:p w14:paraId="0CCFD2CA" w14:textId="25283E39" w:rsidR="00BC5612" w:rsidRPr="007965D5" w:rsidRDefault="00BC5612" w:rsidP="008E1841">
            <w:pPr>
              <w:rPr>
                <w:rFonts w:asciiTheme="minorHAnsi" w:hAnsiTheme="minorHAnsi" w:cstheme="minorHAnsi"/>
                <w:sz w:val="16"/>
                <w:szCs w:val="16"/>
              </w:rPr>
            </w:pPr>
            <w:r w:rsidRPr="007965D5">
              <w:rPr>
                <w:rFonts w:asciiTheme="minorHAnsi" w:hAnsiTheme="minorHAnsi" w:cstheme="minorHAnsi"/>
                <w:sz w:val="16"/>
                <w:szCs w:val="16"/>
              </w:rPr>
              <w:t>Signing Bonus</w:t>
            </w:r>
          </w:p>
          <w:p w14:paraId="1BD6537F" w14:textId="6E73DDEF" w:rsidR="00BC5612" w:rsidRPr="007965D5" w:rsidRDefault="00BC5612" w:rsidP="008E1841">
            <w:pPr>
              <w:rPr>
                <w:rFonts w:asciiTheme="minorHAnsi" w:hAnsiTheme="minorHAnsi" w:cstheme="minorHAnsi"/>
                <w:sz w:val="16"/>
                <w:szCs w:val="16"/>
              </w:rPr>
            </w:pPr>
            <w:r w:rsidRPr="007965D5">
              <w:rPr>
                <w:rFonts w:asciiTheme="minorHAnsi" w:hAnsiTheme="minorHAnsi" w:cstheme="minorHAnsi"/>
                <w:sz w:val="16"/>
                <w:szCs w:val="16"/>
              </w:rPr>
              <w:t>Pro-rat</w:t>
            </w:r>
            <w:r w:rsidR="007965D5">
              <w:rPr>
                <w:rFonts w:asciiTheme="minorHAnsi" w:hAnsiTheme="minorHAnsi" w:cstheme="minorHAnsi"/>
                <w:sz w:val="16"/>
                <w:szCs w:val="16"/>
              </w:rPr>
              <w:t>a</w:t>
            </w:r>
            <w:r w:rsidRPr="007965D5">
              <w:rPr>
                <w:rFonts w:asciiTheme="minorHAnsi" w:hAnsiTheme="minorHAnsi" w:cstheme="minorHAnsi"/>
                <w:sz w:val="16"/>
                <w:szCs w:val="16"/>
              </w:rPr>
              <w:t xml:space="preserve"> for &lt;40 </w:t>
            </w:r>
            <w:proofErr w:type="spellStart"/>
            <w:r w:rsidRPr="007965D5">
              <w:rPr>
                <w:rFonts w:asciiTheme="minorHAnsi" w:hAnsiTheme="minorHAnsi" w:cstheme="minorHAnsi"/>
                <w:sz w:val="16"/>
                <w:szCs w:val="16"/>
              </w:rPr>
              <w:t>hr</w:t>
            </w:r>
            <w:proofErr w:type="spellEnd"/>
            <w:r w:rsidRPr="007965D5">
              <w:rPr>
                <w:rFonts w:asciiTheme="minorHAnsi" w:hAnsiTheme="minorHAnsi" w:cstheme="minorHAnsi"/>
                <w:sz w:val="16"/>
                <w:szCs w:val="16"/>
              </w:rPr>
              <w:t xml:space="preserve"> employees</w:t>
            </w:r>
          </w:p>
        </w:tc>
      </w:tr>
      <w:tr w:rsidR="00BF2023" w:rsidRPr="004C3423" w14:paraId="0EEF5313" w14:textId="77777777" w:rsidTr="00BF2023">
        <w:tc>
          <w:tcPr>
            <w:tcW w:w="960" w:type="dxa"/>
          </w:tcPr>
          <w:p w14:paraId="105FA90A" w14:textId="6DADF31F" w:rsidR="00B51F18" w:rsidRPr="00C82BEE" w:rsidRDefault="00B51F18" w:rsidP="00FC58DB">
            <w:pPr>
              <w:jc w:val="left"/>
              <w:rPr>
                <w:rFonts w:asciiTheme="minorHAnsi" w:hAnsiTheme="minorHAnsi" w:cstheme="minorHAnsi"/>
                <w:sz w:val="16"/>
                <w:szCs w:val="16"/>
              </w:rPr>
            </w:pPr>
            <w:r w:rsidRPr="00C82BEE">
              <w:rPr>
                <w:rFonts w:asciiTheme="minorHAnsi" w:hAnsiTheme="minorHAnsi" w:cstheme="minorHAnsi"/>
                <w:sz w:val="16"/>
                <w:szCs w:val="16"/>
              </w:rPr>
              <w:t xml:space="preserve">Retro to </w:t>
            </w:r>
            <w:r w:rsidR="00D962BE" w:rsidRPr="00C82BEE">
              <w:rPr>
                <w:rFonts w:asciiTheme="minorHAnsi" w:hAnsiTheme="minorHAnsi" w:cstheme="minorHAnsi"/>
                <w:sz w:val="16"/>
                <w:szCs w:val="16"/>
              </w:rPr>
              <w:t>1/1/19</w:t>
            </w:r>
          </w:p>
        </w:tc>
        <w:tc>
          <w:tcPr>
            <w:tcW w:w="774" w:type="dxa"/>
          </w:tcPr>
          <w:p w14:paraId="40E49064" w14:textId="7E0EB031" w:rsidR="00B51F18" w:rsidRPr="00C82BEE" w:rsidRDefault="00D962BE" w:rsidP="008E1841">
            <w:pPr>
              <w:rPr>
                <w:rFonts w:asciiTheme="minorHAnsi" w:hAnsiTheme="minorHAnsi" w:cstheme="minorHAnsi"/>
                <w:sz w:val="16"/>
                <w:szCs w:val="16"/>
              </w:rPr>
            </w:pPr>
            <w:r w:rsidRPr="00C82BEE">
              <w:rPr>
                <w:rFonts w:asciiTheme="minorHAnsi" w:hAnsiTheme="minorHAnsi" w:cstheme="minorHAnsi"/>
                <w:sz w:val="16"/>
                <w:szCs w:val="16"/>
              </w:rPr>
              <w:t>3.5%</w:t>
            </w:r>
          </w:p>
        </w:tc>
        <w:tc>
          <w:tcPr>
            <w:tcW w:w="739" w:type="dxa"/>
          </w:tcPr>
          <w:p w14:paraId="1B84292B" w14:textId="77777777" w:rsidR="00B51F18" w:rsidRPr="00C82BEE" w:rsidRDefault="00B51F18" w:rsidP="008E1841">
            <w:pPr>
              <w:rPr>
                <w:rFonts w:asciiTheme="minorHAnsi" w:hAnsiTheme="minorHAnsi" w:cstheme="minorHAnsi"/>
                <w:sz w:val="16"/>
                <w:szCs w:val="16"/>
              </w:rPr>
            </w:pPr>
          </w:p>
        </w:tc>
        <w:tc>
          <w:tcPr>
            <w:tcW w:w="582" w:type="dxa"/>
          </w:tcPr>
          <w:p w14:paraId="382C0C1F" w14:textId="77777777" w:rsidR="00B51F18" w:rsidRPr="00C82BEE" w:rsidRDefault="00B51F18" w:rsidP="008E1841">
            <w:pPr>
              <w:rPr>
                <w:rFonts w:asciiTheme="minorHAnsi" w:hAnsiTheme="minorHAnsi" w:cstheme="minorHAnsi"/>
                <w:sz w:val="16"/>
                <w:szCs w:val="16"/>
              </w:rPr>
            </w:pPr>
          </w:p>
        </w:tc>
        <w:tc>
          <w:tcPr>
            <w:tcW w:w="649" w:type="dxa"/>
          </w:tcPr>
          <w:p w14:paraId="0CD9CF44" w14:textId="77777777" w:rsidR="00B51F18" w:rsidRPr="00C82BEE" w:rsidRDefault="00B51F18" w:rsidP="008E1841">
            <w:pPr>
              <w:rPr>
                <w:rFonts w:asciiTheme="minorHAnsi" w:hAnsiTheme="minorHAnsi" w:cstheme="minorHAnsi"/>
                <w:sz w:val="16"/>
                <w:szCs w:val="16"/>
              </w:rPr>
            </w:pPr>
          </w:p>
        </w:tc>
        <w:tc>
          <w:tcPr>
            <w:tcW w:w="684" w:type="dxa"/>
          </w:tcPr>
          <w:p w14:paraId="1AF11A8E" w14:textId="77777777" w:rsidR="00B51F18" w:rsidRPr="00C82BEE" w:rsidRDefault="00B51F18" w:rsidP="008E1841">
            <w:pPr>
              <w:rPr>
                <w:rFonts w:asciiTheme="minorHAnsi" w:hAnsiTheme="minorHAnsi" w:cstheme="minorHAnsi"/>
                <w:sz w:val="16"/>
                <w:szCs w:val="16"/>
              </w:rPr>
            </w:pPr>
          </w:p>
        </w:tc>
        <w:tc>
          <w:tcPr>
            <w:tcW w:w="864" w:type="dxa"/>
          </w:tcPr>
          <w:p w14:paraId="2E946B91" w14:textId="77777777" w:rsidR="00B51F18" w:rsidRPr="00C82BEE" w:rsidRDefault="00B51F18" w:rsidP="008E1841">
            <w:pPr>
              <w:rPr>
                <w:rFonts w:asciiTheme="minorHAnsi" w:hAnsiTheme="minorHAnsi" w:cstheme="minorHAnsi"/>
                <w:sz w:val="16"/>
                <w:szCs w:val="16"/>
              </w:rPr>
            </w:pPr>
          </w:p>
        </w:tc>
      </w:tr>
      <w:tr w:rsidR="00BF2023" w:rsidRPr="004C3423" w14:paraId="3B3FB7E7" w14:textId="77777777" w:rsidTr="00BF2023">
        <w:tc>
          <w:tcPr>
            <w:tcW w:w="960" w:type="dxa"/>
          </w:tcPr>
          <w:p w14:paraId="2F9F4B56" w14:textId="77777777" w:rsidR="00BC5612" w:rsidRPr="00C82BEE" w:rsidRDefault="00BC5612" w:rsidP="008E1841">
            <w:pPr>
              <w:rPr>
                <w:rFonts w:asciiTheme="minorHAnsi" w:hAnsiTheme="minorHAnsi" w:cstheme="minorHAnsi"/>
                <w:sz w:val="16"/>
                <w:szCs w:val="16"/>
              </w:rPr>
            </w:pPr>
            <w:r w:rsidRPr="00C82BEE">
              <w:rPr>
                <w:rFonts w:asciiTheme="minorHAnsi" w:hAnsiTheme="minorHAnsi" w:cstheme="minorHAnsi"/>
                <w:sz w:val="16"/>
                <w:szCs w:val="16"/>
              </w:rPr>
              <w:t>Ratification</w:t>
            </w:r>
          </w:p>
        </w:tc>
        <w:tc>
          <w:tcPr>
            <w:tcW w:w="774" w:type="dxa"/>
          </w:tcPr>
          <w:p w14:paraId="0D19F6EA" w14:textId="77777777" w:rsidR="00BC5612" w:rsidRPr="00C82BEE" w:rsidRDefault="00BC5612" w:rsidP="008E1841">
            <w:pPr>
              <w:rPr>
                <w:rFonts w:asciiTheme="minorHAnsi" w:hAnsiTheme="minorHAnsi" w:cstheme="minorHAnsi"/>
                <w:sz w:val="16"/>
                <w:szCs w:val="16"/>
              </w:rPr>
            </w:pPr>
          </w:p>
        </w:tc>
        <w:tc>
          <w:tcPr>
            <w:tcW w:w="739" w:type="dxa"/>
          </w:tcPr>
          <w:p w14:paraId="38222C3A" w14:textId="77777777" w:rsidR="00BC5612" w:rsidRPr="00C82BEE" w:rsidRDefault="00BC5612" w:rsidP="008E1841">
            <w:pPr>
              <w:rPr>
                <w:rFonts w:asciiTheme="minorHAnsi" w:hAnsiTheme="minorHAnsi" w:cstheme="minorHAnsi"/>
                <w:sz w:val="16"/>
                <w:szCs w:val="16"/>
              </w:rPr>
            </w:pPr>
          </w:p>
        </w:tc>
        <w:tc>
          <w:tcPr>
            <w:tcW w:w="582" w:type="dxa"/>
          </w:tcPr>
          <w:p w14:paraId="12076FE9" w14:textId="77777777" w:rsidR="00BC5612" w:rsidRPr="00C82BEE" w:rsidRDefault="00BC5612" w:rsidP="008E1841">
            <w:pPr>
              <w:rPr>
                <w:rFonts w:asciiTheme="minorHAnsi" w:hAnsiTheme="minorHAnsi" w:cstheme="minorHAnsi"/>
                <w:sz w:val="16"/>
                <w:szCs w:val="16"/>
              </w:rPr>
            </w:pPr>
          </w:p>
        </w:tc>
        <w:tc>
          <w:tcPr>
            <w:tcW w:w="649" w:type="dxa"/>
          </w:tcPr>
          <w:p w14:paraId="425CF205" w14:textId="77777777" w:rsidR="00BC5612" w:rsidRPr="00C82BEE" w:rsidRDefault="00BC5612" w:rsidP="008E1841">
            <w:pPr>
              <w:rPr>
                <w:rFonts w:asciiTheme="minorHAnsi" w:hAnsiTheme="minorHAnsi" w:cstheme="minorHAnsi"/>
                <w:sz w:val="16"/>
                <w:szCs w:val="16"/>
              </w:rPr>
            </w:pPr>
          </w:p>
        </w:tc>
        <w:tc>
          <w:tcPr>
            <w:tcW w:w="684" w:type="dxa"/>
          </w:tcPr>
          <w:p w14:paraId="4DC3634D" w14:textId="77777777" w:rsidR="00BC5612" w:rsidRPr="00C82BEE" w:rsidRDefault="00BC5612" w:rsidP="008E1841">
            <w:pPr>
              <w:rPr>
                <w:rFonts w:asciiTheme="minorHAnsi" w:hAnsiTheme="minorHAnsi" w:cstheme="minorHAnsi"/>
                <w:sz w:val="16"/>
                <w:szCs w:val="16"/>
              </w:rPr>
            </w:pPr>
          </w:p>
        </w:tc>
        <w:tc>
          <w:tcPr>
            <w:tcW w:w="864" w:type="dxa"/>
          </w:tcPr>
          <w:p w14:paraId="02BD8263" w14:textId="409C7864" w:rsidR="00BC5612" w:rsidRPr="00C82BEE" w:rsidRDefault="00BC5612" w:rsidP="008E1841">
            <w:pPr>
              <w:rPr>
                <w:rFonts w:asciiTheme="minorHAnsi" w:hAnsiTheme="minorHAnsi" w:cstheme="minorHAnsi"/>
                <w:sz w:val="16"/>
                <w:szCs w:val="16"/>
              </w:rPr>
            </w:pPr>
            <w:r w:rsidRPr="00C82BEE">
              <w:rPr>
                <w:rFonts w:asciiTheme="minorHAnsi" w:hAnsiTheme="minorHAnsi" w:cstheme="minorHAnsi"/>
                <w:sz w:val="16"/>
                <w:szCs w:val="16"/>
              </w:rPr>
              <w:t xml:space="preserve">$250 </w:t>
            </w:r>
          </w:p>
        </w:tc>
      </w:tr>
      <w:tr w:rsidR="00BF2023" w:rsidRPr="004C3423" w14:paraId="602F4AF1" w14:textId="77777777" w:rsidTr="00BF2023">
        <w:tc>
          <w:tcPr>
            <w:tcW w:w="960" w:type="dxa"/>
          </w:tcPr>
          <w:p w14:paraId="167EEBA5" w14:textId="77777777" w:rsidR="00BC5612" w:rsidRPr="00C82BEE" w:rsidRDefault="00BC5612" w:rsidP="008E1841">
            <w:pPr>
              <w:rPr>
                <w:rFonts w:asciiTheme="minorHAnsi" w:hAnsiTheme="minorHAnsi" w:cstheme="minorHAnsi"/>
                <w:sz w:val="16"/>
                <w:szCs w:val="16"/>
              </w:rPr>
            </w:pPr>
            <w:r w:rsidRPr="00C82BEE">
              <w:rPr>
                <w:rFonts w:asciiTheme="minorHAnsi" w:hAnsiTheme="minorHAnsi" w:cstheme="minorHAnsi"/>
                <w:sz w:val="16"/>
                <w:szCs w:val="16"/>
              </w:rPr>
              <w:t>Mar-2020</w:t>
            </w:r>
          </w:p>
        </w:tc>
        <w:tc>
          <w:tcPr>
            <w:tcW w:w="774" w:type="dxa"/>
          </w:tcPr>
          <w:p w14:paraId="1E22D171" w14:textId="77777777" w:rsidR="00BC5612" w:rsidRPr="00C82BEE" w:rsidRDefault="00BC5612" w:rsidP="008E1841">
            <w:pPr>
              <w:rPr>
                <w:rFonts w:asciiTheme="minorHAnsi" w:hAnsiTheme="minorHAnsi" w:cstheme="minorHAnsi"/>
                <w:sz w:val="16"/>
                <w:szCs w:val="16"/>
              </w:rPr>
            </w:pPr>
            <w:r w:rsidRPr="00C82BEE">
              <w:rPr>
                <w:rFonts w:asciiTheme="minorHAnsi" w:hAnsiTheme="minorHAnsi" w:cstheme="minorHAnsi"/>
                <w:sz w:val="16"/>
                <w:szCs w:val="16"/>
              </w:rPr>
              <w:t>2.5%</w:t>
            </w:r>
          </w:p>
        </w:tc>
        <w:tc>
          <w:tcPr>
            <w:tcW w:w="739" w:type="dxa"/>
          </w:tcPr>
          <w:p w14:paraId="38C98DE1" w14:textId="77777777" w:rsidR="00BC5612" w:rsidRPr="00C82BEE" w:rsidRDefault="00BC5612" w:rsidP="008E1841">
            <w:pPr>
              <w:rPr>
                <w:rFonts w:asciiTheme="minorHAnsi" w:hAnsiTheme="minorHAnsi" w:cstheme="minorHAnsi"/>
                <w:sz w:val="16"/>
                <w:szCs w:val="16"/>
              </w:rPr>
            </w:pPr>
            <w:r w:rsidRPr="00C82BEE">
              <w:rPr>
                <w:rFonts w:asciiTheme="minorHAnsi" w:hAnsiTheme="minorHAnsi" w:cstheme="minorHAnsi"/>
                <w:sz w:val="16"/>
                <w:szCs w:val="16"/>
              </w:rPr>
              <w:t>$3.00</w:t>
            </w:r>
          </w:p>
        </w:tc>
        <w:tc>
          <w:tcPr>
            <w:tcW w:w="582" w:type="dxa"/>
          </w:tcPr>
          <w:p w14:paraId="2754C290" w14:textId="77777777" w:rsidR="00BC5612" w:rsidRPr="00C82BEE" w:rsidRDefault="00BC5612" w:rsidP="008E1841">
            <w:pPr>
              <w:rPr>
                <w:rFonts w:asciiTheme="minorHAnsi" w:hAnsiTheme="minorHAnsi" w:cstheme="minorHAnsi"/>
                <w:sz w:val="16"/>
                <w:szCs w:val="16"/>
              </w:rPr>
            </w:pPr>
            <w:r w:rsidRPr="00C82BEE">
              <w:rPr>
                <w:rFonts w:asciiTheme="minorHAnsi" w:hAnsiTheme="minorHAnsi" w:cstheme="minorHAnsi"/>
                <w:sz w:val="16"/>
                <w:szCs w:val="16"/>
              </w:rPr>
              <w:t>$4.00</w:t>
            </w:r>
          </w:p>
        </w:tc>
        <w:tc>
          <w:tcPr>
            <w:tcW w:w="649" w:type="dxa"/>
          </w:tcPr>
          <w:p w14:paraId="79B8CF46" w14:textId="77777777" w:rsidR="00BC5612" w:rsidRPr="00C82BEE" w:rsidRDefault="00BC5612" w:rsidP="008E1841">
            <w:pPr>
              <w:rPr>
                <w:rFonts w:asciiTheme="minorHAnsi" w:hAnsiTheme="minorHAnsi" w:cstheme="minorHAnsi"/>
                <w:sz w:val="16"/>
                <w:szCs w:val="16"/>
              </w:rPr>
            </w:pPr>
            <w:r w:rsidRPr="00C82BEE">
              <w:rPr>
                <w:rFonts w:asciiTheme="minorHAnsi" w:hAnsiTheme="minorHAnsi" w:cstheme="minorHAnsi"/>
                <w:sz w:val="16"/>
                <w:szCs w:val="16"/>
              </w:rPr>
              <w:t>$3.00</w:t>
            </w:r>
          </w:p>
        </w:tc>
        <w:tc>
          <w:tcPr>
            <w:tcW w:w="684" w:type="dxa"/>
          </w:tcPr>
          <w:p w14:paraId="5FFA904C" w14:textId="6BC083BD" w:rsidR="00BC5612" w:rsidRPr="00C82BEE" w:rsidRDefault="003F320B" w:rsidP="008E1841">
            <w:pPr>
              <w:rPr>
                <w:rFonts w:asciiTheme="minorHAnsi" w:hAnsiTheme="minorHAnsi" w:cstheme="minorHAnsi"/>
                <w:sz w:val="16"/>
                <w:szCs w:val="16"/>
              </w:rPr>
            </w:pPr>
            <w:r w:rsidRPr="00C82BEE">
              <w:rPr>
                <w:rFonts w:asciiTheme="minorHAnsi" w:hAnsiTheme="minorHAnsi" w:cstheme="minorHAnsi"/>
                <w:sz w:val="16"/>
                <w:szCs w:val="16"/>
              </w:rPr>
              <w:t>3%</w:t>
            </w:r>
          </w:p>
        </w:tc>
        <w:tc>
          <w:tcPr>
            <w:tcW w:w="864" w:type="dxa"/>
          </w:tcPr>
          <w:p w14:paraId="41F49CC7" w14:textId="7C478D09" w:rsidR="00BC5612" w:rsidRPr="00C82BEE" w:rsidRDefault="00BC5612" w:rsidP="008E1841">
            <w:pPr>
              <w:rPr>
                <w:rFonts w:asciiTheme="minorHAnsi" w:hAnsiTheme="minorHAnsi" w:cstheme="minorHAnsi"/>
                <w:sz w:val="16"/>
                <w:szCs w:val="16"/>
              </w:rPr>
            </w:pPr>
          </w:p>
        </w:tc>
      </w:tr>
      <w:tr w:rsidR="00BF2023" w:rsidRPr="004C3423" w14:paraId="423E03CE" w14:textId="77777777" w:rsidTr="00BF2023">
        <w:tc>
          <w:tcPr>
            <w:tcW w:w="960" w:type="dxa"/>
          </w:tcPr>
          <w:p w14:paraId="115AF8CA" w14:textId="77777777" w:rsidR="00BC5612" w:rsidRPr="00C82BEE" w:rsidRDefault="00BC5612" w:rsidP="008E1841">
            <w:pPr>
              <w:rPr>
                <w:rFonts w:asciiTheme="minorHAnsi" w:hAnsiTheme="minorHAnsi" w:cstheme="minorHAnsi"/>
                <w:sz w:val="16"/>
                <w:szCs w:val="16"/>
              </w:rPr>
            </w:pPr>
            <w:r w:rsidRPr="00C82BEE">
              <w:rPr>
                <w:rFonts w:asciiTheme="minorHAnsi" w:hAnsiTheme="minorHAnsi" w:cstheme="minorHAnsi"/>
                <w:sz w:val="16"/>
                <w:szCs w:val="16"/>
              </w:rPr>
              <w:t>Mar-2021</w:t>
            </w:r>
          </w:p>
        </w:tc>
        <w:tc>
          <w:tcPr>
            <w:tcW w:w="774" w:type="dxa"/>
          </w:tcPr>
          <w:p w14:paraId="6A070CCF" w14:textId="77777777" w:rsidR="00BC5612" w:rsidRPr="00C82BEE" w:rsidRDefault="00BC5612" w:rsidP="008E1841">
            <w:pPr>
              <w:rPr>
                <w:rFonts w:asciiTheme="minorHAnsi" w:hAnsiTheme="minorHAnsi" w:cstheme="minorHAnsi"/>
                <w:sz w:val="16"/>
                <w:szCs w:val="16"/>
              </w:rPr>
            </w:pPr>
            <w:r w:rsidRPr="00C82BEE">
              <w:rPr>
                <w:rFonts w:asciiTheme="minorHAnsi" w:hAnsiTheme="minorHAnsi" w:cstheme="minorHAnsi"/>
                <w:sz w:val="16"/>
                <w:szCs w:val="16"/>
              </w:rPr>
              <w:t>2.5%</w:t>
            </w:r>
          </w:p>
        </w:tc>
        <w:tc>
          <w:tcPr>
            <w:tcW w:w="739" w:type="dxa"/>
          </w:tcPr>
          <w:p w14:paraId="2B836094" w14:textId="77777777" w:rsidR="00BC5612" w:rsidRPr="00C82BEE" w:rsidRDefault="00BC5612" w:rsidP="008E1841">
            <w:pPr>
              <w:rPr>
                <w:rFonts w:asciiTheme="minorHAnsi" w:hAnsiTheme="minorHAnsi" w:cstheme="minorHAnsi"/>
                <w:sz w:val="16"/>
                <w:szCs w:val="16"/>
              </w:rPr>
            </w:pPr>
          </w:p>
        </w:tc>
        <w:tc>
          <w:tcPr>
            <w:tcW w:w="582" w:type="dxa"/>
          </w:tcPr>
          <w:p w14:paraId="6A1CDF83" w14:textId="77777777" w:rsidR="00BC5612" w:rsidRPr="00C82BEE" w:rsidRDefault="00BC5612" w:rsidP="008E1841">
            <w:pPr>
              <w:rPr>
                <w:rFonts w:asciiTheme="minorHAnsi" w:hAnsiTheme="minorHAnsi" w:cstheme="minorHAnsi"/>
                <w:sz w:val="16"/>
                <w:szCs w:val="16"/>
              </w:rPr>
            </w:pPr>
          </w:p>
        </w:tc>
        <w:tc>
          <w:tcPr>
            <w:tcW w:w="649" w:type="dxa"/>
          </w:tcPr>
          <w:p w14:paraId="70B784F2" w14:textId="77777777" w:rsidR="00BC5612" w:rsidRPr="00C82BEE" w:rsidRDefault="00BC5612" w:rsidP="008E1841">
            <w:pPr>
              <w:rPr>
                <w:rFonts w:asciiTheme="minorHAnsi" w:hAnsiTheme="minorHAnsi" w:cstheme="minorHAnsi"/>
                <w:sz w:val="16"/>
                <w:szCs w:val="16"/>
              </w:rPr>
            </w:pPr>
          </w:p>
        </w:tc>
        <w:tc>
          <w:tcPr>
            <w:tcW w:w="684" w:type="dxa"/>
          </w:tcPr>
          <w:p w14:paraId="76D4CD2F" w14:textId="77777777" w:rsidR="00BC5612" w:rsidRPr="00C82BEE" w:rsidRDefault="00BC5612" w:rsidP="008E1841">
            <w:pPr>
              <w:rPr>
                <w:rFonts w:asciiTheme="minorHAnsi" w:hAnsiTheme="minorHAnsi" w:cstheme="minorHAnsi"/>
                <w:sz w:val="16"/>
                <w:szCs w:val="16"/>
              </w:rPr>
            </w:pPr>
          </w:p>
        </w:tc>
        <w:tc>
          <w:tcPr>
            <w:tcW w:w="864" w:type="dxa"/>
          </w:tcPr>
          <w:p w14:paraId="4B742862" w14:textId="5B235DDD" w:rsidR="00BC5612" w:rsidRPr="00C82BEE" w:rsidRDefault="00BC5612" w:rsidP="008E1841">
            <w:pPr>
              <w:rPr>
                <w:rFonts w:asciiTheme="minorHAnsi" w:hAnsiTheme="minorHAnsi" w:cstheme="minorHAnsi"/>
                <w:sz w:val="16"/>
                <w:szCs w:val="16"/>
              </w:rPr>
            </w:pPr>
          </w:p>
        </w:tc>
      </w:tr>
      <w:tr w:rsidR="00BF2023" w:rsidRPr="004C3423" w14:paraId="59A674D6" w14:textId="77777777" w:rsidTr="00BF2023">
        <w:tc>
          <w:tcPr>
            <w:tcW w:w="960" w:type="dxa"/>
          </w:tcPr>
          <w:p w14:paraId="6024C542" w14:textId="77777777" w:rsidR="00BC5612" w:rsidRPr="00C82BEE" w:rsidRDefault="00BC5612" w:rsidP="008E1841">
            <w:pPr>
              <w:rPr>
                <w:rFonts w:asciiTheme="minorHAnsi" w:hAnsiTheme="minorHAnsi" w:cstheme="minorHAnsi"/>
                <w:sz w:val="16"/>
                <w:szCs w:val="16"/>
              </w:rPr>
            </w:pPr>
            <w:r w:rsidRPr="00C82BEE">
              <w:rPr>
                <w:rFonts w:asciiTheme="minorHAnsi" w:hAnsiTheme="minorHAnsi" w:cstheme="minorHAnsi"/>
                <w:sz w:val="16"/>
                <w:szCs w:val="16"/>
              </w:rPr>
              <w:t>Mar-2022</w:t>
            </w:r>
          </w:p>
        </w:tc>
        <w:tc>
          <w:tcPr>
            <w:tcW w:w="774" w:type="dxa"/>
          </w:tcPr>
          <w:p w14:paraId="7DB0637E" w14:textId="77777777" w:rsidR="00BC5612" w:rsidRPr="00C82BEE" w:rsidRDefault="00BC5612" w:rsidP="008E1841">
            <w:pPr>
              <w:rPr>
                <w:rFonts w:asciiTheme="minorHAnsi" w:hAnsiTheme="minorHAnsi" w:cstheme="minorHAnsi"/>
                <w:sz w:val="16"/>
                <w:szCs w:val="16"/>
              </w:rPr>
            </w:pPr>
            <w:r w:rsidRPr="00C82BEE">
              <w:rPr>
                <w:rFonts w:asciiTheme="minorHAnsi" w:hAnsiTheme="minorHAnsi" w:cstheme="minorHAnsi"/>
                <w:sz w:val="16"/>
                <w:szCs w:val="16"/>
              </w:rPr>
              <w:t>2.5%</w:t>
            </w:r>
          </w:p>
        </w:tc>
        <w:tc>
          <w:tcPr>
            <w:tcW w:w="739" w:type="dxa"/>
          </w:tcPr>
          <w:p w14:paraId="72E5D5E7" w14:textId="77777777" w:rsidR="00BC5612" w:rsidRPr="00C82BEE" w:rsidRDefault="00BC5612" w:rsidP="008E1841">
            <w:pPr>
              <w:rPr>
                <w:rFonts w:asciiTheme="minorHAnsi" w:hAnsiTheme="minorHAnsi" w:cstheme="minorHAnsi"/>
                <w:sz w:val="16"/>
                <w:szCs w:val="16"/>
              </w:rPr>
            </w:pPr>
          </w:p>
        </w:tc>
        <w:tc>
          <w:tcPr>
            <w:tcW w:w="582" w:type="dxa"/>
          </w:tcPr>
          <w:p w14:paraId="764BE5F1" w14:textId="77777777" w:rsidR="00BC5612" w:rsidRPr="00C82BEE" w:rsidRDefault="00BC5612" w:rsidP="008E1841">
            <w:pPr>
              <w:rPr>
                <w:rFonts w:asciiTheme="minorHAnsi" w:hAnsiTheme="minorHAnsi" w:cstheme="minorHAnsi"/>
                <w:sz w:val="16"/>
                <w:szCs w:val="16"/>
              </w:rPr>
            </w:pPr>
          </w:p>
        </w:tc>
        <w:tc>
          <w:tcPr>
            <w:tcW w:w="649" w:type="dxa"/>
          </w:tcPr>
          <w:p w14:paraId="58C14576" w14:textId="77777777" w:rsidR="00BC5612" w:rsidRPr="00C82BEE" w:rsidRDefault="00BC5612" w:rsidP="008E1841">
            <w:pPr>
              <w:rPr>
                <w:rFonts w:asciiTheme="minorHAnsi" w:hAnsiTheme="minorHAnsi" w:cstheme="minorHAnsi"/>
                <w:sz w:val="16"/>
                <w:szCs w:val="16"/>
              </w:rPr>
            </w:pPr>
          </w:p>
        </w:tc>
        <w:tc>
          <w:tcPr>
            <w:tcW w:w="684" w:type="dxa"/>
          </w:tcPr>
          <w:p w14:paraId="0B27B620" w14:textId="77777777" w:rsidR="00BC5612" w:rsidRPr="00C82BEE" w:rsidRDefault="00BC5612" w:rsidP="008E1841">
            <w:pPr>
              <w:rPr>
                <w:rFonts w:asciiTheme="minorHAnsi" w:hAnsiTheme="minorHAnsi" w:cstheme="minorHAnsi"/>
                <w:sz w:val="16"/>
                <w:szCs w:val="16"/>
              </w:rPr>
            </w:pPr>
          </w:p>
        </w:tc>
        <w:tc>
          <w:tcPr>
            <w:tcW w:w="864" w:type="dxa"/>
          </w:tcPr>
          <w:p w14:paraId="0992A3E6" w14:textId="1F9751BE" w:rsidR="00BC5612" w:rsidRPr="00C82BEE" w:rsidRDefault="00BC5612" w:rsidP="008E1841">
            <w:pPr>
              <w:rPr>
                <w:rFonts w:asciiTheme="minorHAnsi" w:hAnsiTheme="minorHAnsi" w:cstheme="minorHAnsi"/>
                <w:sz w:val="16"/>
                <w:szCs w:val="16"/>
              </w:rPr>
            </w:pPr>
          </w:p>
        </w:tc>
      </w:tr>
    </w:tbl>
    <w:p w14:paraId="587D4DF3" w14:textId="5A2437DF" w:rsidR="006F5A3B" w:rsidRPr="004C3423" w:rsidRDefault="006F5A3B" w:rsidP="00561109">
      <w:pPr>
        <w:spacing w:after="0" w:line="259" w:lineRule="auto"/>
        <w:ind w:left="1" w:firstLine="0"/>
        <w:jc w:val="left"/>
        <w:rPr>
          <w:rFonts w:asciiTheme="minorHAnsi" w:hAnsiTheme="minorHAnsi" w:cstheme="minorHAnsi"/>
          <w:sz w:val="18"/>
          <w:szCs w:val="18"/>
        </w:rPr>
      </w:pPr>
    </w:p>
    <w:p w14:paraId="56CB2AF4"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Hourly rate increases will apply uniformly to all employees without regard to an individual’s current hourly rate unless the amount would cause the rate to exceed the range maximum.  In that case, the methodology outlined above will apply for the portion of the rate increase that would otherwise bring an individual above the range maximum. </w:t>
      </w:r>
    </w:p>
    <w:p w14:paraId="4B3BAA9B"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4B0CDF97"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lastRenderedPageBreak/>
        <w:t xml:space="preserve">The Trinity Health 403B Retirement Savings Plan “Core” contribution will be made for all eligible staff members based on paid hours and all other Trinity Health 403B Retirement Savings Plan eligibility requirements including being paid at least one thousand hours in a particular year.  A lump sum payment will be made to the individual’s Trinity Health 403B Retirement Savings Plan account on or about March 30th of the following year.  The “Core” contribution deposited each year will be based on the indicated percentage of total gross earnings for the prior calendar year.  For example, on or about March 30, 2017 a lump sum contribution of 3% based on 2016 total earnings will be made to an individual’s Trinity Health 403B Retirement Savings Plan. account. </w:t>
      </w:r>
    </w:p>
    <w:p w14:paraId="47EA712E"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0804DCF0"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The Trinity Health 403B Retirement Savings Plan “Core” contribution will have a “Vesting” schedule of three years, meaning that an employee must be employed for three (3) full years to have a ‘vested right” or “ownership” in the “Core” contributions.  Eligible employment service prior to the implementation of the contract (prior to March 1, 2012) will apply toward the vesting requirement.  An individual who terminates employment with SPHS for any reason prior to completing three full years of eligible service will forfeit the “Core” contribution.  </w:t>
      </w:r>
    </w:p>
    <w:p w14:paraId="3D9C93E4"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3AE26E37"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30.2</w:t>
      </w:r>
      <w:r w:rsidRPr="004C3423">
        <w:rPr>
          <w:rFonts w:asciiTheme="minorHAnsi" w:hAnsiTheme="minorHAnsi" w:cstheme="minorHAnsi"/>
          <w:sz w:val="18"/>
          <w:szCs w:val="18"/>
        </w:rPr>
        <w:t xml:space="preserve">    Any and all pay increases shall only be implemented at the commencement of the next full pay period after the effective date to avoid using two different pay rates within a single pay period.  </w:t>
      </w:r>
    </w:p>
    <w:p w14:paraId="1BAB0C66"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0C07656C"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 xml:space="preserve">30.3 </w:t>
      </w:r>
      <w:r w:rsidRPr="004C3423">
        <w:rPr>
          <w:rFonts w:asciiTheme="minorHAnsi" w:hAnsiTheme="minorHAnsi" w:cstheme="minorHAnsi"/>
          <w:b/>
          <w:sz w:val="18"/>
          <w:szCs w:val="18"/>
          <w:u w:val="single" w:color="000000"/>
        </w:rPr>
        <w:t>New Hires</w:t>
      </w:r>
      <w:r w:rsidRPr="004C3423">
        <w:rPr>
          <w:rFonts w:asciiTheme="minorHAnsi" w:hAnsiTheme="minorHAnsi" w:cstheme="minorHAnsi"/>
          <w:sz w:val="18"/>
          <w:szCs w:val="18"/>
        </w:rPr>
        <w:t xml:space="preserve"> - New employees shall be hired in at the wage step on the “Wage Schedule” corresponding to their actual years of job-related experience calculated in full years (</w:t>
      </w:r>
      <w:r w:rsidRPr="004C3423">
        <w:rPr>
          <w:rFonts w:asciiTheme="minorHAnsi" w:hAnsiTheme="minorHAnsi" w:cstheme="minorHAnsi"/>
          <w:i/>
          <w:sz w:val="18"/>
          <w:szCs w:val="18"/>
        </w:rPr>
        <w:t>i.e</w:t>
      </w:r>
      <w:r w:rsidRPr="004C3423">
        <w:rPr>
          <w:rFonts w:asciiTheme="minorHAnsi" w:hAnsiTheme="minorHAnsi" w:cstheme="minorHAnsi"/>
          <w:sz w:val="18"/>
          <w:szCs w:val="18"/>
        </w:rPr>
        <w:t xml:space="preserve">. New Hires will not receive any credit for part of a year’s experience).  </w:t>
      </w:r>
    </w:p>
    <w:p w14:paraId="12CA94D6"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00BC9CDA" w14:textId="77777777" w:rsidR="00076FB8" w:rsidRPr="004C3423" w:rsidRDefault="009D1659">
      <w:pPr>
        <w:ind w:left="-5"/>
        <w:rPr>
          <w:rFonts w:asciiTheme="minorHAnsi" w:hAnsiTheme="minorHAnsi" w:cstheme="minorHAnsi"/>
          <w:sz w:val="18"/>
          <w:szCs w:val="18"/>
        </w:rPr>
      </w:pPr>
      <w:proofErr w:type="gramStart"/>
      <w:r w:rsidRPr="004C3423">
        <w:rPr>
          <w:rFonts w:asciiTheme="minorHAnsi" w:hAnsiTheme="minorHAnsi" w:cstheme="minorHAnsi"/>
          <w:b/>
          <w:sz w:val="18"/>
          <w:szCs w:val="18"/>
        </w:rPr>
        <w:t xml:space="preserve">30.4  </w:t>
      </w:r>
      <w:r w:rsidRPr="004C3423">
        <w:rPr>
          <w:rFonts w:asciiTheme="minorHAnsi" w:hAnsiTheme="minorHAnsi" w:cstheme="minorHAnsi"/>
          <w:b/>
          <w:sz w:val="18"/>
          <w:szCs w:val="18"/>
          <w:u w:val="single" w:color="000000"/>
        </w:rPr>
        <w:t>Experience</w:t>
      </w:r>
      <w:proofErr w:type="gramEnd"/>
      <w:r w:rsidRPr="004C3423">
        <w:rPr>
          <w:rFonts w:asciiTheme="minorHAnsi" w:hAnsiTheme="minorHAnsi" w:cstheme="minorHAnsi"/>
          <w:b/>
          <w:sz w:val="18"/>
          <w:szCs w:val="18"/>
          <w:u w:val="single" w:color="000000"/>
        </w:rPr>
        <w:t xml:space="preserve"> Steps</w:t>
      </w:r>
      <w:r w:rsidRPr="004C3423">
        <w:rPr>
          <w:rFonts w:asciiTheme="minorHAnsi" w:hAnsiTheme="minorHAnsi" w:cstheme="minorHAnsi"/>
          <w:b/>
          <w:sz w:val="18"/>
          <w:szCs w:val="18"/>
        </w:rPr>
        <w:t xml:space="preserve">  </w:t>
      </w:r>
      <w:r w:rsidRPr="004C3423">
        <w:rPr>
          <w:rFonts w:asciiTheme="minorHAnsi" w:hAnsiTheme="minorHAnsi" w:cstheme="minorHAnsi"/>
          <w:sz w:val="18"/>
          <w:szCs w:val="18"/>
        </w:rPr>
        <w:t xml:space="preserve">- The Union agrees not to file any demands for arbitration regarding the designation of experience levels for the employees listed below.  However, the Union reserves the right to discuss with management any blatant and material errors that come to light.  Upon request, management agrees to discuss these issues with the Union and both sides will endeavor in good faith to resolve any disagreement.  However, it is understood that no demands for arbitration will be filed and the no-strike clause shall remain in effect.   </w:t>
      </w:r>
    </w:p>
    <w:p w14:paraId="5EDA1921"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70030132"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 xml:space="preserve">30.5  </w:t>
      </w:r>
      <w:r w:rsidRPr="004C3423">
        <w:rPr>
          <w:rFonts w:asciiTheme="minorHAnsi" w:hAnsiTheme="minorHAnsi" w:cstheme="minorHAnsi"/>
          <w:b/>
          <w:sz w:val="18"/>
          <w:szCs w:val="18"/>
          <w:u w:val="single" w:color="000000"/>
        </w:rPr>
        <w:t>Adjustments Based Upon Drug and Alcohol Addiction</w:t>
      </w:r>
      <w:r w:rsidRPr="004C3423">
        <w:rPr>
          <w:rFonts w:asciiTheme="minorHAnsi" w:hAnsiTheme="minorHAnsi" w:cstheme="minorHAnsi"/>
          <w:b/>
          <w:sz w:val="18"/>
          <w:szCs w:val="18"/>
        </w:rPr>
        <w:t xml:space="preserve"> </w:t>
      </w:r>
      <w:r w:rsidRPr="004C3423">
        <w:rPr>
          <w:rFonts w:asciiTheme="minorHAnsi" w:hAnsiTheme="minorHAnsi" w:cstheme="minorHAnsi"/>
          <w:b/>
          <w:sz w:val="18"/>
          <w:szCs w:val="18"/>
          <w:u w:val="single" w:color="000000"/>
        </w:rPr>
        <w:t>Certification</w:t>
      </w:r>
      <w:r w:rsidRPr="004C3423">
        <w:rPr>
          <w:rFonts w:asciiTheme="minorHAnsi" w:hAnsiTheme="minorHAnsi" w:cstheme="minorHAnsi"/>
          <w:sz w:val="18"/>
          <w:szCs w:val="18"/>
        </w:rPr>
        <w:t xml:space="preserve"> - MHC-HS employees who have a CCDC, CADAC or LADAC certification or an equivalent drug and alcohol counselor certification shall be placed on the MHC-Bachelors scale on a step equivalent to their experience.  </w:t>
      </w:r>
      <w:r w:rsidRPr="004C3423">
        <w:rPr>
          <w:rFonts w:asciiTheme="minorHAnsi" w:hAnsiTheme="minorHAnsi" w:cstheme="minorHAnsi"/>
          <w:sz w:val="18"/>
          <w:szCs w:val="18"/>
        </w:rPr>
        <w:lastRenderedPageBreak/>
        <w:t xml:space="preserve">Thereafter, if any MHC-HS receives such certification she or he shall be placed on the appropriate step on the MHCBA scale beginning with the first full pay period after obtaining such certification.  It shall be the employee’s responsibility to timely report and provide proof of the certification to the Human Resources Department. </w:t>
      </w:r>
    </w:p>
    <w:p w14:paraId="3E51CA48" w14:textId="77777777" w:rsidR="00076FB8" w:rsidRPr="004C3423" w:rsidRDefault="009D1659">
      <w:pPr>
        <w:spacing w:after="0" w:line="259" w:lineRule="auto"/>
        <w:ind w:left="1" w:firstLine="0"/>
        <w:jc w:val="left"/>
        <w:rPr>
          <w:sz w:val="18"/>
          <w:szCs w:val="18"/>
        </w:rPr>
      </w:pPr>
      <w:r w:rsidRPr="004C3423">
        <w:rPr>
          <w:sz w:val="18"/>
          <w:szCs w:val="18"/>
        </w:rPr>
        <w:t xml:space="preserve"> </w:t>
      </w:r>
    </w:p>
    <w:p w14:paraId="62CA1461" w14:textId="77777777" w:rsidR="00076FB8" w:rsidRPr="004C3423" w:rsidRDefault="009D1659">
      <w:pPr>
        <w:spacing w:after="0" w:line="259" w:lineRule="auto"/>
        <w:ind w:left="1" w:firstLine="0"/>
        <w:jc w:val="left"/>
        <w:rPr>
          <w:sz w:val="18"/>
          <w:szCs w:val="18"/>
        </w:rPr>
      </w:pPr>
      <w:r w:rsidRPr="004C3423">
        <w:rPr>
          <w:sz w:val="18"/>
          <w:szCs w:val="18"/>
        </w:rPr>
        <w:t xml:space="preserve"> </w:t>
      </w:r>
    </w:p>
    <w:p w14:paraId="7D7CC079" w14:textId="77777777" w:rsidR="00076FB8" w:rsidRPr="004C3423" w:rsidRDefault="009D1659">
      <w:pPr>
        <w:pStyle w:val="Heading1"/>
        <w:ind w:left="436" w:right="437"/>
        <w:rPr>
          <w:rFonts w:asciiTheme="minorHAnsi" w:hAnsiTheme="minorHAnsi" w:cstheme="minorHAnsi"/>
          <w:sz w:val="18"/>
          <w:szCs w:val="18"/>
        </w:rPr>
      </w:pPr>
      <w:bookmarkStart w:id="62" w:name="_Toc72902"/>
      <w:bookmarkStart w:id="63" w:name="_Toc47698475"/>
      <w:r w:rsidRPr="004C3423">
        <w:rPr>
          <w:rFonts w:asciiTheme="minorHAnsi" w:hAnsiTheme="minorHAnsi" w:cstheme="minorHAnsi"/>
          <w:sz w:val="18"/>
          <w:szCs w:val="18"/>
        </w:rPr>
        <w:t>ARTICLE 31:  HEALTH AND SAFETY</w:t>
      </w:r>
      <w:bookmarkEnd w:id="63"/>
      <w:r w:rsidRPr="004C3423">
        <w:rPr>
          <w:rFonts w:asciiTheme="minorHAnsi" w:hAnsiTheme="minorHAnsi" w:cstheme="minorHAnsi"/>
          <w:sz w:val="18"/>
          <w:szCs w:val="18"/>
        </w:rPr>
        <w:t xml:space="preserve"> </w:t>
      </w:r>
      <w:bookmarkEnd w:id="62"/>
    </w:p>
    <w:p w14:paraId="35F0F019" w14:textId="77777777" w:rsidR="00076FB8" w:rsidRPr="004C3423" w:rsidRDefault="009D1659">
      <w:pPr>
        <w:spacing w:after="81" w:line="259" w:lineRule="auto"/>
        <w:ind w:left="23"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7737B895" w14:textId="053FB65F" w:rsidR="00076FB8" w:rsidRPr="004C3423" w:rsidRDefault="009D1659">
      <w:pPr>
        <w:spacing w:after="2" w:line="238" w:lineRule="auto"/>
        <w:ind w:left="-4" w:hanging="10"/>
        <w:jc w:val="left"/>
        <w:rPr>
          <w:rFonts w:asciiTheme="minorHAnsi" w:hAnsiTheme="minorHAnsi" w:cstheme="minorHAnsi"/>
          <w:sz w:val="18"/>
          <w:szCs w:val="18"/>
        </w:rPr>
      </w:pPr>
      <w:r w:rsidRPr="004C3423">
        <w:rPr>
          <w:rFonts w:asciiTheme="minorHAnsi" w:hAnsiTheme="minorHAnsi" w:cstheme="minorHAnsi"/>
          <w:sz w:val="18"/>
          <w:szCs w:val="18"/>
        </w:rPr>
        <w:t xml:space="preserve">The Union will designate an employee representative from each of the five units to participate on the Hospital’s health and safety committee.  Committee members shall be paid for all hours spent in attendance at committee meetings. </w:t>
      </w:r>
    </w:p>
    <w:p w14:paraId="2FB1339A"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3C155E02"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1AC43C02" w14:textId="77777777" w:rsidR="00076FB8" w:rsidRPr="004C3423" w:rsidRDefault="009D1659">
      <w:pPr>
        <w:pStyle w:val="Heading1"/>
        <w:ind w:left="436" w:right="437"/>
        <w:rPr>
          <w:rFonts w:asciiTheme="minorHAnsi" w:hAnsiTheme="minorHAnsi" w:cstheme="minorHAnsi"/>
          <w:sz w:val="18"/>
          <w:szCs w:val="18"/>
        </w:rPr>
      </w:pPr>
      <w:bookmarkStart w:id="64" w:name="_Toc72903"/>
      <w:bookmarkStart w:id="65" w:name="_Toc47698476"/>
      <w:r w:rsidRPr="004C3423">
        <w:rPr>
          <w:rFonts w:asciiTheme="minorHAnsi" w:hAnsiTheme="minorHAnsi" w:cstheme="minorHAnsi"/>
          <w:sz w:val="18"/>
          <w:szCs w:val="18"/>
        </w:rPr>
        <w:t>ARTICLE 32:  SCOPE OF AGREEMENT</w:t>
      </w:r>
      <w:bookmarkEnd w:id="65"/>
      <w:r w:rsidRPr="004C3423">
        <w:rPr>
          <w:rFonts w:asciiTheme="minorHAnsi" w:hAnsiTheme="minorHAnsi" w:cstheme="minorHAnsi"/>
          <w:sz w:val="18"/>
          <w:szCs w:val="18"/>
        </w:rPr>
        <w:t xml:space="preserve"> </w:t>
      </w:r>
      <w:bookmarkEnd w:id="64"/>
    </w:p>
    <w:p w14:paraId="753EE4ED" w14:textId="77777777" w:rsidR="00076FB8" w:rsidRPr="004C3423" w:rsidRDefault="009D1659">
      <w:pPr>
        <w:spacing w:after="81" w:line="259" w:lineRule="auto"/>
        <w:ind w:left="23"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08E14DE3" w14:textId="0416BA62"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32.1</w:t>
      </w:r>
      <w:r w:rsidRPr="004C3423">
        <w:rPr>
          <w:rFonts w:asciiTheme="minorHAnsi" w:hAnsiTheme="minorHAnsi" w:cstheme="minorHAnsi"/>
          <w:sz w:val="18"/>
          <w:szCs w:val="18"/>
        </w:rPr>
        <w:t xml:space="preserve"> It is acknowledged and agreed that during the course of the negotiations preceding the execution of this Agreement each party had the unlimited right and opportunity to make proposals on matters and issues of interest to the Union, to the employees and to the Hospital pertaining to wages, hours and conditions of employment, and that the understandings and agreements arrived at by the parties during the course of said negotiations are fully set forth in this Agreement, which incorporates </w:t>
      </w:r>
      <w:r w:rsidR="00D31F30">
        <w:rPr>
          <w:rFonts w:asciiTheme="minorHAnsi" w:hAnsiTheme="minorHAnsi" w:cstheme="minorHAnsi"/>
          <w:sz w:val="18"/>
          <w:szCs w:val="18"/>
        </w:rPr>
        <w:t xml:space="preserve">all </w:t>
      </w:r>
      <w:r w:rsidRPr="004C3423">
        <w:rPr>
          <w:rFonts w:asciiTheme="minorHAnsi" w:hAnsiTheme="minorHAnsi" w:cstheme="minorHAnsi"/>
          <w:sz w:val="18"/>
          <w:szCs w:val="18"/>
        </w:rPr>
        <w:t>Appendi</w:t>
      </w:r>
      <w:r w:rsidR="00D31F30">
        <w:rPr>
          <w:rFonts w:asciiTheme="minorHAnsi" w:hAnsiTheme="minorHAnsi" w:cstheme="minorHAnsi"/>
          <w:sz w:val="18"/>
          <w:szCs w:val="18"/>
        </w:rPr>
        <w:t>ces</w:t>
      </w:r>
      <w:r w:rsidRPr="004C3423">
        <w:rPr>
          <w:rFonts w:asciiTheme="minorHAnsi" w:hAnsiTheme="minorHAnsi" w:cstheme="minorHAnsi"/>
          <w:sz w:val="18"/>
          <w:szCs w:val="18"/>
        </w:rPr>
        <w:t xml:space="preserve"> and the five-item Memorandum. </w:t>
      </w:r>
    </w:p>
    <w:p w14:paraId="4675C59F"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2F2B3B88"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32.2</w:t>
      </w:r>
      <w:r w:rsidRPr="004C3423">
        <w:rPr>
          <w:rFonts w:asciiTheme="minorHAnsi" w:hAnsiTheme="minorHAnsi" w:cstheme="minorHAnsi"/>
          <w:sz w:val="18"/>
          <w:szCs w:val="18"/>
        </w:rPr>
        <w:t xml:space="preserve"> The Union, the employees and the Hospital agree that during the term of the Agreement, the parties shall be governed exclusively by and limited to the terms and provisions of this Agreement and that neither the Hospital nor the Union shall be obligated to negotiate with respect to any matter pertaining to wages, hours, or conditions of employment whether or not specifically included in this Agreement or discussed during the negotiations preceding the execution of this Agreement. </w:t>
      </w:r>
    </w:p>
    <w:p w14:paraId="486631F2" w14:textId="77777777" w:rsidR="006578AC" w:rsidRDefault="006578AC" w:rsidP="007965D5">
      <w:pPr>
        <w:spacing w:after="0" w:line="259" w:lineRule="auto"/>
        <w:ind w:left="1" w:firstLine="0"/>
        <w:jc w:val="left"/>
        <w:rPr>
          <w:rFonts w:asciiTheme="minorHAnsi" w:hAnsiTheme="minorHAnsi" w:cstheme="minorHAnsi"/>
          <w:sz w:val="18"/>
          <w:szCs w:val="18"/>
        </w:rPr>
      </w:pPr>
    </w:p>
    <w:p w14:paraId="599F7045" w14:textId="274CCD21" w:rsidR="00076FB8" w:rsidRPr="004C3423" w:rsidRDefault="009D1659" w:rsidP="007965D5">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r w:rsidRPr="004C3423">
        <w:rPr>
          <w:rFonts w:asciiTheme="minorHAnsi" w:hAnsiTheme="minorHAnsi" w:cstheme="minorHAnsi"/>
          <w:b/>
          <w:sz w:val="18"/>
          <w:szCs w:val="18"/>
        </w:rPr>
        <w:t>32.3</w:t>
      </w:r>
      <w:r w:rsidRPr="004C3423">
        <w:rPr>
          <w:rFonts w:asciiTheme="minorHAnsi" w:hAnsiTheme="minorHAnsi" w:cstheme="minorHAnsi"/>
          <w:sz w:val="18"/>
          <w:szCs w:val="18"/>
        </w:rPr>
        <w:t xml:space="preserve"> No addition to, alteration, modification, practice or waiver of any term, provision, covenant or condition or restriction in this Agreement shall be valid, binding, or of any force or effect unless made in writing and executed by this Hospital and the Union after the execution of this Agreement. </w:t>
      </w:r>
    </w:p>
    <w:p w14:paraId="1FCCDEE2" w14:textId="77777777" w:rsidR="006578AC" w:rsidRDefault="006578AC">
      <w:pPr>
        <w:ind w:left="-5"/>
        <w:rPr>
          <w:rFonts w:asciiTheme="minorHAnsi" w:hAnsiTheme="minorHAnsi" w:cstheme="minorHAnsi"/>
          <w:b/>
          <w:sz w:val="18"/>
          <w:szCs w:val="18"/>
        </w:rPr>
      </w:pPr>
    </w:p>
    <w:p w14:paraId="54A2EC4B" w14:textId="1396EB48" w:rsidR="00076FB8"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32.4</w:t>
      </w:r>
      <w:r w:rsidRPr="004C3423">
        <w:rPr>
          <w:rFonts w:asciiTheme="minorHAnsi" w:hAnsiTheme="minorHAnsi" w:cstheme="minorHAnsi"/>
          <w:sz w:val="18"/>
          <w:szCs w:val="18"/>
        </w:rPr>
        <w:t xml:space="preserve"> Should any Article or provision of this Agreement be found to be unlawful or in violation of law by any State, Federal or Local Agency or </w:t>
      </w:r>
      <w:r w:rsidRPr="004C3423">
        <w:rPr>
          <w:rFonts w:asciiTheme="minorHAnsi" w:hAnsiTheme="minorHAnsi" w:cstheme="minorHAnsi"/>
          <w:sz w:val="18"/>
          <w:szCs w:val="18"/>
        </w:rPr>
        <w:lastRenderedPageBreak/>
        <w:t xml:space="preserve">court with jurisdiction, those Articles or provisions will become null and void, but the remainder of this Agreement shall continue in full force and effect. </w:t>
      </w:r>
    </w:p>
    <w:p w14:paraId="5C02A94D" w14:textId="77777777" w:rsidR="004172DE" w:rsidRPr="004C3423" w:rsidRDefault="004172DE">
      <w:pPr>
        <w:ind w:left="-5"/>
        <w:rPr>
          <w:rFonts w:asciiTheme="minorHAnsi" w:hAnsiTheme="minorHAnsi" w:cstheme="minorHAnsi"/>
          <w:sz w:val="18"/>
          <w:szCs w:val="18"/>
        </w:rPr>
      </w:pPr>
    </w:p>
    <w:p w14:paraId="0DEFCBE4" w14:textId="2F3F6178" w:rsidR="00D14082" w:rsidRPr="004C3423" w:rsidRDefault="009D1659">
      <w:pPr>
        <w:spacing w:after="0" w:line="259" w:lineRule="auto"/>
        <w:ind w:left="72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23A86CF9" w14:textId="24E0A8CB" w:rsidR="00E5516F" w:rsidRPr="004C3423" w:rsidRDefault="00307306" w:rsidP="009B2265">
      <w:pPr>
        <w:pStyle w:val="Heading1"/>
        <w:ind w:left="436" w:right="435"/>
        <w:rPr>
          <w:rFonts w:asciiTheme="minorHAnsi" w:hAnsiTheme="minorHAnsi" w:cstheme="minorHAnsi"/>
          <w:sz w:val="18"/>
          <w:szCs w:val="18"/>
        </w:rPr>
      </w:pPr>
      <w:bookmarkStart w:id="66" w:name="_Toc47698477"/>
      <w:r w:rsidRPr="004C3423">
        <w:rPr>
          <w:rFonts w:asciiTheme="minorHAnsi" w:hAnsiTheme="minorHAnsi" w:cstheme="minorHAnsi"/>
          <w:sz w:val="18"/>
          <w:szCs w:val="18"/>
        </w:rPr>
        <w:t>ARTICLE 33</w:t>
      </w:r>
      <w:r w:rsidR="00D14082" w:rsidRPr="004C3423">
        <w:rPr>
          <w:rFonts w:asciiTheme="minorHAnsi" w:hAnsiTheme="minorHAnsi" w:cstheme="minorHAnsi"/>
          <w:sz w:val="18"/>
          <w:szCs w:val="18"/>
        </w:rPr>
        <w:t xml:space="preserve">: </w:t>
      </w:r>
      <w:r w:rsidRPr="004C3423">
        <w:rPr>
          <w:rFonts w:asciiTheme="minorHAnsi" w:hAnsiTheme="minorHAnsi" w:cstheme="minorHAnsi"/>
          <w:sz w:val="18"/>
          <w:szCs w:val="18"/>
        </w:rPr>
        <w:t>CERTIFICATIONS AND LICENSURE</w:t>
      </w:r>
      <w:bookmarkEnd w:id="66"/>
    </w:p>
    <w:p w14:paraId="0F69560A" w14:textId="77777777" w:rsidR="00E5516F" w:rsidRPr="004C3423" w:rsidRDefault="00E5516F" w:rsidP="00E5516F">
      <w:pPr>
        <w:pStyle w:val="ListParagraph"/>
        <w:spacing w:after="0" w:line="240" w:lineRule="auto"/>
        <w:rPr>
          <w:rFonts w:asciiTheme="minorHAnsi" w:hAnsiTheme="minorHAnsi" w:cstheme="minorHAnsi"/>
          <w:sz w:val="18"/>
          <w:szCs w:val="18"/>
        </w:rPr>
      </w:pPr>
    </w:p>
    <w:p w14:paraId="57167F58" w14:textId="436DB355" w:rsidR="00E5516F" w:rsidRPr="004C3423" w:rsidRDefault="00E5516F" w:rsidP="00700A11">
      <w:pPr>
        <w:spacing w:after="0" w:line="240" w:lineRule="auto"/>
        <w:ind w:left="0"/>
        <w:rPr>
          <w:rFonts w:asciiTheme="minorHAnsi" w:hAnsiTheme="minorHAnsi" w:cstheme="minorHAnsi"/>
          <w:sz w:val="18"/>
          <w:szCs w:val="18"/>
        </w:rPr>
      </w:pPr>
      <w:r w:rsidRPr="004C3423">
        <w:rPr>
          <w:rFonts w:asciiTheme="minorHAnsi" w:hAnsiTheme="minorHAnsi" w:cstheme="minorHAnsi"/>
          <w:sz w:val="18"/>
          <w:szCs w:val="18"/>
        </w:rPr>
        <w:t>The Hospital and the Union agree that it is the primary responsibility of all employees to ensure compliance with all certification and competency requirements necessary for their position, including but not limited to CPR, CPI/CARE, Health Stream, and Education Fairs.  The Hospital agrees to continue offering regular recertification opportunities on-site with posting of such schedule of classes and fairs to the units.  The unit coordinator for each unit will sign employees up for required courses each January along with a schedule of course availability for the year.  Unit coordinators will make every effort to schedule employees for courses that fall on their regularly scheduled shift.  Should an employee prefer a different date/time, it will be their responsibility to sign themselves up for these classes and fairs.  In addition, employees must let staffing know in advance of the schedule for that date being posted where possible, to ensure adequate coverage. If an employee has missed their last in-house opportunity to maintain their certification before lapse, they will be required to seek an outside opportunity at their own expense and on their own time.  All employees holding state licenses are responsible for the tracking and maintenance of such licenses.  Any employee who falls out of compliance with competencies and certification or permits licensure to lapse (excluding Health Stream), will be immediately removed from the schedule upon expiration of their certification or license until they are back in compliance and will be subject to progressive corrective action.  Employees who cannot complete their required certifications and competencies due to extraordinary life events, will not be subject to disciplinary action.</w:t>
      </w:r>
    </w:p>
    <w:p w14:paraId="30FAE038" w14:textId="6D25E5E2" w:rsidR="00D14082" w:rsidRDefault="00D14082">
      <w:pPr>
        <w:spacing w:after="0" w:line="259" w:lineRule="auto"/>
        <w:ind w:left="721" w:firstLine="0"/>
        <w:jc w:val="left"/>
        <w:rPr>
          <w:rFonts w:asciiTheme="minorHAnsi" w:hAnsiTheme="minorHAnsi" w:cstheme="minorHAnsi"/>
          <w:sz w:val="18"/>
          <w:szCs w:val="18"/>
        </w:rPr>
      </w:pPr>
    </w:p>
    <w:p w14:paraId="61F0F30E" w14:textId="77777777" w:rsidR="004172DE" w:rsidRPr="004C3423" w:rsidRDefault="004172DE">
      <w:pPr>
        <w:spacing w:after="0" w:line="259" w:lineRule="auto"/>
        <w:ind w:left="721" w:firstLine="0"/>
        <w:jc w:val="left"/>
        <w:rPr>
          <w:rFonts w:asciiTheme="minorHAnsi" w:hAnsiTheme="minorHAnsi" w:cstheme="minorHAnsi"/>
          <w:sz w:val="18"/>
          <w:szCs w:val="18"/>
        </w:rPr>
      </w:pPr>
    </w:p>
    <w:p w14:paraId="71987EF3" w14:textId="0CB17247" w:rsidR="00076FB8" w:rsidRPr="004C3423" w:rsidRDefault="009D1659" w:rsidP="00D14082">
      <w:pPr>
        <w:pStyle w:val="Heading1"/>
        <w:spacing w:after="0" w:line="248" w:lineRule="auto"/>
        <w:ind w:right="90"/>
        <w:rPr>
          <w:rFonts w:asciiTheme="minorHAnsi" w:hAnsiTheme="minorHAnsi" w:cstheme="minorHAnsi"/>
          <w:sz w:val="18"/>
          <w:szCs w:val="18"/>
        </w:rPr>
      </w:pPr>
      <w:bookmarkStart w:id="67" w:name="_Toc72904"/>
      <w:bookmarkStart w:id="68" w:name="_Toc47698478"/>
      <w:r w:rsidRPr="004C3423">
        <w:rPr>
          <w:rFonts w:asciiTheme="minorHAnsi" w:hAnsiTheme="minorHAnsi" w:cstheme="minorHAnsi"/>
          <w:sz w:val="18"/>
          <w:szCs w:val="18"/>
        </w:rPr>
        <w:t>ARTICLE 3</w:t>
      </w:r>
      <w:r w:rsidR="00842E4B" w:rsidRPr="004C3423">
        <w:rPr>
          <w:rFonts w:asciiTheme="minorHAnsi" w:hAnsiTheme="minorHAnsi" w:cstheme="minorHAnsi"/>
          <w:sz w:val="18"/>
          <w:szCs w:val="18"/>
        </w:rPr>
        <w:t>4</w:t>
      </w:r>
      <w:r w:rsidRPr="004C3423">
        <w:rPr>
          <w:rFonts w:asciiTheme="minorHAnsi" w:hAnsiTheme="minorHAnsi" w:cstheme="minorHAnsi"/>
          <w:sz w:val="18"/>
          <w:szCs w:val="18"/>
        </w:rPr>
        <w:t>:  DURATION</w:t>
      </w:r>
      <w:bookmarkEnd w:id="67"/>
      <w:bookmarkEnd w:id="68"/>
    </w:p>
    <w:p w14:paraId="024B2432" w14:textId="77777777" w:rsidR="00076FB8" w:rsidRPr="004C3423" w:rsidRDefault="009D1659">
      <w:pPr>
        <w:spacing w:after="81" w:line="259" w:lineRule="auto"/>
        <w:ind w:left="23"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17B845A5" w14:textId="26B85AE4" w:rsidR="00B812B8" w:rsidRPr="004C3423" w:rsidRDefault="009D1659">
      <w:pPr>
        <w:ind w:left="-5"/>
        <w:rPr>
          <w:rFonts w:asciiTheme="minorHAnsi" w:hAnsiTheme="minorHAnsi" w:cstheme="minorHAnsi"/>
          <w:sz w:val="18"/>
          <w:szCs w:val="18"/>
        </w:rPr>
      </w:pPr>
      <w:r w:rsidRPr="004C3423">
        <w:rPr>
          <w:rFonts w:asciiTheme="minorHAnsi" w:hAnsiTheme="minorHAnsi" w:cstheme="minorHAnsi"/>
          <w:b/>
          <w:sz w:val="18"/>
          <w:szCs w:val="18"/>
        </w:rPr>
        <w:t>33.1</w:t>
      </w:r>
      <w:r w:rsidRPr="004C3423">
        <w:rPr>
          <w:rFonts w:asciiTheme="minorHAnsi" w:hAnsiTheme="minorHAnsi" w:cstheme="minorHAnsi"/>
          <w:sz w:val="18"/>
          <w:szCs w:val="18"/>
        </w:rPr>
        <w:t xml:space="preserve"> This Agreement shall be in force and effect from February 29, </w:t>
      </w:r>
      <w:r w:rsidR="00536E84" w:rsidRPr="004C3423">
        <w:rPr>
          <w:rFonts w:asciiTheme="minorHAnsi" w:hAnsiTheme="minorHAnsi" w:cstheme="minorHAnsi"/>
          <w:sz w:val="18"/>
          <w:szCs w:val="18"/>
        </w:rPr>
        <w:t xml:space="preserve">2020 </w:t>
      </w:r>
      <w:r w:rsidRPr="004C3423">
        <w:rPr>
          <w:rFonts w:asciiTheme="minorHAnsi" w:hAnsiTheme="minorHAnsi" w:cstheme="minorHAnsi"/>
          <w:sz w:val="18"/>
          <w:szCs w:val="18"/>
        </w:rPr>
        <w:t>through February 2</w:t>
      </w:r>
      <w:r w:rsidR="00536E84" w:rsidRPr="004C3423">
        <w:rPr>
          <w:rFonts w:asciiTheme="minorHAnsi" w:hAnsiTheme="minorHAnsi" w:cstheme="minorHAnsi"/>
          <w:sz w:val="18"/>
          <w:szCs w:val="18"/>
        </w:rPr>
        <w:t>8</w:t>
      </w:r>
      <w:r w:rsidRPr="004C3423">
        <w:rPr>
          <w:rFonts w:asciiTheme="minorHAnsi" w:hAnsiTheme="minorHAnsi" w:cstheme="minorHAnsi"/>
          <w:sz w:val="18"/>
          <w:szCs w:val="18"/>
        </w:rPr>
        <w:t>, 202</w:t>
      </w:r>
      <w:r w:rsidR="00536E84" w:rsidRPr="004C3423">
        <w:rPr>
          <w:rFonts w:asciiTheme="minorHAnsi" w:hAnsiTheme="minorHAnsi" w:cstheme="minorHAnsi"/>
          <w:sz w:val="18"/>
          <w:szCs w:val="18"/>
        </w:rPr>
        <w:t>3</w:t>
      </w:r>
      <w:r w:rsidRPr="004C3423">
        <w:rPr>
          <w:rFonts w:asciiTheme="minorHAnsi" w:hAnsiTheme="minorHAnsi" w:cstheme="minorHAnsi"/>
          <w:sz w:val="18"/>
          <w:szCs w:val="18"/>
        </w:rPr>
        <w:t>, and shall continue from year to year thereafter unless notice of termination shall have been given in writing by one party to the other at least ninety (90) calendar days prior to the last day of February 202</w:t>
      </w:r>
      <w:r w:rsidR="009F6BA8">
        <w:rPr>
          <w:rFonts w:asciiTheme="minorHAnsi" w:hAnsiTheme="minorHAnsi" w:cstheme="minorHAnsi"/>
          <w:sz w:val="18"/>
          <w:szCs w:val="18"/>
        </w:rPr>
        <w:t>3</w:t>
      </w:r>
      <w:r w:rsidRPr="004C3423">
        <w:rPr>
          <w:rFonts w:asciiTheme="minorHAnsi" w:hAnsiTheme="minorHAnsi" w:cstheme="minorHAnsi"/>
          <w:sz w:val="18"/>
          <w:szCs w:val="18"/>
        </w:rPr>
        <w:t xml:space="preserve"> or any subsequent year. </w:t>
      </w:r>
    </w:p>
    <w:p w14:paraId="22049A13" w14:textId="23788C21" w:rsidR="00B812B8" w:rsidRPr="004C3423" w:rsidRDefault="00B812B8">
      <w:pPr>
        <w:spacing w:after="160" w:line="259" w:lineRule="auto"/>
        <w:ind w:left="0" w:firstLine="0"/>
        <w:jc w:val="left"/>
        <w:rPr>
          <w:rFonts w:asciiTheme="minorHAnsi" w:hAnsiTheme="minorHAnsi" w:cstheme="minorHAnsi"/>
          <w:sz w:val="18"/>
          <w:szCs w:val="18"/>
        </w:rPr>
      </w:pPr>
    </w:p>
    <w:p w14:paraId="33002439" w14:textId="77777777" w:rsidR="008C3E3E" w:rsidRDefault="008C3E3E">
      <w:pPr>
        <w:spacing w:after="160" w:line="259" w:lineRule="auto"/>
        <w:ind w:left="0" w:firstLine="0"/>
        <w:jc w:val="left"/>
        <w:rPr>
          <w:rFonts w:asciiTheme="minorHAnsi" w:hAnsiTheme="minorHAnsi" w:cstheme="minorHAnsi"/>
          <w:b/>
          <w:bCs/>
          <w:sz w:val="18"/>
          <w:szCs w:val="18"/>
        </w:rPr>
      </w:pPr>
      <w:r>
        <w:rPr>
          <w:rFonts w:asciiTheme="minorHAnsi" w:hAnsiTheme="minorHAnsi" w:cstheme="minorHAnsi"/>
          <w:b/>
          <w:bCs/>
          <w:sz w:val="18"/>
          <w:szCs w:val="18"/>
        </w:rPr>
        <w:br w:type="page"/>
      </w:r>
    </w:p>
    <w:p w14:paraId="7156A999" w14:textId="02C3F7A5" w:rsidR="004543BF" w:rsidRPr="005D6AB9" w:rsidRDefault="004543BF" w:rsidP="005D6AB9">
      <w:pPr>
        <w:pStyle w:val="Heading1"/>
        <w:spacing w:after="0" w:line="248" w:lineRule="auto"/>
        <w:ind w:right="90"/>
        <w:rPr>
          <w:rFonts w:asciiTheme="minorHAnsi" w:hAnsiTheme="minorHAnsi" w:cstheme="minorHAnsi"/>
          <w:sz w:val="18"/>
          <w:szCs w:val="18"/>
        </w:rPr>
      </w:pPr>
      <w:bookmarkStart w:id="69" w:name="_Toc47698479"/>
      <w:r w:rsidRPr="005D6AB9">
        <w:rPr>
          <w:rFonts w:asciiTheme="minorHAnsi" w:hAnsiTheme="minorHAnsi" w:cstheme="minorHAnsi"/>
          <w:sz w:val="18"/>
          <w:szCs w:val="18"/>
        </w:rPr>
        <w:lastRenderedPageBreak/>
        <w:t>ARTICLE 3</w:t>
      </w:r>
      <w:r w:rsidR="00297BC5" w:rsidRPr="005D6AB9">
        <w:rPr>
          <w:rFonts w:asciiTheme="minorHAnsi" w:hAnsiTheme="minorHAnsi" w:cstheme="minorHAnsi"/>
          <w:sz w:val="18"/>
          <w:szCs w:val="18"/>
        </w:rPr>
        <w:t>5</w:t>
      </w:r>
      <w:r w:rsidRPr="005D6AB9">
        <w:rPr>
          <w:rFonts w:asciiTheme="minorHAnsi" w:hAnsiTheme="minorHAnsi" w:cstheme="minorHAnsi"/>
          <w:sz w:val="18"/>
          <w:szCs w:val="18"/>
        </w:rPr>
        <w:t>:</w:t>
      </w:r>
      <w:r w:rsidR="00D14082" w:rsidRPr="005D6AB9">
        <w:rPr>
          <w:rFonts w:asciiTheme="minorHAnsi" w:hAnsiTheme="minorHAnsi" w:cstheme="minorHAnsi"/>
          <w:sz w:val="18"/>
          <w:szCs w:val="18"/>
        </w:rPr>
        <w:t xml:space="preserve"> </w:t>
      </w:r>
      <w:r w:rsidRPr="005D6AB9">
        <w:rPr>
          <w:rFonts w:asciiTheme="minorHAnsi" w:hAnsiTheme="minorHAnsi" w:cstheme="minorHAnsi"/>
          <w:sz w:val="18"/>
          <w:szCs w:val="18"/>
        </w:rPr>
        <w:t>SUCCESSORSHIP</w:t>
      </w:r>
      <w:bookmarkEnd w:id="69"/>
    </w:p>
    <w:p w14:paraId="4AE8EF70" w14:textId="3846CBBD" w:rsidR="004543BF" w:rsidRPr="004C3423" w:rsidRDefault="004543BF" w:rsidP="004543BF">
      <w:pPr>
        <w:spacing w:after="0" w:line="240" w:lineRule="auto"/>
        <w:ind w:left="0" w:firstLine="0"/>
        <w:jc w:val="center"/>
        <w:rPr>
          <w:rFonts w:asciiTheme="minorHAnsi" w:hAnsiTheme="minorHAnsi" w:cstheme="minorHAnsi"/>
          <w:sz w:val="18"/>
          <w:szCs w:val="18"/>
        </w:rPr>
      </w:pPr>
    </w:p>
    <w:p w14:paraId="0F02EB34" w14:textId="23F69498" w:rsidR="004543BF" w:rsidRPr="004C3423" w:rsidRDefault="004543BF" w:rsidP="004543BF">
      <w:pPr>
        <w:spacing w:after="0" w:line="240" w:lineRule="auto"/>
        <w:ind w:left="0"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The Hospital will make every effort to require that this Agreement shall be binding on </w:t>
      </w:r>
      <w:proofErr w:type="gramStart"/>
      <w:r w:rsidRPr="004C3423">
        <w:rPr>
          <w:rFonts w:asciiTheme="minorHAnsi" w:hAnsiTheme="minorHAnsi" w:cstheme="minorHAnsi"/>
          <w:sz w:val="18"/>
          <w:szCs w:val="18"/>
        </w:rPr>
        <w:t>any and all</w:t>
      </w:r>
      <w:proofErr w:type="gramEnd"/>
      <w:r w:rsidRPr="004C3423">
        <w:rPr>
          <w:rFonts w:asciiTheme="minorHAnsi" w:hAnsiTheme="minorHAnsi" w:cstheme="minorHAnsi"/>
          <w:sz w:val="18"/>
          <w:szCs w:val="18"/>
        </w:rPr>
        <w:t xml:space="preserve"> successors and assigns of the Hospital whether by sale, transfer, merger, acquisition, consolidation, or otherwise.  The Hospital will make every effort to make it a condition of transfer that its successors shall be bound by the terms of this Agreement.</w:t>
      </w:r>
    </w:p>
    <w:p w14:paraId="7686945C" w14:textId="77777777" w:rsidR="004543BF" w:rsidRPr="004C3423" w:rsidRDefault="004543BF" w:rsidP="00700A11">
      <w:pPr>
        <w:spacing w:after="0" w:line="240" w:lineRule="auto"/>
        <w:ind w:left="0" w:firstLine="0"/>
        <w:jc w:val="left"/>
        <w:rPr>
          <w:rFonts w:asciiTheme="minorHAnsi" w:hAnsiTheme="minorHAnsi" w:cstheme="minorHAnsi"/>
          <w:sz w:val="18"/>
          <w:szCs w:val="18"/>
        </w:rPr>
      </w:pPr>
    </w:p>
    <w:p w14:paraId="13547641" w14:textId="7C16FC09" w:rsidR="00076FB8" w:rsidRPr="004C3423" w:rsidRDefault="00076FB8">
      <w:pPr>
        <w:spacing w:after="0" w:line="259" w:lineRule="auto"/>
        <w:ind w:left="768" w:firstLine="0"/>
        <w:jc w:val="center"/>
        <w:rPr>
          <w:sz w:val="18"/>
          <w:szCs w:val="18"/>
        </w:rPr>
      </w:pPr>
    </w:p>
    <w:p w14:paraId="2A4965A5"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IN WITNESS WHEREOF the parties hereto have hereunto set their hands and seals by their duly authorized representatives as of the day and year first above written. </w:t>
      </w:r>
    </w:p>
    <w:p w14:paraId="5CCD3019" w14:textId="00CCE6DF" w:rsidR="00076FB8" w:rsidRPr="004C3423" w:rsidRDefault="008416AD">
      <w:pPr>
        <w:spacing w:after="0" w:line="259" w:lineRule="auto"/>
        <w:ind w:left="721" w:firstLine="0"/>
        <w:jc w:val="left"/>
        <w:rPr>
          <w:rFonts w:asciiTheme="minorHAnsi" w:hAnsiTheme="minorHAnsi" w:cstheme="minorHAnsi"/>
          <w:sz w:val="18"/>
          <w:szCs w:val="18"/>
        </w:rPr>
      </w:pPr>
      <w:r w:rsidRPr="00752DF6">
        <w:rPr>
          <w:b/>
          <w:noProof/>
          <w:sz w:val="18"/>
          <w:szCs w:val="18"/>
        </w:rPr>
        <w:drawing>
          <wp:anchor distT="0" distB="0" distL="114300" distR="114300" simplePos="0" relativeHeight="251676672" behindDoc="1" locked="0" layoutInCell="1" allowOverlap="1" wp14:anchorId="4155052B" wp14:editId="4FC19D80">
            <wp:simplePos x="0" y="0"/>
            <wp:positionH relativeFrom="margin">
              <wp:align>right</wp:align>
            </wp:positionH>
            <wp:positionV relativeFrom="page">
              <wp:posOffset>1892300</wp:posOffset>
            </wp:positionV>
            <wp:extent cx="3599815" cy="4102100"/>
            <wp:effectExtent l="0" t="0" r="635" b="0"/>
            <wp:wrapTight wrapText="bothSides">
              <wp:wrapPolygon edited="0">
                <wp:start x="0" y="0"/>
                <wp:lineTo x="0" y="21466"/>
                <wp:lineTo x="21490" y="21466"/>
                <wp:lineTo x="214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9815" cy="4102100"/>
                    </a:xfrm>
                    <a:prstGeom prst="rect">
                      <a:avLst/>
                    </a:prstGeom>
                    <a:noFill/>
                    <a:ln>
                      <a:noFill/>
                    </a:ln>
                  </pic:spPr>
                </pic:pic>
              </a:graphicData>
            </a:graphic>
          </wp:anchor>
        </w:drawing>
      </w:r>
      <w:r w:rsidR="009D1659" w:rsidRPr="004C3423">
        <w:rPr>
          <w:rFonts w:asciiTheme="minorHAnsi" w:hAnsiTheme="minorHAnsi" w:cstheme="minorHAnsi"/>
          <w:b/>
          <w:sz w:val="18"/>
          <w:szCs w:val="18"/>
        </w:rPr>
        <w:t xml:space="preserve"> </w:t>
      </w:r>
    </w:p>
    <w:p w14:paraId="50B317F1" w14:textId="6449DDBF" w:rsidR="00E6063F" w:rsidRDefault="009D1659">
      <w:pPr>
        <w:spacing w:after="0" w:line="259" w:lineRule="auto"/>
        <w:ind w:left="1" w:firstLine="0"/>
        <w:jc w:val="left"/>
        <w:rPr>
          <w:b/>
          <w:sz w:val="18"/>
          <w:szCs w:val="18"/>
        </w:rPr>
      </w:pPr>
      <w:r w:rsidRPr="004C3423">
        <w:rPr>
          <w:b/>
          <w:sz w:val="18"/>
          <w:szCs w:val="18"/>
        </w:rPr>
        <w:tab/>
        <w:t xml:space="preserve"> </w:t>
      </w:r>
    </w:p>
    <w:p w14:paraId="4DC5041B" w14:textId="77777777" w:rsidR="00E6063F" w:rsidRDefault="00E6063F">
      <w:pPr>
        <w:spacing w:after="160" w:line="259" w:lineRule="auto"/>
        <w:ind w:left="0" w:firstLine="0"/>
        <w:jc w:val="left"/>
        <w:rPr>
          <w:b/>
          <w:sz w:val="18"/>
          <w:szCs w:val="18"/>
        </w:rPr>
      </w:pPr>
      <w:r>
        <w:rPr>
          <w:b/>
          <w:sz w:val="18"/>
          <w:szCs w:val="18"/>
        </w:rPr>
        <w:lastRenderedPageBreak/>
        <w:br w:type="page"/>
      </w:r>
    </w:p>
    <w:p w14:paraId="0A2AA6F9" w14:textId="3BA2926E" w:rsidR="00D702C1" w:rsidRPr="00D702C1" w:rsidRDefault="00842333" w:rsidP="00D702C1">
      <w:pPr>
        <w:pStyle w:val="Heading1"/>
        <w:ind w:left="436" w:right="432"/>
        <w:rPr>
          <w:rFonts w:asciiTheme="minorHAnsi" w:hAnsiTheme="minorHAnsi" w:cstheme="minorHAnsi"/>
          <w:sz w:val="18"/>
          <w:szCs w:val="18"/>
        </w:rPr>
      </w:pPr>
      <w:bookmarkStart w:id="70" w:name="_Toc47698480"/>
      <w:r w:rsidRPr="00D702C1">
        <w:rPr>
          <w:rFonts w:asciiTheme="minorHAnsi" w:hAnsiTheme="minorHAnsi" w:cstheme="minorHAnsi"/>
          <w:sz w:val="18"/>
          <w:szCs w:val="18"/>
        </w:rPr>
        <w:lastRenderedPageBreak/>
        <w:t>APPENDIX A</w:t>
      </w:r>
      <w:r w:rsidR="00D702C1" w:rsidRPr="00D702C1">
        <w:rPr>
          <w:rFonts w:asciiTheme="minorHAnsi" w:hAnsiTheme="minorHAnsi" w:cstheme="minorHAnsi"/>
          <w:sz w:val="18"/>
          <w:szCs w:val="18"/>
        </w:rPr>
        <w:t xml:space="preserve"> ATTENDANCE</w:t>
      </w:r>
      <w:r w:rsidR="00B02167" w:rsidRPr="00B02167">
        <w:rPr>
          <w:noProof/>
          <w:sz w:val="18"/>
          <w:szCs w:val="18"/>
        </w:rPr>
        <w:drawing>
          <wp:anchor distT="0" distB="0" distL="114300" distR="114300" simplePos="0" relativeHeight="251658240" behindDoc="0" locked="1" layoutInCell="1" allowOverlap="1" wp14:anchorId="66D85A67" wp14:editId="03F26C03">
            <wp:simplePos x="0" y="0"/>
            <wp:positionH relativeFrom="margin">
              <wp:align>center</wp:align>
            </wp:positionH>
            <wp:positionV relativeFrom="page">
              <wp:posOffset>914400</wp:posOffset>
            </wp:positionV>
            <wp:extent cx="3942715" cy="5294630"/>
            <wp:effectExtent l="0" t="0" r="635"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2715" cy="529463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70"/>
    </w:p>
    <w:p w14:paraId="38E3E600" w14:textId="0F5259E6" w:rsidR="00D702C1" w:rsidRDefault="00D702C1">
      <w:pPr>
        <w:spacing w:after="160" w:line="259" w:lineRule="auto"/>
        <w:ind w:left="0" w:firstLine="0"/>
        <w:jc w:val="left"/>
        <w:rPr>
          <w:sz w:val="18"/>
          <w:szCs w:val="18"/>
        </w:rPr>
      </w:pPr>
    </w:p>
    <w:p w14:paraId="5AF409FC" w14:textId="1E28E6C7" w:rsidR="00D702C1" w:rsidRDefault="00D702C1">
      <w:pPr>
        <w:spacing w:after="160" w:line="259" w:lineRule="auto"/>
        <w:ind w:left="0" w:firstLine="0"/>
        <w:jc w:val="left"/>
        <w:rPr>
          <w:sz w:val="18"/>
          <w:szCs w:val="18"/>
        </w:rPr>
      </w:pPr>
      <w:r>
        <w:rPr>
          <w:sz w:val="18"/>
          <w:szCs w:val="18"/>
        </w:rPr>
        <w:br w:type="page"/>
      </w:r>
    </w:p>
    <w:p w14:paraId="554D4000" w14:textId="633BC696" w:rsidR="006A7CF4" w:rsidRDefault="006A7CF4">
      <w:pPr>
        <w:spacing w:after="160" w:line="259" w:lineRule="auto"/>
        <w:ind w:left="0" w:firstLine="0"/>
        <w:jc w:val="left"/>
        <w:rPr>
          <w:sz w:val="18"/>
          <w:szCs w:val="18"/>
        </w:rPr>
      </w:pPr>
      <w:r w:rsidRPr="006A7CF4">
        <w:rPr>
          <w:noProof/>
          <w:sz w:val="18"/>
          <w:szCs w:val="18"/>
        </w:rPr>
        <w:lastRenderedPageBreak/>
        <w:drawing>
          <wp:anchor distT="0" distB="0" distL="114300" distR="114300" simplePos="0" relativeHeight="251659264" behindDoc="1" locked="0" layoutInCell="1" allowOverlap="1" wp14:anchorId="026EC032" wp14:editId="003FBB93">
            <wp:simplePos x="0" y="0"/>
            <wp:positionH relativeFrom="margin">
              <wp:align>right</wp:align>
            </wp:positionH>
            <wp:positionV relativeFrom="margin">
              <wp:align>top</wp:align>
            </wp:positionV>
            <wp:extent cx="3849370" cy="5383530"/>
            <wp:effectExtent l="0" t="0" r="0" b="7620"/>
            <wp:wrapTight wrapText="bothSides">
              <wp:wrapPolygon edited="0">
                <wp:start x="0" y="0"/>
                <wp:lineTo x="0" y="21554"/>
                <wp:lineTo x="21486" y="21554"/>
                <wp:lineTo x="2148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9370" cy="5383530"/>
                    </a:xfrm>
                    <a:prstGeom prst="rect">
                      <a:avLst/>
                    </a:prstGeom>
                    <a:noFill/>
                    <a:ln>
                      <a:noFill/>
                    </a:ln>
                  </pic:spPr>
                </pic:pic>
              </a:graphicData>
            </a:graphic>
          </wp:anchor>
        </w:drawing>
      </w:r>
    </w:p>
    <w:p w14:paraId="222A1D36" w14:textId="4AC727C3" w:rsidR="00605391" w:rsidRDefault="00605391">
      <w:pPr>
        <w:spacing w:after="160" w:line="259" w:lineRule="auto"/>
        <w:ind w:left="0" w:firstLine="0"/>
        <w:jc w:val="left"/>
        <w:rPr>
          <w:sz w:val="18"/>
          <w:szCs w:val="18"/>
        </w:rPr>
      </w:pPr>
      <w:r>
        <w:rPr>
          <w:sz w:val="18"/>
          <w:szCs w:val="18"/>
        </w:rPr>
        <w:br w:type="page"/>
      </w:r>
    </w:p>
    <w:p w14:paraId="3C9E61F1" w14:textId="3E96FB15" w:rsidR="0054120B" w:rsidRDefault="0054120B">
      <w:pPr>
        <w:spacing w:after="160" w:line="259" w:lineRule="auto"/>
        <w:ind w:left="0" w:firstLine="0"/>
        <w:jc w:val="left"/>
        <w:rPr>
          <w:sz w:val="18"/>
          <w:szCs w:val="18"/>
        </w:rPr>
      </w:pPr>
      <w:r w:rsidRPr="0054120B">
        <w:rPr>
          <w:noProof/>
          <w:sz w:val="18"/>
          <w:szCs w:val="18"/>
        </w:rPr>
        <w:lastRenderedPageBreak/>
        <w:drawing>
          <wp:anchor distT="0" distB="0" distL="114300" distR="114300" simplePos="0" relativeHeight="251660288" behindDoc="1" locked="0" layoutInCell="1" allowOverlap="1" wp14:anchorId="33278359" wp14:editId="7FE9E2F6">
            <wp:simplePos x="0" y="0"/>
            <wp:positionH relativeFrom="column">
              <wp:posOffset>-184879</wp:posOffset>
            </wp:positionH>
            <wp:positionV relativeFrom="page">
              <wp:posOffset>959158</wp:posOffset>
            </wp:positionV>
            <wp:extent cx="3893185" cy="4598670"/>
            <wp:effectExtent l="0" t="0" r="0" b="0"/>
            <wp:wrapTight wrapText="bothSides">
              <wp:wrapPolygon edited="0">
                <wp:start x="0" y="0"/>
                <wp:lineTo x="0" y="21475"/>
                <wp:lineTo x="21456" y="21475"/>
                <wp:lineTo x="214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3185" cy="4598670"/>
                    </a:xfrm>
                    <a:prstGeom prst="rect">
                      <a:avLst/>
                    </a:prstGeom>
                    <a:noFill/>
                    <a:ln>
                      <a:noFill/>
                    </a:ln>
                  </pic:spPr>
                </pic:pic>
              </a:graphicData>
            </a:graphic>
          </wp:anchor>
        </w:drawing>
      </w:r>
    </w:p>
    <w:p w14:paraId="22AC92DA" w14:textId="09626676" w:rsidR="00172F6C" w:rsidRDefault="00172F6C">
      <w:pPr>
        <w:spacing w:after="160" w:line="259" w:lineRule="auto"/>
        <w:ind w:left="0" w:firstLine="0"/>
        <w:jc w:val="left"/>
        <w:rPr>
          <w:sz w:val="18"/>
          <w:szCs w:val="18"/>
        </w:rPr>
      </w:pPr>
      <w:r>
        <w:rPr>
          <w:sz w:val="18"/>
          <w:szCs w:val="18"/>
        </w:rPr>
        <w:br w:type="page"/>
      </w:r>
    </w:p>
    <w:p w14:paraId="1F01693A" w14:textId="08A87FC2" w:rsidR="0054120B" w:rsidRDefault="00172F6C">
      <w:pPr>
        <w:spacing w:after="160" w:line="259" w:lineRule="auto"/>
        <w:ind w:left="0" w:firstLine="0"/>
        <w:jc w:val="left"/>
        <w:rPr>
          <w:sz w:val="18"/>
          <w:szCs w:val="18"/>
        </w:rPr>
      </w:pPr>
      <w:r w:rsidRPr="00172F6C">
        <w:rPr>
          <w:noProof/>
          <w:sz w:val="18"/>
          <w:szCs w:val="18"/>
        </w:rPr>
        <w:lastRenderedPageBreak/>
        <w:drawing>
          <wp:anchor distT="0" distB="0" distL="114300" distR="114300" simplePos="0" relativeHeight="251661312" behindDoc="1" locked="0" layoutInCell="1" allowOverlap="1" wp14:anchorId="0604827E" wp14:editId="7E46E82A">
            <wp:simplePos x="0" y="0"/>
            <wp:positionH relativeFrom="column">
              <wp:posOffset>-173023</wp:posOffset>
            </wp:positionH>
            <wp:positionV relativeFrom="margin">
              <wp:align>top</wp:align>
            </wp:positionV>
            <wp:extent cx="3706495" cy="5008880"/>
            <wp:effectExtent l="0" t="0" r="8255" b="1270"/>
            <wp:wrapTight wrapText="bothSides">
              <wp:wrapPolygon edited="0">
                <wp:start x="0" y="0"/>
                <wp:lineTo x="0" y="21523"/>
                <wp:lineTo x="21537" y="21523"/>
                <wp:lineTo x="2153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6495" cy="5008880"/>
                    </a:xfrm>
                    <a:prstGeom prst="rect">
                      <a:avLst/>
                    </a:prstGeom>
                    <a:noFill/>
                    <a:ln>
                      <a:noFill/>
                    </a:ln>
                  </pic:spPr>
                </pic:pic>
              </a:graphicData>
            </a:graphic>
          </wp:anchor>
        </w:drawing>
      </w:r>
    </w:p>
    <w:p w14:paraId="7F750CFB" w14:textId="77777777" w:rsidR="00172F6C" w:rsidRDefault="006A7CF4">
      <w:pPr>
        <w:spacing w:after="160" w:line="259" w:lineRule="auto"/>
        <w:ind w:left="0" w:firstLine="0"/>
        <w:jc w:val="left"/>
        <w:rPr>
          <w:sz w:val="18"/>
          <w:szCs w:val="18"/>
        </w:rPr>
      </w:pPr>
      <w:r>
        <w:rPr>
          <w:sz w:val="18"/>
          <w:szCs w:val="18"/>
        </w:rPr>
        <w:br w:type="page"/>
      </w:r>
    </w:p>
    <w:p w14:paraId="6F80E8DE" w14:textId="6D08B2CD" w:rsidR="00172F6C" w:rsidRDefault="00154FCA">
      <w:pPr>
        <w:spacing w:after="160" w:line="259" w:lineRule="auto"/>
        <w:ind w:left="0" w:firstLine="0"/>
        <w:jc w:val="left"/>
        <w:rPr>
          <w:sz w:val="18"/>
          <w:szCs w:val="18"/>
        </w:rPr>
      </w:pPr>
      <w:r w:rsidRPr="00154FCA">
        <w:rPr>
          <w:noProof/>
          <w:sz w:val="18"/>
          <w:szCs w:val="18"/>
        </w:rPr>
        <w:lastRenderedPageBreak/>
        <w:drawing>
          <wp:anchor distT="0" distB="0" distL="114300" distR="114300" simplePos="0" relativeHeight="251662336" behindDoc="1" locked="0" layoutInCell="1" allowOverlap="1" wp14:anchorId="4FC5A1CA" wp14:editId="20297DA4">
            <wp:simplePos x="0" y="0"/>
            <wp:positionH relativeFrom="column">
              <wp:posOffset>-85090</wp:posOffset>
            </wp:positionH>
            <wp:positionV relativeFrom="margin">
              <wp:align>top</wp:align>
            </wp:positionV>
            <wp:extent cx="3761740" cy="4945380"/>
            <wp:effectExtent l="0" t="0" r="0" b="7620"/>
            <wp:wrapTight wrapText="bothSides">
              <wp:wrapPolygon edited="0">
                <wp:start x="0" y="0"/>
                <wp:lineTo x="0" y="21550"/>
                <wp:lineTo x="21440" y="21550"/>
                <wp:lineTo x="2144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1740" cy="4945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ECB607" w14:textId="487FF258" w:rsidR="00172F6C" w:rsidRDefault="00172F6C">
      <w:pPr>
        <w:spacing w:after="160" w:line="259" w:lineRule="auto"/>
        <w:ind w:left="0" w:firstLine="0"/>
        <w:jc w:val="left"/>
        <w:rPr>
          <w:sz w:val="18"/>
          <w:szCs w:val="18"/>
        </w:rPr>
      </w:pPr>
      <w:r>
        <w:rPr>
          <w:sz w:val="18"/>
          <w:szCs w:val="18"/>
        </w:rPr>
        <w:br w:type="page"/>
      </w:r>
    </w:p>
    <w:p w14:paraId="111D4221" w14:textId="10225A3C" w:rsidR="00D702C1" w:rsidRDefault="00D702C1" w:rsidP="00D702C1">
      <w:pPr>
        <w:pStyle w:val="Heading1"/>
        <w:ind w:left="436" w:right="432"/>
        <w:rPr>
          <w:rFonts w:asciiTheme="minorHAnsi" w:hAnsiTheme="minorHAnsi" w:cstheme="minorHAnsi"/>
          <w:sz w:val="18"/>
          <w:szCs w:val="18"/>
        </w:rPr>
      </w:pPr>
      <w:bookmarkStart w:id="71" w:name="_Toc47698481"/>
      <w:r w:rsidRPr="00D702C1">
        <w:rPr>
          <w:rFonts w:asciiTheme="minorHAnsi" w:hAnsiTheme="minorHAnsi" w:cstheme="minorHAnsi"/>
          <w:sz w:val="18"/>
          <w:szCs w:val="18"/>
        </w:rPr>
        <w:lastRenderedPageBreak/>
        <w:t>APPENDIX B PAID TIME OFF</w:t>
      </w:r>
      <w:bookmarkEnd w:id="71"/>
    </w:p>
    <w:p w14:paraId="10EC6154" w14:textId="034593B7" w:rsidR="007D47E6" w:rsidRDefault="002D2D6D" w:rsidP="007D47E6">
      <w:r w:rsidRPr="002D2D6D">
        <w:rPr>
          <w:noProof/>
        </w:rPr>
        <w:drawing>
          <wp:anchor distT="0" distB="0" distL="114300" distR="114300" simplePos="0" relativeHeight="251663360" behindDoc="1" locked="0" layoutInCell="1" allowOverlap="1" wp14:anchorId="74D85A79" wp14:editId="1993D6E8">
            <wp:simplePos x="0" y="0"/>
            <wp:positionH relativeFrom="column">
              <wp:posOffset>-247724</wp:posOffset>
            </wp:positionH>
            <wp:positionV relativeFrom="page">
              <wp:posOffset>1126623</wp:posOffset>
            </wp:positionV>
            <wp:extent cx="3894455" cy="5379720"/>
            <wp:effectExtent l="0" t="0" r="0" b="0"/>
            <wp:wrapTight wrapText="bothSides">
              <wp:wrapPolygon edited="0">
                <wp:start x="0" y="0"/>
                <wp:lineTo x="0" y="21493"/>
                <wp:lineTo x="21449" y="21493"/>
                <wp:lineTo x="214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4455" cy="5379720"/>
                    </a:xfrm>
                    <a:prstGeom prst="rect">
                      <a:avLst/>
                    </a:prstGeom>
                    <a:noFill/>
                    <a:ln>
                      <a:noFill/>
                    </a:ln>
                  </pic:spPr>
                </pic:pic>
              </a:graphicData>
            </a:graphic>
          </wp:anchor>
        </w:drawing>
      </w:r>
    </w:p>
    <w:p w14:paraId="3CC2A35D" w14:textId="4FEE47CE" w:rsidR="002D2D6D" w:rsidRDefault="002D2D6D" w:rsidP="007D47E6"/>
    <w:p w14:paraId="60CC6BAD" w14:textId="77777777" w:rsidR="007D47E6" w:rsidRPr="007D47E6" w:rsidRDefault="007D47E6" w:rsidP="007D47E6"/>
    <w:p w14:paraId="52944A80" w14:textId="77777777" w:rsidR="002D2D6D" w:rsidRDefault="00D702C1">
      <w:pPr>
        <w:spacing w:after="160" w:line="259" w:lineRule="auto"/>
        <w:ind w:left="0" w:firstLine="0"/>
        <w:jc w:val="left"/>
        <w:rPr>
          <w:sz w:val="18"/>
          <w:szCs w:val="18"/>
        </w:rPr>
      </w:pPr>
      <w:r>
        <w:rPr>
          <w:sz w:val="18"/>
          <w:szCs w:val="18"/>
        </w:rPr>
        <w:br w:type="page"/>
      </w:r>
    </w:p>
    <w:p w14:paraId="3EDD1331" w14:textId="076DBCAC" w:rsidR="002D2D6D" w:rsidRDefault="00D17EF6">
      <w:pPr>
        <w:spacing w:after="160" w:line="259" w:lineRule="auto"/>
        <w:ind w:left="0" w:firstLine="0"/>
        <w:jc w:val="left"/>
        <w:rPr>
          <w:sz w:val="18"/>
          <w:szCs w:val="18"/>
        </w:rPr>
      </w:pPr>
      <w:r w:rsidRPr="00D17EF6">
        <w:rPr>
          <w:noProof/>
          <w:sz w:val="18"/>
          <w:szCs w:val="18"/>
        </w:rPr>
        <w:lastRenderedPageBreak/>
        <w:drawing>
          <wp:anchor distT="0" distB="0" distL="114300" distR="114300" simplePos="0" relativeHeight="251664384" behindDoc="1" locked="0" layoutInCell="1" allowOverlap="1" wp14:anchorId="71E0183A" wp14:editId="30F209E1">
            <wp:simplePos x="0" y="0"/>
            <wp:positionH relativeFrom="column">
              <wp:posOffset>-120133</wp:posOffset>
            </wp:positionH>
            <wp:positionV relativeFrom="page">
              <wp:posOffset>744058</wp:posOffset>
            </wp:positionV>
            <wp:extent cx="3550920" cy="5319395"/>
            <wp:effectExtent l="0" t="0" r="0" b="0"/>
            <wp:wrapTight wrapText="bothSides">
              <wp:wrapPolygon edited="0">
                <wp:start x="0" y="0"/>
                <wp:lineTo x="0" y="21505"/>
                <wp:lineTo x="21438" y="21505"/>
                <wp:lineTo x="2143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0920" cy="5319395"/>
                    </a:xfrm>
                    <a:prstGeom prst="rect">
                      <a:avLst/>
                    </a:prstGeom>
                    <a:noFill/>
                    <a:ln>
                      <a:noFill/>
                    </a:ln>
                  </pic:spPr>
                </pic:pic>
              </a:graphicData>
            </a:graphic>
          </wp:anchor>
        </w:drawing>
      </w:r>
    </w:p>
    <w:p w14:paraId="1B44A564" w14:textId="77777777" w:rsidR="00D17EF6" w:rsidRDefault="00D17EF6">
      <w:pPr>
        <w:spacing w:after="160" w:line="259" w:lineRule="auto"/>
        <w:ind w:left="0" w:firstLine="0"/>
        <w:jc w:val="left"/>
        <w:rPr>
          <w:sz w:val="18"/>
          <w:szCs w:val="18"/>
        </w:rPr>
      </w:pPr>
      <w:r>
        <w:rPr>
          <w:sz w:val="18"/>
          <w:szCs w:val="18"/>
        </w:rPr>
        <w:br w:type="page"/>
      </w:r>
    </w:p>
    <w:p w14:paraId="4415978C" w14:textId="51D98D37" w:rsidR="00D17EF6" w:rsidRDefault="003F1D83">
      <w:pPr>
        <w:spacing w:after="160" w:line="259" w:lineRule="auto"/>
        <w:ind w:left="0" w:firstLine="0"/>
        <w:jc w:val="left"/>
        <w:rPr>
          <w:sz w:val="18"/>
          <w:szCs w:val="18"/>
        </w:rPr>
      </w:pPr>
      <w:r w:rsidRPr="003F1D83">
        <w:rPr>
          <w:noProof/>
          <w:sz w:val="18"/>
          <w:szCs w:val="18"/>
        </w:rPr>
        <w:lastRenderedPageBreak/>
        <w:drawing>
          <wp:anchor distT="0" distB="0" distL="114300" distR="114300" simplePos="0" relativeHeight="251665408" behindDoc="1" locked="0" layoutInCell="1" allowOverlap="1" wp14:anchorId="60E3990A" wp14:editId="795F112D">
            <wp:simplePos x="0" y="0"/>
            <wp:positionH relativeFrom="column">
              <wp:posOffset>-299085</wp:posOffset>
            </wp:positionH>
            <wp:positionV relativeFrom="page">
              <wp:posOffset>889000</wp:posOffset>
            </wp:positionV>
            <wp:extent cx="3429000" cy="5175250"/>
            <wp:effectExtent l="0" t="0" r="0" b="6350"/>
            <wp:wrapTight wrapText="bothSides">
              <wp:wrapPolygon edited="0">
                <wp:start x="0" y="0"/>
                <wp:lineTo x="0" y="21547"/>
                <wp:lineTo x="21480" y="21547"/>
                <wp:lineTo x="2148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0" cy="517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C80A13" w14:textId="77777777" w:rsidR="00CB0E68" w:rsidRDefault="00CB0E68">
      <w:pPr>
        <w:spacing w:after="160" w:line="259" w:lineRule="auto"/>
        <w:ind w:left="0" w:firstLine="0"/>
        <w:jc w:val="left"/>
        <w:rPr>
          <w:sz w:val="18"/>
          <w:szCs w:val="18"/>
        </w:rPr>
      </w:pPr>
      <w:r>
        <w:rPr>
          <w:sz w:val="18"/>
          <w:szCs w:val="18"/>
        </w:rPr>
        <w:br w:type="page"/>
      </w:r>
    </w:p>
    <w:p w14:paraId="22D83B72" w14:textId="731DE509" w:rsidR="00CB0E68" w:rsidRDefault="00CB0E68">
      <w:pPr>
        <w:spacing w:after="160" w:line="259" w:lineRule="auto"/>
        <w:ind w:left="0" w:firstLine="0"/>
        <w:jc w:val="left"/>
        <w:rPr>
          <w:sz w:val="18"/>
          <w:szCs w:val="18"/>
        </w:rPr>
      </w:pPr>
      <w:r w:rsidRPr="00CB0E68">
        <w:rPr>
          <w:noProof/>
          <w:sz w:val="18"/>
          <w:szCs w:val="18"/>
        </w:rPr>
        <w:lastRenderedPageBreak/>
        <w:drawing>
          <wp:anchor distT="0" distB="0" distL="114300" distR="114300" simplePos="0" relativeHeight="251666432" behindDoc="1" locked="0" layoutInCell="1" allowOverlap="1" wp14:anchorId="40BE8346" wp14:editId="0B27F1C7">
            <wp:simplePos x="0" y="0"/>
            <wp:positionH relativeFrom="margin">
              <wp:align>left</wp:align>
            </wp:positionH>
            <wp:positionV relativeFrom="page">
              <wp:posOffset>735965</wp:posOffset>
            </wp:positionV>
            <wp:extent cx="3441700" cy="5029835"/>
            <wp:effectExtent l="0" t="0" r="6350" b="0"/>
            <wp:wrapTight wrapText="bothSides">
              <wp:wrapPolygon edited="0">
                <wp:start x="0" y="0"/>
                <wp:lineTo x="0" y="21515"/>
                <wp:lineTo x="21520" y="21515"/>
                <wp:lineTo x="2152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1700" cy="5029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94E99" w14:textId="77777777" w:rsidR="00371800" w:rsidRDefault="00371800">
      <w:pPr>
        <w:spacing w:after="160" w:line="259" w:lineRule="auto"/>
        <w:ind w:left="0" w:firstLine="0"/>
        <w:jc w:val="left"/>
        <w:rPr>
          <w:sz w:val="18"/>
          <w:szCs w:val="18"/>
        </w:rPr>
      </w:pPr>
      <w:r>
        <w:rPr>
          <w:sz w:val="18"/>
          <w:szCs w:val="18"/>
        </w:rPr>
        <w:br w:type="page"/>
      </w:r>
    </w:p>
    <w:p w14:paraId="267A751A" w14:textId="4449975D" w:rsidR="00371800" w:rsidRDefault="00371800">
      <w:pPr>
        <w:spacing w:after="160" w:line="259" w:lineRule="auto"/>
        <w:ind w:left="0" w:firstLine="0"/>
        <w:jc w:val="left"/>
        <w:rPr>
          <w:sz w:val="18"/>
          <w:szCs w:val="18"/>
        </w:rPr>
      </w:pPr>
      <w:r w:rsidRPr="00371800">
        <w:rPr>
          <w:noProof/>
          <w:sz w:val="18"/>
          <w:szCs w:val="18"/>
        </w:rPr>
        <w:lastRenderedPageBreak/>
        <w:drawing>
          <wp:anchor distT="0" distB="0" distL="114300" distR="114300" simplePos="0" relativeHeight="251667456" behindDoc="1" locked="0" layoutInCell="1" allowOverlap="1" wp14:anchorId="76E4373C" wp14:editId="67253F44">
            <wp:simplePos x="0" y="0"/>
            <wp:positionH relativeFrom="margin">
              <wp:align>left</wp:align>
            </wp:positionH>
            <wp:positionV relativeFrom="page">
              <wp:posOffset>736600</wp:posOffset>
            </wp:positionV>
            <wp:extent cx="3570605" cy="5181600"/>
            <wp:effectExtent l="0" t="0" r="0" b="0"/>
            <wp:wrapTight wrapText="bothSides">
              <wp:wrapPolygon edited="0">
                <wp:start x="0" y="0"/>
                <wp:lineTo x="0" y="21521"/>
                <wp:lineTo x="21435" y="21521"/>
                <wp:lineTo x="2143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0605" cy="518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5AEF40" w14:textId="77777777" w:rsidR="00E8131C" w:rsidRDefault="002D2D6D">
      <w:pPr>
        <w:spacing w:after="160" w:line="259" w:lineRule="auto"/>
        <w:ind w:left="0" w:firstLine="0"/>
        <w:jc w:val="left"/>
        <w:rPr>
          <w:sz w:val="18"/>
          <w:szCs w:val="18"/>
        </w:rPr>
      </w:pPr>
      <w:r>
        <w:rPr>
          <w:sz w:val="18"/>
          <w:szCs w:val="18"/>
        </w:rPr>
        <w:br w:type="page"/>
      </w:r>
    </w:p>
    <w:p w14:paraId="1F66B6A0" w14:textId="32D8EEB6" w:rsidR="00E8131C" w:rsidRDefault="003604F2">
      <w:pPr>
        <w:spacing w:after="160" w:line="259" w:lineRule="auto"/>
        <w:ind w:left="0" w:firstLine="0"/>
        <w:jc w:val="left"/>
        <w:rPr>
          <w:sz w:val="18"/>
          <w:szCs w:val="18"/>
        </w:rPr>
      </w:pPr>
      <w:r w:rsidRPr="003604F2">
        <w:rPr>
          <w:noProof/>
          <w:sz w:val="18"/>
          <w:szCs w:val="18"/>
        </w:rPr>
        <w:lastRenderedPageBreak/>
        <w:drawing>
          <wp:anchor distT="0" distB="0" distL="114300" distR="114300" simplePos="0" relativeHeight="251668480" behindDoc="1" locked="0" layoutInCell="1" allowOverlap="1" wp14:anchorId="595D5A2F" wp14:editId="17418AB4">
            <wp:simplePos x="0" y="0"/>
            <wp:positionH relativeFrom="margin">
              <wp:posOffset>-96520</wp:posOffset>
            </wp:positionH>
            <wp:positionV relativeFrom="page">
              <wp:posOffset>736600</wp:posOffset>
            </wp:positionV>
            <wp:extent cx="3488055" cy="5270500"/>
            <wp:effectExtent l="0" t="0" r="0" b="6350"/>
            <wp:wrapTight wrapText="bothSides">
              <wp:wrapPolygon edited="0">
                <wp:start x="0" y="0"/>
                <wp:lineTo x="0" y="21548"/>
                <wp:lineTo x="21470" y="21548"/>
                <wp:lineTo x="2147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8055" cy="527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870992" w14:textId="478C665B" w:rsidR="00E8131C" w:rsidRDefault="00E8131C">
      <w:pPr>
        <w:spacing w:after="160" w:line="259" w:lineRule="auto"/>
        <w:ind w:left="0" w:firstLine="0"/>
        <w:jc w:val="left"/>
        <w:rPr>
          <w:sz w:val="18"/>
          <w:szCs w:val="18"/>
        </w:rPr>
      </w:pPr>
      <w:r>
        <w:rPr>
          <w:sz w:val="18"/>
          <w:szCs w:val="18"/>
        </w:rPr>
        <w:br w:type="page"/>
      </w:r>
    </w:p>
    <w:p w14:paraId="5346B98D" w14:textId="27E171D9" w:rsidR="00580E79" w:rsidRDefault="0077796A">
      <w:pPr>
        <w:spacing w:after="160" w:line="259" w:lineRule="auto"/>
        <w:ind w:left="0" w:firstLine="0"/>
        <w:jc w:val="left"/>
        <w:rPr>
          <w:sz w:val="18"/>
          <w:szCs w:val="18"/>
        </w:rPr>
      </w:pPr>
      <w:r w:rsidRPr="0077796A">
        <w:rPr>
          <w:noProof/>
          <w:sz w:val="18"/>
          <w:szCs w:val="18"/>
        </w:rPr>
        <w:lastRenderedPageBreak/>
        <w:drawing>
          <wp:anchor distT="0" distB="0" distL="114300" distR="114300" simplePos="0" relativeHeight="251669504" behindDoc="1" locked="0" layoutInCell="1" allowOverlap="1" wp14:anchorId="0C203D74" wp14:editId="3325FDB7">
            <wp:simplePos x="0" y="0"/>
            <wp:positionH relativeFrom="margin">
              <wp:posOffset>-203200</wp:posOffset>
            </wp:positionH>
            <wp:positionV relativeFrom="page">
              <wp:posOffset>749300</wp:posOffset>
            </wp:positionV>
            <wp:extent cx="3750945" cy="5397500"/>
            <wp:effectExtent l="0" t="0" r="1905" b="0"/>
            <wp:wrapTight wrapText="bothSides">
              <wp:wrapPolygon edited="0">
                <wp:start x="0" y="0"/>
                <wp:lineTo x="0" y="21498"/>
                <wp:lineTo x="21501" y="21498"/>
                <wp:lineTo x="2150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0945" cy="5397500"/>
                    </a:xfrm>
                    <a:prstGeom prst="rect">
                      <a:avLst/>
                    </a:prstGeom>
                    <a:noFill/>
                    <a:ln>
                      <a:noFill/>
                    </a:ln>
                  </pic:spPr>
                </pic:pic>
              </a:graphicData>
            </a:graphic>
          </wp:anchor>
        </w:drawing>
      </w:r>
    </w:p>
    <w:p w14:paraId="0E4BE13E" w14:textId="05ED1B5D" w:rsidR="00D702C1" w:rsidRDefault="00580E79">
      <w:pPr>
        <w:spacing w:after="160" w:line="259" w:lineRule="auto"/>
        <w:ind w:left="0" w:firstLine="0"/>
        <w:jc w:val="left"/>
        <w:rPr>
          <w:sz w:val="18"/>
          <w:szCs w:val="18"/>
        </w:rPr>
      </w:pPr>
      <w:r>
        <w:rPr>
          <w:sz w:val="18"/>
          <w:szCs w:val="18"/>
        </w:rPr>
        <w:br w:type="page"/>
      </w:r>
    </w:p>
    <w:p w14:paraId="63DEFD08" w14:textId="7D65B07A" w:rsidR="00D702C1" w:rsidRDefault="00D702C1" w:rsidP="00D702C1">
      <w:pPr>
        <w:pStyle w:val="Heading1"/>
        <w:ind w:left="436" w:right="432"/>
        <w:rPr>
          <w:rFonts w:asciiTheme="minorHAnsi" w:hAnsiTheme="minorHAnsi" w:cstheme="minorHAnsi"/>
          <w:sz w:val="18"/>
          <w:szCs w:val="18"/>
        </w:rPr>
      </w:pPr>
      <w:bookmarkStart w:id="72" w:name="_Toc47698482"/>
      <w:r w:rsidRPr="00D702C1">
        <w:rPr>
          <w:rFonts w:asciiTheme="minorHAnsi" w:hAnsiTheme="minorHAnsi" w:cstheme="minorHAnsi"/>
          <w:sz w:val="18"/>
          <w:szCs w:val="18"/>
        </w:rPr>
        <w:lastRenderedPageBreak/>
        <w:t>APPENDIX C: HOLIDAYS</w:t>
      </w:r>
      <w:bookmarkEnd w:id="72"/>
    </w:p>
    <w:p w14:paraId="41303F7E" w14:textId="4A602FC4" w:rsidR="009B618C" w:rsidRDefault="007F57EC" w:rsidP="009B618C">
      <w:r w:rsidRPr="007F57EC">
        <w:rPr>
          <w:noProof/>
        </w:rPr>
        <w:drawing>
          <wp:anchor distT="0" distB="0" distL="114300" distR="114300" simplePos="0" relativeHeight="251670528" behindDoc="1" locked="0" layoutInCell="1" allowOverlap="1" wp14:anchorId="7E1127E3" wp14:editId="67155D80">
            <wp:simplePos x="0" y="0"/>
            <wp:positionH relativeFrom="margin">
              <wp:align>left</wp:align>
            </wp:positionH>
            <wp:positionV relativeFrom="page">
              <wp:posOffset>1049655</wp:posOffset>
            </wp:positionV>
            <wp:extent cx="3651885" cy="4671060"/>
            <wp:effectExtent l="0" t="0" r="5715" b="0"/>
            <wp:wrapTight wrapText="bothSides">
              <wp:wrapPolygon edited="0">
                <wp:start x="0" y="0"/>
                <wp:lineTo x="0" y="21494"/>
                <wp:lineTo x="21521" y="21494"/>
                <wp:lineTo x="2152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1885" cy="467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FA53EA" w14:textId="1243B414" w:rsidR="009B618C" w:rsidRDefault="009B618C" w:rsidP="009B618C"/>
    <w:p w14:paraId="0BA45B3C" w14:textId="39B0D589" w:rsidR="007F57EC" w:rsidRDefault="007F57EC">
      <w:pPr>
        <w:spacing w:after="160" w:line="259" w:lineRule="auto"/>
        <w:ind w:left="0" w:firstLine="0"/>
        <w:jc w:val="left"/>
      </w:pPr>
      <w:r>
        <w:br w:type="page"/>
      </w:r>
    </w:p>
    <w:p w14:paraId="4FFCC109" w14:textId="4F53A9B4" w:rsidR="009B618C" w:rsidRPr="009B618C" w:rsidRDefault="006D59C7" w:rsidP="009B618C">
      <w:r w:rsidRPr="006D59C7">
        <w:rPr>
          <w:noProof/>
        </w:rPr>
        <w:lastRenderedPageBreak/>
        <w:drawing>
          <wp:anchor distT="0" distB="0" distL="114300" distR="114300" simplePos="0" relativeHeight="251671552" behindDoc="1" locked="0" layoutInCell="1" allowOverlap="1" wp14:anchorId="2C1C1231" wp14:editId="6374BF05">
            <wp:simplePos x="0" y="0"/>
            <wp:positionH relativeFrom="margin">
              <wp:align>left</wp:align>
            </wp:positionH>
            <wp:positionV relativeFrom="page">
              <wp:posOffset>732790</wp:posOffset>
            </wp:positionV>
            <wp:extent cx="3489960" cy="5087620"/>
            <wp:effectExtent l="0" t="0" r="0" b="0"/>
            <wp:wrapTight wrapText="bothSides">
              <wp:wrapPolygon edited="0">
                <wp:start x="0" y="0"/>
                <wp:lineTo x="0" y="21514"/>
                <wp:lineTo x="21459" y="21514"/>
                <wp:lineTo x="2145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9960" cy="5087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6B7A5A" w14:textId="77777777" w:rsidR="00BF01C1" w:rsidRDefault="00842333">
      <w:pPr>
        <w:spacing w:after="160" w:line="259" w:lineRule="auto"/>
        <w:ind w:left="0" w:firstLine="0"/>
        <w:jc w:val="left"/>
        <w:rPr>
          <w:sz w:val="18"/>
          <w:szCs w:val="18"/>
        </w:rPr>
      </w:pPr>
      <w:r>
        <w:rPr>
          <w:sz w:val="18"/>
          <w:szCs w:val="18"/>
        </w:rPr>
        <w:br w:type="page"/>
      </w:r>
    </w:p>
    <w:p w14:paraId="4F9BEA1F" w14:textId="3D467C01" w:rsidR="00BF01C1" w:rsidRDefault="00674165">
      <w:pPr>
        <w:spacing w:after="160" w:line="259" w:lineRule="auto"/>
        <w:ind w:left="0" w:firstLine="0"/>
        <w:jc w:val="left"/>
        <w:rPr>
          <w:sz w:val="18"/>
          <w:szCs w:val="18"/>
        </w:rPr>
      </w:pPr>
      <w:r w:rsidRPr="00674165">
        <w:rPr>
          <w:noProof/>
          <w:sz w:val="18"/>
          <w:szCs w:val="18"/>
        </w:rPr>
        <w:lastRenderedPageBreak/>
        <w:drawing>
          <wp:anchor distT="0" distB="0" distL="114300" distR="114300" simplePos="0" relativeHeight="251672576" behindDoc="1" locked="0" layoutInCell="1" allowOverlap="1" wp14:anchorId="34113443" wp14:editId="27CD7C15">
            <wp:simplePos x="0" y="0"/>
            <wp:positionH relativeFrom="margin">
              <wp:align>left</wp:align>
            </wp:positionH>
            <wp:positionV relativeFrom="page">
              <wp:posOffset>732790</wp:posOffset>
            </wp:positionV>
            <wp:extent cx="3575685" cy="5102860"/>
            <wp:effectExtent l="0" t="0" r="5715" b="2540"/>
            <wp:wrapTight wrapText="bothSides">
              <wp:wrapPolygon edited="0">
                <wp:start x="0" y="0"/>
                <wp:lineTo x="0" y="21530"/>
                <wp:lineTo x="21519" y="21530"/>
                <wp:lineTo x="2151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75685" cy="5102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7DA99C" w14:textId="77777777" w:rsidR="00674165" w:rsidRDefault="00BF01C1">
      <w:pPr>
        <w:spacing w:after="160" w:line="259" w:lineRule="auto"/>
        <w:ind w:left="0" w:firstLine="0"/>
        <w:jc w:val="left"/>
        <w:rPr>
          <w:sz w:val="18"/>
          <w:szCs w:val="18"/>
        </w:rPr>
      </w:pPr>
      <w:r>
        <w:rPr>
          <w:sz w:val="18"/>
          <w:szCs w:val="18"/>
        </w:rPr>
        <w:br w:type="page"/>
      </w:r>
    </w:p>
    <w:p w14:paraId="43812F35" w14:textId="16B3C5EE" w:rsidR="00674165" w:rsidRDefault="005175C7">
      <w:pPr>
        <w:spacing w:after="160" w:line="259" w:lineRule="auto"/>
        <w:ind w:left="0" w:firstLine="0"/>
        <w:jc w:val="left"/>
        <w:rPr>
          <w:sz w:val="18"/>
          <w:szCs w:val="18"/>
        </w:rPr>
      </w:pPr>
      <w:r w:rsidRPr="005175C7">
        <w:rPr>
          <w:noProof/>
          <w:sz w:val="18"/>
          <w:szCs w:val="18"/>
        </w:rPr>
        <w:lastRenderedPageBreak/>
        <w:drawing>
          <wp:anchor distT="0" distB="0" distL="114300" distR="114300" simplePos="0" relativeHeight="251673600" behindDoc="1" locked="0" layoutInCell="1" allowOverlap="1" wp14:anchorId="610C08A1" wp14:editId="699DA9CB">
            <wp:simplePos x="0" y="0"/>
            <wp:positionH relativeFrom="margin">
              <wp:align>left</wp:align>
            </wp:positionH>
            <wp:positionV relativeFrom="page">
              <wp:posOffset>732790</wp:posOffset>
            </wp:positionV>
            <wp:extent cx="3480435" cy="5051425"/>
            <wp:effectExtent l="0" t="0" r="5715" b="0"/>
            <wp:wrapTight wrapText="bothSides">
              <wp:wrapPolygon edited="0">
                <wp:start x="0" y="0"/>
                <wp:lineTo x="0" y="21505"/>
                <wp:lineTo x="21517" y="21505"/>
                <wp:lineTo x="2151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80435" cy="5051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827D4E" w14:textId="77777777" w:rsidR="005175C7" w:rsidRDefault="00674165">
      <w:pPr>
        <w:spacing w:after="160" w:line="259" w:lineRule="auto"/>
        <w:ind w:left="0" w:firstLine="0"/>
        <w:jc w:val="left"/>
        <w:rPr>
          <w:sz w:val="18"/>
          <w:szCs w:val="18"/>
        </w:rPr>
      </w:pPr>
      <w:r>
        <w:rPr>
          <w:sz w:val="18"/>
          <w:szCs w:val="18"/>
        </w:rPr>
        <w:br w:type="page"/>
      </w:r>
    </w:p>
    <w:p w14:paraId="355980FB" w14:textId="6CF5210D" w:rsidR="005175C7" w:rsidRDefault="003B1E4D">
      <w:pPr>
        <w:spacing w:after="160" w:line="259" w:lineRule="auto"/>
        <w:ind w:left="0" w:firstLine="0"/>
        <w:jc w:val="left"/>
        <w:rPr>
          <w:sz w:val="18"/>
          <w:szCs w:val="18"/>
        </w:rPr>
      </w:pPr>
      <w:r w:rsidRPr="003B1E4D">
        <w:rPr>
          <w:noProof/>
          <w:sz w:val="18"/>
          <w:szCs w:val="18"/>
        </w:rPr>
        <w:lastRenderedPageBreak/>
        <w:drawing>
          <wp:anchor distT="0" distB="0" distL="114300" distR="114300" simplePos="0" relativeHeight="251674624" behindDoc="1" locked="0" layoutInCell="1" allowOverlap="1" wp14:anchorId="38F1C003" wp14:editId="0F64A78E">
            <wp:simplePos x="0" y="0"/>
            <wp:positionH relativeFrom="margin">
              <wp:align>left</wp:align>
            </wp:positionH>
            <wp:positionV relativeFrom="page">
              <wp:posOffset>732790</wp:posOffset>
            </wp:positionV>
            <wp:extent cx="3514725" cy="5060315"/>
            <wp:effectExtent l="0" t="0" r="9525" b="6985"/>
            <wp:wrapTight wrapText="bothSides">
              <wp:wrapPolygon edited="0">
                <wp:start x="0" y="0"/>
                <wp:lineTo x="0" y="21549"/>
                <wp:lineTo x="21541" y="21549"/>
                <wp:lineTo x="2154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14725" cy="5060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7DDEAA" w14:textId="77777777" w:rsidR="00601F9A" w:rsidRDefault="005175C7">
      <w:pPr>
        <w:spacing w:after="160" w:line="259" w:lineRule="auto"/>
        <w:ind w:left="0" w:firstLine="0"/>
        <w:jc w:val="left"/>
        <w:rPr>
          <w:sz w:val="18"/>
          <w:szCs w:val="18"/>
        </w:rPr>
      </w:pPr>
      <w:r>
        <w:rPr>
          <w:sz w:val="18"/>
          <w:szCs w:val="18"/>
        </w:rPr>
        <w:br w:type="page"/>
      </w:r>
    </w:p>
    <w:p w14:paraId="6E5E2AD4" w14:textId="1B038FA3" w:rsidR="00601F9A" w:rsidRDefault="00300AEB">
      <w:pPr>
        <w:spacing w:after="160" w:line="259" w:lineRule="auto"/>
        <w:ind w:left="0" w:firstLine="0"/>
        <w:jc w:val="left"/>
        <w:rPr>
          <w:sz w:val="18"/>
          <w:szCs w:val="18"/>
        </w:rPr>
      </w:pPr>
      <w:r w:rsidRPr="00300AEB">
        <w:rPr>
          <w:noProof/>
          <w:sz w:val="18"/>
          <w:szCs w:val="18"/>
        </w:rPr>
        <w:lastRenderedPageBreak/>
        <w:drawing>
          <wp:anchor distT="0" distB="0" distL="114300" distR="114300" simplePos="0" relativeHeight="251675648" behindDoc="1" locked="0" layoutInCell="1" allowOverlap="1" wp14:anchorId="57DF6014" wp14:editId="1AD2DEF1">
            <wp:simplePos x="0" y="0"/>
            <wp:positionH relativeFrom="margin">
              <wp:align>left</wp:align>
            </wp:positionH>
            <wp:positionV relativeFrom="page">
              <wp:posOffset>732790</wp:posOffset>
            </wp:positionV>
            <wp:extent cx="3540125" cy="5087620"/>
            <wp:effectExtent l="0" t="0" r="3175" b="0"/>
            <wp:wrapTight wrapText="bothSides">
              <wp:wrapPolygon edited="0">
                <wp:start x="0" y="0"/>
                <wp:lineTo x="0" y="21514"/>
                <wp:lineTo x="21503" y="21514"/>
                <wp:lineTo x="2150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0125" cy="5087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FD4239" w14:textId="24D3D9FB" w:rsidR="00842333" w:rsidRDefault="003B1E4D">
      <w:pPr>
        <w:spacing w:after="160" w:line="259" w:lineRule="auto"/>
        <w:ind w:left="0" w:firstLine="0"/>
        <w:jc w:val="left"/>
        <w:rPr>
          <w:sz w:val="18"/>
          <w:szCs w:val="18"/>
        </w:rPr>
      </w:pPr>
      <w:r>
        <w:rPr>
          <w:sz w:val="18"/>
          <w:szCs w:val="18"/>
        </w:rPr>
        <w:br w:type="page"/>
      </w:r>
    </w:p>
    <w:p w14:paraId="40B5C1AA" w14:textId="0B11A12D" w:rsidR="00D00127" w:rsidRPr="00D31F30" w:rsidRDefault="00D00127" w:rsidP="00D31F30">
      <w:pPr>
        <w:pStyle w:val="Heading1"/>
        <w:ind w:left="436" w:right="432"/>
        <w:rPr>
          <w:rFonts w:asciiTheme="minorHAnsi" w:hAnsiTheme="minorHAnsi" w:cstheme="minorHAnsi"/>
          <w:sz w:val="18"/>
          <w:szCs w:val="18"/>
        </w:rPr>
      </w:pPr>
      <w:bookmarkStart w:id="73" w:name="_Toc47698483"/>
      <w:r w:rsidRPr="00D31F30">
        <w:rPr>
          <w:rFonts w:asciiTheme="minorHAnsi" w:hAnsiTheme="minorHAnsi" w:cstheme="minorHAnsi"/>
          <w:sz w:val="18"/>
          <w:szCs w:val="18"/>
        </w:rPr>
        <w:lastRenderedPageBreak/>
        <w:t xml:space="preserve">APPENDIX </w:t>
      </w:r>
      <w:r w:rsidR="00D31F30" w:rsidRPr="00D31F30">
        <w:rPr>
          <w:rFonts w:asciiTheme="minorHAnsi" w:hAnsiTheme="minorHAnsi" w:cstheme="minorHAnsi"/>
          <w:sz w:val="18"/>
          <w:szCs w:val="18"/>
        </w:rPr>
        <w:t>D</w:t>
      </w:r>
      <w:r w:rsidR="00D14082" w:rsidRPr="00D31F30">
        <w:rPr>
          <w:rFonts w:asciiTheme="minorHAnsi" w:hAnsiTheme="minorHAnsi" w:cstheme="minorHAnsi"/>
          <w:sz w:val="18"/>
          <w:szCs w:val="18"/>
        </w:rPr>
        <w:t xml:space="preserve">:  </w:t>
      </w:r>
      <w:r w:rsidRPr="00D31F30">
        <w:rPr>
          <w:rFonts w:asciiTheme="minorHAnsi" w:hAnsiTheme="minorHAnsi" w:cstheme="minorHAnsi"/>
          <w:sz w:val="18"/>
          <w:szCs w:val="18"/>
        </w:rPr>
        <w:t>LAYOFF PROCEDURE</w:t>
      </w:r>
      <w:bookmarkEnd w:id="73"/>
    </w:p>
    <w:p w14:paraId="5A15582B" w14:textId="77777777" w:rsidR="00D14082" w:rsidRPr="004C3423" w:rsidRDefault="00D14082" w:rsidP="00D00127">
      <w:pPr>
        <w:jc w:val="center"/>
        <w:rPr>
          <w:rFonts w:asciiTheme="minorHAnsi" w:hAnsiTheme="minorHAnsi" w:cstheme="minorHAnsi"/>
          <w:sz w:val="18"/>
          <w:szCs w:val="18"/>
        </w:rPr>
      </w:pPr>
    </w:p>
    <w:p w14:paraId="17D36F53" w14:textId="77777777" w:rsidR="00D00127" w:rsidRPr="004C3423" w:rsidRDefault="00D00127" w:rsidP="00C23C30">
      <w:pPr>
        <w:numPr>
          <w:ilvl w:val="0"/>
          <w:numId w:val="27"/>
        </w:numPr>
        <w:spacing w:after="3" w:line="247" w:lineRule="auto"/>
        <w:ind w:left="360" w:hanging="345"/>
        <w:rPr>
          <w:rFonts w:asciiTheme="minorHAnsi" w:hAnsiTheme="minorHAnsi" w:cstheme="minorHAnsi"/>
          <w:sz w:val="18"/>
          <w:szCs w:val="18"/>
        </w:rPr>
      </w:pPr>
      <w:r w:rsidRPr="004C3423">
        <w:rPr>
          <w:rFonts w:asciiTheme="minorHAnsi" w:hAnsiTheme="minorHAnsi" w:cstheme="minorHAnsi"/>
          <w:sz w:val="18"/>
          <w:szCs w:val="18"/>
        </w:rPr>
        <w:t xml:space="preserve">Each employee occupying a position scheduled for reduction or elimination pursuant to the layoff notice required by Article 13.1 and each other bargaining unit member affected as a result of displacement by an employee whose position is scheduled for reduction or elimination </w:t>
      </w:r>
      <w:r w:rsidRPr="004C3423">
        <w:rPr>
          <w:rFonts w:asciiTheme="minorHAnsi" w:eastAsia="Calibri" w:hAnsiTheme="minorHAnsi" w:cstheme="minorHAnsi"/>
          <w:sz w:val="18"/>
          <w:szCs w:val="18"/>
        </w:rPr>
        <w:t xml:space="preserve">(“affected employees”) </w:t>
      </w:r>
      <w:r w:rsidRPr="004C3423">
        <w:rPr>
          <w:rFonts w:asciiTheme="minorHAnsi" w:hAnsiTheme="minorHAnsi" w:cstheme="minorHAnsi"/>
          <w:sz w:val="18"/>
          <w:szCs w:val="18"/>
        </w:rPr>
        <w:t xml:space="preserve">will be given the option of selecting one of the following options: </w:t>
      </w:r>
    </w:p>
    <w:p w14:paraId="25629174" w14:textId="77777777" w:rsidR="00D00127" w:rsidRPr="004C3423" w:rsidRDefault="00D00127" w:rsidP="00D00127">
      <w:pPr>
        <w:spacing w:after="41"/>
        <w:rPr>
          <w:rFonts w:asciiTheme="minorHAnsi" w:hAnsiTheme="minorHAnsi" w:cstheme="minorHAnsi"/>
          <w:sz w:val="18"/>
          <w:szCs w:val="18"/>
        </w:rPr>
      </w:pPr>
      <w:r w:rsidRPr="004C3423">
        <w:rPr>
          <w:rFonts w:asciiTheme="minorHAnsi" w:hAnsiTheme="minorHAnsi" w:cstheme="minorHAnsi"/>
          <w:sz w:val="18"/>
          <w:szCs w:val="18"/>
        </w:rPr>
        <w:t xml:space="preserve"> </w:t>
      </w:r>
    </w:p>
    <w:p w14:paraId="5172E1DC" w14:textId="77777777" w:rsidR="00D00127" w:rsidRPr="004C3423" w:rsidRDefault="00D00127" w:rsidP="00A84E1A">
      <w:pPr>
        <w:numPr>
          <w:ilvl w:val="1"/>
          <w:numId w:val="28"/>
        </w:numPr>
        <w:spacing w:after="0" w:line="234" w:lineRule="auto"/>
        <w:ind w:left="720" w:hanging="360"/>
        <w:rPr>
          <w:rFonts w:asciiTheme="minorHAnsi" w:hAnsiTheme="minorHAnsi" w:cstheme="minorHAnsi"/>
          <w:sz w:val="18"/>
          <w:szCs w:val="18"/>
        </w:rPr>
      </w:pPr>
      <w:r w:rsidRPr="004C3423">
        <w:rPr>
          <w:rFonts w:asciiTheme="minorHAnsi" w:hAnsiTheme="minorHAnsi" w:cstheme="minorHAnsi"/>
          <w:sz w:val="18"/>
          <w:szCs w:val="18"/>
        </w:rPr>
        <w:t>The employee may accept an open bargaining unit position for which the employee is qualified.</w:t>
      </w:r>
      <w:r w:rsidRPr="004C3423">
        <w:rPr>
          <w:rFonts w:asciiTheme="minorHAnsi" w:hAnsiTheme="minorHAnsi" w:cstheme="minorHAnsi"/>
          <w:color w:val="222222"/>
          <w:sz w:val="18"/>
          <w:szCs w:val="18"/>
        </w:rPr>
        <w:t xml:space="preserve"> </w:t>
      </w:r>
      <w:r w:rsidRPr="004C3423">
        <w:rPr>
          <w:rFonts w:asciiTheme="minorHAnsi" w:eastAsia="Calibri" w:hAnsiTheme="minorHAnsi" w:cstheme="minorHAnsi"/>
          <w:color w:val="222222"/>
          <w:sz w:val="18"/>
          <w:szCs w:val="18"/>
        </w:rPr>
        <w:t xml:space="preserve">“Open bargaining unit position” includes all currently vacant positions, </w:t>
      </w:r>
      <w:r w:rsidRPr="004C3423">
        <w:rPr>
          <w:rFonts w:asciiTheme="minorHAnsi" w:hAnsiTheme="minorHAnsi" w:cstheme="minorHAnsi"/>
          <w:color w:val="222222"/>
          <w:sz w:val="18"/>
          <w:szCs w:val="18"/>
        </w:rPr>
        <w:t>and all positions that become open because of a voluntary or involuntary layoff, a bump, or a transfer by a bargaining unit member.</w:t>
      </w:r>
      <w:r w:rsidRPr="004C3423">
        <w:rPr>
          <w:rFonts w:asciiTheme="minorHAnsi" w:hAnsiTheme="minorHAnsi" w:cstheme="minorHAnsi"/>
          <w:sz w:val="18"/>
          <w:szCs w:val="18"/>
        </w:rPr>
        <w:t xml:space="preserve"> </w:t>
      </w:r>
    </w:p>
    <w:p w14:paraId="3F4FA324" w14:textId="77777777" w:rsidR="00D00127" w:rsidRPr="004C3423" w:rsidRDefault="00D00127" w:rsidP="00A84E1A">
      <w:pPr>
        <w:spacing w:after="7"/>
        <w:ind w:left="720"/>
        <w:rPr>
          <w:rFonts w:asciiTheme="minorHAnsi" w:hAnsiTheme="minorHAnsi" w:cstheme="minorHAnsi"/>
          <w:sz w:val="18"/>
          <w:szCs w:val="18"/>
        </w:rPr>
      </w:pPr>
      <w:r w:rsidRPr="004C3423">
        <w:rPr>
          <w:rFonts w:asciiTheme="minorHAnsi" w:hAnsiTheme="minorHAnsi" w:cstheme="minorHAnsi"/>
          <w:sz w:val="18"/>
          <w:szCs w:val="18"/>
        </w:rPr>
        <w:t xml:space="preserve"> </w:t>
      </w:r>
    </w:p>
    <w:p w14:paraId="6D327D55" w14:textId="77777777" w:rsidR="00D00127" w:rsidRPr="004C3423" w:rsidRDefault="00D00127" w:rsidP="00A84E1A">
      <w:pPr>
        <w:numPr>
          <w:ilvl w:val="1"/>
          <w:numId w:val="28"/>
        </w:numPr>
        <w:spacing w:after="3" w:line="247" w:lineRule="auto"/>
        <w:ind w:left="720" w:hanging="360"/>
        <w:rPr>
          <w:rFonts w:asciiTheme="minorHAnsi" w:hAnsiTheme="minorHAnsi" w:cstheme="minorHAnsi"/>
          <w:sz w:val="18"/>
          <w:szCs w:val="18"/>
        </w:rPr>
      </w:pPr>
      <w:r w:rsidRPr="004C3423">
        <w:rPr>
          <w:rFonts w:asciiTheme="minorHAnsi" w:hAnsiTheme="minorHAnsi" w:cstheme="minorHAnsi"/>
          <w:sz w:val="18"/>
          <w:szCs w:val="18"/>
        </w:rPr>
        <w:t xml:space="preserve">The employee may exercise bumping rights in accordance with the procedures described in Paragraph 6, below. </w:t>
      </w:r>
    </w:p>
    <w:p w14:paraId="44FF1D3D" w14:textId="77777777" w:rsidR="00D00127" w:rsidRPr="004C3423" w:rsidRDefault="00D00127" w:rsidP="00A84E1A">
      <w:pPr>
        <w:spacing w:after="6"/>
        <w:ind w:left="720"/>
        <w:rPr>
          <w:rFonts w:asciiTheme="minorHAnsi" w:hAnsiTheme="minorHAnsi" w:cstheme="minorHAnsi"/>
          <w:sz w:val="18"/>
          <w:szCs w:val="18"/>
        </w:rPr>
      </w:pPr>
      <w:r w:rsidRPr="004C3423">
        <w:rPr>
          <w:rFonts w:asciiTheme="minorHAnsi" w:hAnsiTheme="minorHAnsi" w:cstheme="minorHAnsi"/>
          <w:sz w:val="18"/>
          <w:szCs w:val="18"/>
        </w:rPr>
        <w:t xml:space="preserve"> </w:t>
      </w:r>
    </w:p>
    <w:p w14:paraId="0A1194A4" w14:textId="77777777" w:rsidR="00D00127" w:rsidRPr="004C3423" w:rsidRDefault="00D00127" w:rsidP="00A84E1A">
      <w:pPr>
        <w:numPr>
          <w:ilvl w:val="1"/>
          <w:numId w:val="28"/>
        </w:numPr>
        <w:spacing w:after="3" w:line="247" w:lineRule="auto"/>
        <w:ind w:left="720" w:hanging="360"/>
        <w:rPr>
          <w:rFonts w:asciiTheme="minorHAnsi" w:hAnsiTheme="minorHAnsi" w:cstheme="minorHAnsi"/>
          <w:sz w:val="18"/>
          <w:szCs w:val="18"/>
        </w:rPr>
      </w:pPr>
      <w:r w:rsidRPr="004C3423">
        <w:rPr>
          <w:rFonts w:asciiTheme="minorHAnsi" w:hAnsiTheme="minorHAnsi" w:cstheme="minorHAnsi"/>
          <w:sz w:val="18"/>
          <w:szCs w:val="18"/>
        </w:rPr>
        <w:t xml:space="preserve">The employee may elect to accept layoff.  </w:t>
      </w:r>
    </w:p>
    <w:p w14:paraId="5F800522" w14:textId="77777777" w:rsidR="00D00127" w:rsidRPr="004C3423" w:rsidRDefault="00D00127" w:rsidP="00F05AD7">
      <w:pPr>
        <w:spacing w:after="14"/>
        <w:ind w:left="1080"/>
        <w:rPr>
          <w:rFonts w:asciiTheme="minorHAnsi" w:hAnsiTheme="minorHAnsi" w:cstheme="minorHAnsi"/>
          <w:sz w:val="18"/>
          <w:szCs w:val="18"/>
        </w:rPr>
      </w:pPr>
      <w:r w:rsidRPr="004C3423">
        <w:rPr>
          <w:rFonts w:asciiTheme="minorHAnsi" w:hAnsiTheme="minorHAnsi" w:cstheme="minorHAnsi"/>
          <w:sz w:val="18"/>
          <w:szCs w:val="18"/>
        </w:rPr>
        <w:t xml:space="preserve"> </w:t>
      </w:r>
    </w:p>
    <w:p w14:paraId="4D51D3F9" w14:textId="77777777" w:rsidR="00D00127" w:rsidRPr="004C3423" w:rsidRDefault="00D00127" w:rsidP="00C23C30">
      <w:pPr>
        <w:numPr>
          <w:ilvl w:val="0"/>
          <w:numId w:val="27"/>
        </w:numPr>
        <w:spacing w:after="3" w:line="247" w:lineRule="auto"/>
        <w:ind w:left="360" w:hanging="345"/>
        <w:rPr>
          <w:rFonts w:asciiTheme="minorHAnsi" w:hAnsiTheme="minorHAnsi" w:cstheme="minorHAnsi"/>
          <w:sz w:val="18"/>
          <w:szCs w:val="18"/>
        </w:rPr>
      </w:pPr>
      <w:r w:rsidRPr="004C3423">
        <w:rPr>
          <w:rFonts w:asciiTheme="minorHAnsi" w:hAnsiTheme="minorHAnsi" w:cstheme="minorHAnsi"/>
          <w:sz w:val="18"/>
          <w:szCs w:val="18"/>
        </w:rPr>
        <w:t xml:space="preserve">Employees will be required to notify PBHH of their selection from the above-described options by no later than___________________, in the order described in Paragraph 6, below.  </w:t>
      </w:r>
    </w:p>
    <w:p w14:paraId="573DE381" w14:textId="77777777" w:rsidR="00D00127" w:rsidRPr="004C3423" w:rsidRDefault="00D00127" w:rsidP="00D00127">
      <w:pPr>
        <w:spacing w:after="7"/>
        <w:ind w:left="720"/>
        <w:rPr>
          <w:rFonts w:asciiTheme="minorHAnsi" w:hAnsiTheme="minorHAnsi" w:cstheme="minorHAnsi"/>
          <w:sz w:val="18"/>
          <w:szCs w:val="18"/>
        </w:rPr>
      </w:pPr>
      <w:r w:rsidRPr="004C3423">
        <w:rPr>
          <w:rFonts w:asciiTheme="minorHAnsi" w:hAnsiTheme="minorHAnsi" w:cstheme="minorHAnsi"/>
          <w:sz w:val="18"/>
          <w:szCs w:val="18"/>
        </w:rPr>
        <w:t xml:space="preserve"> </w:t>
      </w:r>
    </w:p>
    <w:p w14:paraId="7C4DA2DA" w14:textId="77777777" w:rsidR="00D00127" w:rsidRPr="004C3423" w:rsidRDefault="00D00127" w:rsidP="00C23C30">
      <w:pPr>
        <w:numPr>
          <w:ilvl w:val="0"/>
          <w:numId w:val="27"/>
        </w:numPr>
        <w:spacing w:after="3" w:line="247" w:lineRule="auto"/>
        <w:ind w:left="360" w:hanging="345"/>
        <w:rPr>
          <w:rFonts w:asciiTheme="minorHAnsi" w:hAnsiTheme="minorHAnsi" w:cstheme="minorHAnsi"/>
          <w:sz w:val="18"/>
          <w:szCs w:val="18"/>
        </w:rPr>
      </w:pPr>
      <w:r w:rsidRPr="004C3423">
        <w:rPr>
          <w:rFonts w:asciiTheme="minorHAnsi" w:hAnsiTheme="minorHAnsi" w:cstheme="minorHAnsi"/>
          <w:sz w:val="18"/>
          <w:szCs w:val="18"/>
        </w:rPr>
        <w:t xml:space="preserve">Any bargaining unit employee, whether affected or potentially affected or not, may notify the Employer at any time up until ____________________if he/she wishes to volunteer for layoff.  PBHH will not contest the unemployment insurance application of any employee who is laid off </w:t>
      </w:r>
      <w:proofErr w:type="gramStart"/>
      <w:r w:rsidRPr="004C3423">
        <w:rPr>
          <w:rFonts w:asciiTheme="minorHAnsi" w:hAnsiTheme="minorHAnsi" w:cstheme="minorHAnsi"/>
          <w:sz w:val="18"/>
          <w:szCs w:val="18"/>
        </w:rPr>
        <w:t>as a result of</w:t>
      </w:r>
      <w:proofErr w:type="gramEnd"/>
      <w:r w:rsidRPr="004C3423">
        <w:rPr>
          <w:rFonts w:asciiTheme="minorHAnsi" w:hAnsiTheme="minorHAnsi" w:cstheme="minorHAnsi"/>
          <w:sz w:val="18"/>
          <w:szCs w:val="18"/>
        </w:rPr>
        <w:t xml:space="preserve"> this process, whether voluntarily or involuntarily.  PBHH will be offering job outplacement and counseling assistance to every employee laid off, whether voluntarily or involuntarily.  Employees are not required to accept this assistance. </w:t>
      </w:r>
    </w:p>
    <w:p w14:paraId="496D80FA" w14:textId="77777777" w:rsidR="00D00127" w:rsidRPr="004C3423" w:rsidRDefault="00D00127" w:rsidP="00C23C30">
      <w:pPr>
        <w:spacing w:after="14"/>
        <w:ind w:left="360" w:hanging="345"/>
        <w:rPr>
          <w:rFonts w:asciiTheme="minorHAnsi" w:hAnsiTheme="minorHAnsi" w:cstheme="minorHAnsi"/>
          <w:sz w:val="18"/>
          <w:szCs w:val="18"/>
        </w:rPr>
      </w:pPr>
      <w:r w:rsidRPr="004C3423">
        <w:rPr>
          <w:rFonts w:asciiTheme="minorHAnsi" w:hAnsiTheme="minorHAnsi" w:cstheme="minorHAnsi"/>
          <w:sz w:val="18"/>
          <w:szCs w:val="18"/>
        </w:rPr>
        <w:t xml:space="preserve"> </w:t>
      </w:r>
    </w:p>
    <w:p w14:paraId="08F9D35C" w14:textId="77777777" w:rsidR="00D00127" w:rsidRPr="004C3423" w:rsidRDefault="00D00127" w:rsidP="00C23C30">
      <w:pPr>
        <w:numPr>
          <w:ilvl w:val="0"/>
          <w:numId w:val="27"/>
        </w:numPr>
        <w:spacing w:after="3" w:line="247" w:lineRule="auto"/>
        <w:ind w:left="360" w:hanging="345"/>
        <w:rPr>
          <w:rFonts w:asciiTheme="minorHAnsi" w:hAnsiTheme="minorHAnsi" w:cstheme="minorHAnsi"/>
          <w:sz w:val="18"/>
          <w:szCs w:val="18"/>
        </w:rPr>
      </w:pPr>
      <w:r w:rsidRPr="004C3423">
        <w:rPr>
          <w:rFonts w:asciiTheme="minorHAnsi" w:hAnsiTheme="minorHAnsi" w:cstheme="minorHAnsi"/>
          <w:sz w:val="18"/>
          <w:szCs w:val="18"/>
        </w:rPr>
        <w:t xml:space="preserve">Any employee who believes his/her seniority date is incorrect shall notify the Union by no later than______________________.  The Union and Employer will resolve any disputes over seniority dates before the date on which employees exercise their selection pursuant to Paragraph 1. </w:t>
      </w:r>
    </w:p>
    <w:p w14:paraId="732E3068" w14:textId="77777777" w:rsidR="00D00127" w:rsidRPr="004C3423" w:rsidRDefault="00D00127" w:rsidP="00D00127">
      <w:pPr>
        <w:spacing w:after="7"/>
        <w:ind w:left="720"/>
        <w:rPr>
          <w:rFonts w:asciiTheme="minorHAnsi" w:hAnsiTheme="minorHAnsi" w:cstheme="minorHAnsi"/>
          <w:sz w:val="18"/>
          <w:szCs w:val="18"/>
        </w:rPr>
      </w:pPr>
      <w:r w:rsidRPr="004C3423">
        <w:rPr>
          <w:rFonts w:asciiTheme="minorHAnsi" w:hAnsiTheme="minorHAnsi" w:cstheme="minorHAnsi"/>
          <w:sz w:val="18"/>
          <w:szCs w:val="18"/>
        </w:rPr>
        <w:t xml:space="preserve"> </w:t>
      </w:r>
    </w:p>
    <w:p w14:paraId="4E040AA1" w14:textId="77777777" w:rsidR="00D00127" w:rsidRPr="004C3423" w:rsidRDefault="00D00127" w:rsidP="00C23C30">
      <w:pPr>
        <w:numPr>
          <w:ilvl w:val="0"/>
          <w:numId w:val="27"/>
        </w:numPr>
        <w:spacing w:after="3" w:line="247" w:lineRule="auto"/>
        <w:ind w:left="360" w:hanging="345"/>
        <w:rPr>
          <w:rFonts w:asciiTheme="minorHAnsi" w:hAnsiTheme="minorHAnsi" w:cstheme="minorHAnsi"/>
          <w:sz w:val="18"/>
          <w:szCs w:val="18"/>
        </w:rPr>
      </w:pPr>
      <w:r w:rsidRPr="004C3423">
        <w:rPr>
          <w:rFonts w:asciiTheme="minorHAnsi" w:hAnsiTheme="minorHAnsi" w:cstheme="minorHAnsi"/>
          <w:sz w:val="18"/>
          <w:szCs w:val="18"/>
        </w:rPr>
        <w:lastRenderedPageBreak/>
        <w:t xml:space="preserve">By no later than _____________on________________, PBHH will post a list of all open bargaining unit positions, including for each position, the unit, shift, hours and weekly schedule.  As soon as any other bargaining unit positions become open </w:t>
      </w:r>
      <w:proofErr w:type="gramStart"/>
      <w:r w:rsidRPr="004C3423">
        <w:rPr>
          <w:rFonts w:asciiTheme="minorHAnsi" w:hAnsiTheme="minorHAnsi" w:cstheme="minorHAnsi"/>
          <w:sz w:val="18"/>
          <w:szCs w:val="18"/>
        </w:rPr>
        <w:t>as a result of</w:t>
      </w:r>
      <w:proofErr w:type="gramEnd"/>
      <w:r w:rsidRPr="004C3423">
        <w:rPr>
          <w:rFonts w:asciiTheme="minorHAnsi" w:hAnsiTheme="minorHAnsi" w:cstheme="minorHAnsi"/>
          <w:sz w:val="18"/>
          <w:szCs w:val="18"/>
        </w:rPr>
        <w:t xml:space="preserve"> a voluntary layoff, transfer of a bargaining unit member or other reason, PBHH will post the same information relating to those positions. </w:t>
      </w:r>
    </w:p>
    <w:p w14:paraId="0C189E47" w14:textId="77777777" w:rsidR="00D00127" w:rsidRPr="004C3423" w:rsidRDefault="00D00127" w:rsidP="00C23C30">
      <w:pPr>
        <w:spacing w:after="13"/>
        <w:ind w:left="360" w:hanging="345"/>
        <w:rPr>
          <w:rFonts w:asciiTheme="minorHAnsi" w:hAnsiTheme="minorHAnsi" w:cstheme="minorHAnsi"/>
          <w:sz w:val="18"/>
          <w:szCs w:val="18"/>
        </w:rPr>
      </w:pPr>
      <w:r w:rsidRPr="004C3423">
        <w:rPr>
          <w:rFonts w:asciiTheme="minorHAnsi" w:hAnsiTheme="minorHAnsi" w:cstheme="minorHAnsi"/>
          <w:sz w:val="18"/>
          <w:szCs w:val="18"/>
        </w:rPr>
        <w:t xml:space="preserve"> </w:t>
      </w:r>
    </w:p>
    <w:p w14:paraId="277CD0D4" w14:textId="77777777" w:rsidR="00D00127" w:rsidRPr="004C3423" w:rsidRDefault="00D00127" w:rsidP="00C23C30">
      <w:pPr>
        <w:numPr>
          <w:ilvl w:val="0"/>
          <w:numId w:val="27"/>
        </w:numPr>
        <w:spacing w:after="3" w:line="247" w:lineRule="auto"/>
        <w:ind w:left="360" w:hanging="345"/>
        <w:rPr>
          <w:rFonts w:asciiTheme="minorHAnsi" w:hAnsiTheme="minorHAnsi" w:cstheme="minorHAnsi"/>
          <w:sz w:val="18"/>
          <w:szCs w:val="18"/>
        </w:rPr>
      </w:pPr>
      <w:r w:rsidRPr="004C3423">
        <w:rPr>
          <w:rFonts w:asciiTheme="minorHAnsi" w:hAnsiTheme="minorHAnsi" w:cstheme="minorHAnsi"/>
          <w:sz w:val="18"/>
          <w:szCs w:val="18"/>
        </w:rPr>
        <w:t xml:space="preserve">Bumping Process: </w:t>
      </w:r>
    </w:p>
    <w:p w14:paraId="7A640FFB" w14:textId="77777777" w:rsidR="00D00127" w:rsidRPr="004C3423" w:rsidRDefault="00D00127" w:rsidP="00D00127">
      <w:pPr>
        <w:spacing w:after="7"/>
        <w:rPr>
          <w:rFonts w:asciiTheme="minorHAnsi" w:hAnsiTheme="minorHAnsi" w:cstheme="minorHAnsi"/>
          <w:sz w:val="18"/>
          <w:szCs w:val="18"/>
        </w:rPr>
      </w:pPr>
      <w:r w:rsidRPr="004C3423">
        <w:rPr>
          <w:rFonts w:asciiTheme="minorHAnsi" w:hAnsiTheme="minorHAnsi" w:cstheme="minorHAnsi"/>
          <w:sz w:val="18"/>
          <w:szCs w:val="18"/>
        </w:rPr>
        <w:t xml:space="preserve"> </w:t>
      </w:r>
    </w:p>
    <w:p w14:paraId="6BC60E83" w14:textId="77777777" w:rsidR="00D00127" w:rsidRPr="004C3423" w:rsidRDefault="00D00127" w:rsidP="00A84E1A">
      <w:pPr>
        <w:numPr>
          <w:ilvl w:val="1"/>
          <w:numId w:val="27"/>
        </w:numPr>
        <w:spacing w:after="3" w:line="247" w:lineRule="auto"/>
        <w:ind w:left="540" w:hanging="360"/>
        <w:rPr>
          <w:rFonts w:asciiTheme="minorHAnsi" w:hAnsiTheme="minorHAnsi" w:cstheme="minorHAnsi"/>
          <w:sz w:val="18"/>
          <w:szCs w:val="18"/>
        </w:rPr>
      </w:pPr>
      <w:r w:rsidRPr="004C3423">
        <w:rPr>
          <w:rFonts w:asciiTheme="minorHAnsi" w:hAnsiTheme="minorHAnsi" w:cstheme="minorHAnsi"/>
          <w:sz w:val="18"/>
          <w:szCs w:val="18"/>
        </w:rPr>
        <w:t xml:space="preserve">Each affected employee will have the right to bump another employee in the bargaining unit (excluding MMPT clinicians) as follows:  the least senior employee in the bargaining unit with the same weekly hours or the least senior employee in the bargaining unit who </w:t>
      </w:r>
    </w:p>
    <w:p w14:paraId="28279B05" w14:textId="77777777" w:rsidR="00D00127" w:rsidRPr="004C3423" w:rsidRDefault="00D00127" w:rsidP="00A84E1A">
      <w:pPr>
        <w:ind w:left="540"/>
        <w:rPr>
          <w:rFonts w:asciiTheme="minorHAnsi" w:hAnsiTheme="minorHAnsi" w:cstheme="minorHAnsi"/>
          <w:sz w:val="18"/>
          <w:szCs w:val="18"/>
        </w:rPr>
      </w:pPr>
      <w:r w:rsidRPr="004C3423">
        <w:rPr>
          <w:rFonts w:asciiTheme="minorHAnsi" w:hAnsiTheme="minorHAnsi" w:cstheme="minorHAnsi"/>
          <w:sz w:val="18"/>
          <w:szCs w:val="18"/>
        </w:rPr>
        <w:t xml:space="preserve">has the same weekly hours and the same shift as the bumping </w:t>
      </w:r>
      <w:proofErr w:type="gramStart"/>
      <w:r w:rsidRPr="004C3423">
        <w:rPr>
          <w:rFonts w:asciiTheme="minorHAnsi" w:hAnsiTheme="minorHAnsi" w:cstheme="minorHAnsi"/>
          <w:sz w:val="18"/>
          <w:szCs w:val="18"/>
        </w:rPr>
        <w:t>employee;</w:t>
      </w:r>
      <w:proofErr w:type="gramEnd"/>
      <w:r w:rsidRPr="004C3423">
        <w:rPr>
          <w:rFonts w:asciiTheme="minorHAnsi" w:hAnsiTheme="minorHAnsi" w:cstheme="minorHAnsi"/>
          <w:sz w:val="18"/>
          <w:szCs w:val="18"/>
        </w:rPr>
        <w:t xml:space="preserve"> or the least senior employee in a lower category of weekly hours or the least senior employee in a lower category of hours with the same shift as the bumping employee.   For example, a </w:t>
      </w:r>
    </w:p>
    <w:p w14:paraId="1272EA28" w14:textId="77777777" w:rsidR="00D00127" w:rsidRPr="004C3423" w:rsidRDefault="00D00127" w:rsidP="00A84E1A">
      <w:pPr>
        <w:ind w:left="540"/>
        <w:rPr>
          <w:rFonts w:asciiTheme="minorHAnsi" w:hAnsiTheme="minorHAnsi" w:cstheme="minorHAnsi"/>
          <w:sz w:val="18"/>
          <w:szCs w:val="18"/>
        </w:rPr>
      </w:pPr>
      <w:proofErr w:type="gramStart"/>
      <w:r w:rsidRPr="004C3423">
        <w:rPr>
          <w:rFonts w:asciiTheme="minorHAnsi" w:hAnsiTheme="minorHAnsi" w:cstheme="minorHAnsi"/>
          <w:sz w:val="18"/>
          <w:szCs w:val="18"/>
        </w:rPr>
        <w:t>40 hour</w:t>
      </w:r>
      <w:proofErr w:type="gramEnd"/>
      <w:r w:rsidRPr="004C3423">
        <w:rPr>
          <w:rFonts w:asciiTheme="minorHAnsi" w:hAnsiTheme="minorHAnsi" w:cstheme="minorHAnsi"/>
          <w:sz w:val="18"/>
          <w:szCs w:val="18"/>
        </w:rPr>
        <w:t xml:space="preserve"> employee may bump the least senior 40 hour employee in the bargaining unit or the least senior 40 hour employee on the same shift as the bumping employee.  Likewise, he/she may bump the least senior employee or the least senior employee on the bumping employee</w:t>
      </w:r>
      <w:r w:rsidRPr="004C3423">
        <w:rPr>
          <w:rFonts w:asciiTheme="minorHAnsi" w:eastAsia="Calibri" w:hAnsiTheme="minorHAnsi" w:cstheme="minorHAnsi"/>
          <w:sz w:val="18"/>
          <w:szCs w:val="18"/>
        </w:rPr>
        <w:t>’s same shift, with 32, 24 or 16 hours.</w:t>
      </w:r>
      <w:r w:rsidRPr="004C3423">
        <w:rPr>
          <w:rFonts w:asciiTheme="minorHAnsi" w:hAnsiTheme="minorHAnsi" w:cstheme="minorHAnsi"/>
          <w:sz w:val="18"/>
          <w:szCs w:val="18"/>
        </w:rPr>
        <w:t xml:space="preserve"> </w:t>
      </w:r>
    </w:p>
    <w:p w14:paraId="5D8DC41D" w14:textId="77777777" w:rsidR="00D00127" w:rsidRPr="004C3423" w:rsidRDefault="00D00127" w:rsidP="00A84E1A">
      <w:pPr>
        <w:spacing w:after="7"/>
        <w:ind w:left="540"/>
        <w:rPr>
          <w:rFonts w:asciiTheme="minorHAnsi" w:hAnsiTheme="minorHAnsi" w:cstheme="minorHAnsi"/>
          <w:sz w:val="18"/>
          <w:szCs w:val="18"/>
        </w:rPr>
      </w:pPr>
      <w:r w:rsidRPr="004C3423">
        <w:rPr>
          <w:rFonts w:asciiTheme="minorHAnsi" w:hAnsiTheme="minorHAnsi" w:cstheme="minorHAnsi"/>
          <w:sz w:val="18"/>
          <w:szCs w:val="18"/>
        </w:rPr>
        <w:t xml:space="preserve"> </w:t>
      </w:r>
    </w:p>
    <w:p w14:paraId="22A98698" w14:textId="77777777" w:rsidR="00D00127" w:rsidRPr="004C3423" w:rsidRDefault="00D00127" w:rsidP="00A84E1A">
      <w:pPr>
        <w:numPr>
          <w:ilvl w:val="1"/>
          <w:numId w:val="27"/>
        </w:numPr>
        <w:spacing w:after="3" w:line="247" w:lineRule="auto"/>
        <w:ind w:left="540" w:hanging="360"/>
        <w:rPr>
          <w:rFonts w:asciiTheme="minorHAnsi" w:hAnsiTheme="minorHAnsi" w:cstheme="minorHAnsi"/>
          <w:sz w:val="18"/>
          <w:szCs w:val="18"/>
        </w:rPr>
      </w:pPr>
      <w:r w:rsidRPr="004C3423">
        <w:rPr>
          <w:rFonts w:asciiTheme="minorHAnsi" w:hAnsiTheme="minorHAnsi" w:cstheme="minorHAnsi"/>
          <w:sz w:val="18"/>
          <w:szCs w:val="18"/>
        </w:rPr>
        <w:t xml:space="preserve">There will be a pool established, including all affected employees, ranked in order of bargaining unit seniority (most senior to least senior).   Once an employee has accepted layoff or transfer, or has exercised his/her bumping rights, he/she will be removed from the pool.  Employees bumped by an affected employee will be added to the pool and will be given an opportunity, in accordance with their seniority, to make their selection from the same options listed in paragraph 1. </w:t>
      </w:r>
    </w:p>
    <w:p w14:paraId="1950AB3D" w14:textId="4C73B30F" w:rsidR="00D00127" w:rsidRPr="009B3704" w:rsidRDefault="00D00127" w:rsidP="00A84E1A">
      <w:pPr>
        <w:pStyle w:val="ListParagraph"/>
        <w:numPr>
          <w:ilvl w:val="1"/>
          <w:numId w:val="27"/>
        </w:numPr>
        <w:spacing w:after="7"/>
        <w:ind w:left="540" w:hanging="360"/>
        <w:rPr>
          <w:rFonts w:asciiTheme="minorHAnsi" w:hAnsiTheme="minorHAnsi" w:cstheme="minorHAnsi"/>
          <w:sz w:val="18"/>
          <w:szCs w:val="18"/>
        </w:rPr>
      </w:pPr>
      <w:r w:rsidRPr="009B3704">
        <w:rPr>
          <w:rFonts w:asciiTheme="minorHAnsi" w:hAnsiTheme="minorHAnsi" w:cstheme="minorHAnsi"/>
          <w:sz w:val="18"/>
          <w:szCs w:val="18"/>
        </w:rPr>
        <w:t xml:space="preserve">On___________________, beginning at__________, starting with the most senior employee in the pool and proceeding from highest to lowest seniority, each employee will notify PBHH of his/her selection from the options listed in paragraph 1. </w:t>
      </w:r>
    </w:p>
    <w:p w14:paraId="46C5F2AA" w14:textId="77777777" w:rsidR="00D00127" w:rsidRPr="004C3423" w:rsidRDefault="00D00127" w:rsidP="00A84E1A">
      <w:pPr>
        <w:spacing w:after="14"/>
        <w:ind w:left="540"/>
        <w:rPr>
          <w:rFonts w:asciiTheme="minorHAnsi" w:hAnsiTheme="minorHAnsi" w:cstheme="minorHAnsi"/>
          <w:sz w:val="18"/>
          <w:szCs w:val="18"/>
        </w:rPr>
      </w:pPr>
      <w:r w:rsidRPr="004C3423">
        <w:rPr>
          <w:rFonts w:asciiTheme="minorHAnsi" w:hAnsiTheme="minorHAnsi" w:cstheme="minorHAnsi"/>
          <w:sz w:val="18"/>
          <w:szCs w:val="18"/>
        </w:rPr>
        <w:t xml:space="preserve"> </w:t>
      </w:r>
    </w:p>
    <w:p w14:paraId="32FB43BE" w14:textId="77777777" w:rsidR="00D00127" w:rsidRPr="004C3423" w:rsidRDefault="00D00127" w:rsidP="00A84E1A">
      <w:pPr>
        <w:numPr>
          <w:ilvl w:val="1"/>
          <w:numId w:val="27"/>
        </w:numPr>
        <w:spacing w:after="3" w:line="247" w:lineRule="auto"/>
        <w:ind w:left="540" w:hanging="360"/>
        <w:rPr>
          <w:rFonts w:asciiTheme="minorHAnsi" w:hAnsiTheme="minorHAnsi" w:cstheme="minorHAnsi"/>
          <w:sz w:val="18"/>
          <w:szCs w:val="18"/>
        </w:rPr>
      </w:pPr>
      <w:r w:rsidRPr="004C3423">
        <w:rPr>
          <w:rFonts w:asciiTheme="minorHAnsi" w:hAnsiTheme="minorHAnsi" w:cstheme="minorHAnsi"/>
          <w:sz w:val="18"/>
          <w:szCs w:val="18"/>
        </w:rPr>
        <w:t xml:space="preserve">This process will continue until there are no </w:t>
      </w:r>
      <w:proofErr w:type="gramStart"/>
      <w:r w:rsidRPr="004C3423">
        <w:rPr>
          <w:rFonts w:asciiTheme="minorHAnsi" w:hAnsiTheme="minorHAnsi" w:cstheme="minorHAnsi"/>
          <w:sz w:val="18"/>
          <w:szCs w:val="18"/>
        </w:rPr>
        <w:t>less</w:t>
      </w:r>
      <w:proofErr w:type="gramEnd"/>
      <w:r w:rsidRPr="004C3423">
        <w:rPr>
          <w:rFonts w:asciiTheme="minorHAnsi" w:hAnsiTheme="minorHAnsi" w:cstheme="minorHAnsi"/>
          <w:sz w:val="18"/>
          <w:szCs w:val="18"/>
        </w:rPr>
        <w:t xml:space="preserve"> senior employees left to displace who work the same or fewer hours as those employees remaining in the pool.  The employees remaining in the pool at this time will be laid off. </w:t>
      </w:r>
    </w:p>
    <w:p w14:paraId="6C629DA6" w14:textId="77777777" w:rsidR="00D00127" w:rsidRPr="004C3423" w:rsidRDefault="00D00127" w:rsidP="00A84E1A">
      <w:pPr>
        <w:spacing w:after="7"/>
        <w:ind w:left="540"/>
        <w:rPr>
          <w:rFonts w:asciiTheme="minorHAnsi" w:hAnsiTheme="minorHAnsi" w:cstheme="minorHAnsi"/>
          <w:sz w:val="18"/>
          <w:szCs w:val="18"/>
        </w:rPr>
      </w:pPr>
      <w:r w:rsidRPr="004C3423">
        <w:rPr>
          <w:rFonts w:asciiTheme="minorHAnsi" w:hAnsiTheme="minorHAnsi" w:cstheme="minorHAnsi"/>
          <w:sz w:val="18"/>
          <w:szCs w:val="18"/>
        </w:rPr>
        <w:lastRenderedPageBreak/>
        <w:t xml:space="preserve"> </w:t>
      </w:r>
    </w:p>
    <w:p w14:paraId="1E46CA0A" w14:textId="77777777" w:rsidR="00D00127" w:rsidRPr="004C3423" w:rsidRDefault="00D00127" w:rsidP="00A84E1A">
      <w:pPr>
        <w:numPr>
          <w:ilvl w:val="1"/>
          <w:numId w:val="27"/>
        </w:numPr>
        <w:spacing w:after="3" w:line="247" w:lineRule="auto"/>
        <w:ind w:left="540" w:hanging="360"/>
        <w:rPr>
          <w:rFonts w:asciiTheme="minorHAnsi" w:hAnsiTheme="minorHAnsi" w:cstheme="minorHAnsi"/>
          <w:sz w:val="18"/>
          <w:szCs w:val="18"/>
        </w:rPr>
      </w:pPr>
      <w:r w:rsidRPr="004C3423">
        <w:rPr>
          <w:rFonts w:asciiTheme="minorHAnsi" w:hAnsiTheme="minorHAnsi" w:cstheme="minorHAnsi"/>
          <w:sz w:val="18"/>
          <w:szCs w:val="18"/>
        </w:rPr>
        <w:t xml:space="preserve">Employees may swap positions after everyone has bumped, provided that the swapping employees are qualified for the positions they will occupy and have chosen freely and voluntarily to swap. Both employees swapping positions must notify the employer of their decision by no later than___________ on______________________. </w:t>
      </w:r>
    </w:p>
    <w:p w14:paraId="1CC1A84B" w14:textId="77777777" w:rsidR="00D00127" w:rsidRPr="004C3423" w:rsidRDefault="00D00127" w:rsidP="00D00127">
      <w:pPr>
        <w:spacing w:after="7"/>
        <w:rPr>
          <w:rFonts w:asciiTheme="minorHAnsi" w:hAnsiTheme="minorHAnsi" w:cstheme="minorHAnsi"/>
          <w:sz w:val="18"/>
          <w:szCs w:val="18"/>
        </w:rPr>
      </w:pPr>
      <w:r w:rsidRPr="004C3423">
        <w:rPr>
          <w:rFonts w:asciiTheme="minorHAnsi" w:hAnsiTheme="minorHAnsi" w:cstheme="minorHAnsi"/>
          <w:sz w:val="18"/>
          <w:szCs w:val="18"/>
        </w:rPr>
        <w:t xml:space="preserve"> </w:t>
      </w:r>
    </w:p>
    <w:p w14:paraId="4C6203BC" w14:textId="77777777" w:rsidR="00D00127" w:rsidRPr="004C3423" w:rsidRDefault="00D00127" w:rsidP="00F05AD7">
      <w:pPr>
        <w:numPr>
          <w:ilvl w:val="0"/>
          <w:numId w:val="27"/>
        </w:numPr>
        <w:spacing w:after="3" w:line="247" w:lineRule="auto"/>
        <w:ind w:left="360" w:hanging="345"/>
        <w:rPr>
          <w:rFonts w:asciiTheme="minorHAnsi" w:hAnsiTheme="minorHAnsi" w:cstheme="minorHAnsi"/>
          <w:sz w:val="18"/>
          <w:szCs w:val="18"/>
        </w:rPr>
      </w:pPr>
      <w:r w:rsidRPr="004C3423">
        <w:rPr>
          <w:rFonts w:asciiTheme="minorHAnsi" w:hAnsiTheme="minorHAnsi" w:cstheme="minorHAnsi"/>
          <w:sz w:val="18"/>
          <w:szCs w:val="18"/>
        </w:rPr>
        <w:t xml:space="preserve">Laid off employees shall be offered the opportunity to fill vacancies on the per diem list.  </w:t>
      </w:r>
    </w:p>
    <w:p w14:paraId="67362FDE" w14:textId="77777777" w:rsidR="00D00127" w:rsidRPr="004C3423" w:rsidRDefault="00D00127" w:rsidP="00F05AD7">
      <w:pPr>
        <w:spacing w:after="7"/>
        <w:ind w:left="360" w:hanging="345"/>
        <w:rPr>
          <w:rFonts w:asciiTheme="minorHAnsi" w:hAnsiTheme="minorHAnsi" w:cstheme="minorHAnsi"/>
          <w:sz w:val="18"/>
          <w:szCs w:val="18"/>
        </w:rPr>
      </w:pPr>
      <w:r w:rsidRPr="004C3423">
        <w:rPr>
          <w:rFonts w:asciiTheme="minorHAnsi" w:hAnsiTheme="minorHAnsi" w:cstheme="minorHAnsi"/>
          <w:sz w:val="18"/>
          <w:szCs w:val="18"/>
        </w:rPr>
        <w:t xml:space="preserve"> </w:t>
      </w:r>
    </w:p>
    <w:p w14:paraId="24D7390F" w14:textId="77777777" w:rsidR="00D00127" w:rsidRPr="004C3423" w:rsidRDefault="00D00127" w:rsidP="00F05AD7">
      <w:pPr>
        <w:numPr>
          <w:ilvl w:val="0"/>
          <w:numId w:val="27"/>
        </w:numPr>
        <w:spacing w:after="3" w:line="247" w:lineRule="auto"/>
        <w:ind w:left="360" w:hanging="345"/>
        <w:rPr>
          <w:rFonts w:asciiTheme="minorHAnsi" w:hAnsiTheme="minorHAnsi" w:cstheme="minorHAnsi"/>
          <w:sz w:val="18"/>
          <w:szCs w:val="18"/>
        </w:rPr>
      </w:pPr>
      <w:r w:rsidRPr="004C3423">
        <w:rPr>
          <w:rFonts w:asciiTheme="minorHAnsi" w:hAnsiTheme="minorHAnsi" w:cstheme="minorHAnsi"/>
          <w:sz w:val="18"/>
          <w:szCs w:val="18"/>
        </w:rPr>
        <w:t xml:space="preserve">Employees who are laid off shall be paid out all accrued, unused PTO time at the time of separation.   </w:t>
      </w:r>
    </w:p>
    <w:p w14:paraId="6FB4AD04" w14:textId="77777777" w:rsidR="00D00127" w:rsidRPr="004C3423" w:rsidRDefault="00D00127" w:rsidP="00F05AD7">
      <w:pPr>
        <w:spacing w:after="7"/>
        <w:ind w:left="360" w:hanging="345"/>
        <w:rPr>
          <w:rFonts w:asciiTheme="minorHAnsi" w:hAnsiTheme="minorHAnsi" w:cstheme="minorHAnsi"/>
          <w:sz w:val="18"/>
          <w:szCs w:val="18"/>
        </w:rPr>
      </w:pPr>
      <w:r w:rsidRPr="004C3423">
        <w:rPr>
          <w:rFonts w:asciiTheme="minorHAnsi" w:hAnsiTheme="minorHAnsi" w:cstheme="minorHAnsi"/>
          <w:sz w:val="18"/>
          <w:szCs w:val="18"/>
        </w:rPr>
        <w:t xml:space="preserve"> </w:t>
      </w:r>
    </w:p>
    <w:p w14:paraId="015E77FB" w14:textId="77777777" w:rsidR="00D00127" w:rsidRPr="004C3423" w:rsidRDefault="00D00127" w:rsidP="00F05AD7">
      <w:pPr>
        <w:numPr>
          <w:ilvl w:val="0"/>
          <w:numId w:val="27"/>
        </w:numPr>
        <w:spacing w:after="3" w:line="247" w:lineRule="auto"/>
        <w:ind w:left="360" w:hanging="345"/>
        <w:rPr>
          <w:rFonts w:asciiTheme="minorHAnsi" w:hAnsiTheme="minorHAnsi" w:cstheme="minorHAnsi"/>
          <w:sz w:val="18"/>
          <w:szCs w:val="18"/>
        </w:rPr>
      </w:pPr>
      <w:r w:rsidRPr="004C3423">
        <w:rPr>
          <w:rFonts w:asciiTheme="minorHAnsi" w:hAnsiTheme="minorHAnsi" w:cstheme="minorHAnsi"/>
          <w:sz w:val="18"/>
          <w:szCs w:val="18"/>
        </w:rPr>
        <w:t xml:space="preserve">PBHH will honor previously scheduled PTO time for any employee displaced from his/her existing position to another bargaining unit position </w:t>
      </w:r>
      <w:proofErr w:type="gramStart"/>
      <w:r w:rsidRPr="004C3423">
        <w:rPr>
          <w:rFonts w:asciiTheme="minorHAnsi" w:hAnsiTheme="minorHAnsi" w:cstheme="minorHAnsi"/>
          <w:sz w:val="18"/>
          <w:szCs w:val="18"/>
        </w:rPr>
        <w:t>as a result of</w:t>
      </w:r>
      <w:proofErr w:type="gramEnd"/>
      <w:r w:rsidRPr="004C3423">
        <w:rPr>
          <w:rFonts w:asciiTheme="minorHAnsi" w:hAnsiTheme="minorHAnsi" w:cstheme="minorHAnsi"/>
          <w:sz w:val="18"/>
          <w:szCs w:val="18"/>
        </w:rPr>
        <w:t xml:space="preserve"> this reduction in force. </w:t>
      </w:r>
    </w:p>
    <w:p w14:paraId="202D7FAC" w14:textId="77777777" w:rsidR="00D00127" w:rsidRPr="004C3423" w:rsidRDefault="00D00127" w:rsidP="00D00127">
      <w:pPr>
        <w:spacing w:after="7"/>
        <w:ind w:left="720"/>
        <w:rPr>
          <w:rFonts w:asciiTheme="minorHAnsi" w:hAnsiTheme="minorHAnsi" w:cstheme="minorHAnsi"/>
          <w:sz w:val="18"/>
          <w:szCs w:val="18"/>
        </w:rPr>
      </w:pPr>
      <w:r w:rsidRPr="004C3423">
        <w:rPr>
          <w:rFonts w:asciiTheme="minorHAnsi" w:hAnsiTheme="minorHAnsi" w:cstheme="minorHAnsi"/>
          <w:sz w:val="18"/>
          <w:szCs w:val="18"/>
        </w:rPr>
        <w:t xml:space="preserve"> </w:t>
      </w:r>
    </w:p>
    <w:p w14:paraId="4F6278B3" w14:textId="68AACCB9" w:rsidR="00D00127" w:rsidRPr="004C3423" w:rsidRDefault="00D00127" w:rsidP="00D00127">
      <w:pPr>
        <w:ind w:left="-5"/>
        <w:rPr>
          <w:rFonts w:asciiTheme="minorHAnsi" w:hAnsiTheme="minorHAnsi" w:cstheme="minorHAnsi"/>
          <w:sz w:val="18"/>
          <w:szCs w:val="18"/>
        </w:rPr>
      </w:pPr>
      <w:r w:rsidRPr="004C3423">
        <w:rPr>
          <w:rFonts w:asciiTheme="minorHAnsi" w:hAnsiTheme="minorHAnsi" w:cstheme="minorHAnsi"/>
          <w:sz w:val="18"/>
          <w:szCs w:val="18"/>
        </w:rPr>
        <w:t xml:space="preserve">By no later than </w:t>
      </w:r>
      <w:r w:rsidRPr="004C3423">
        <w:rPr>
          <w:rFonts w:asciiTheme="minorHAnsi" w:hAnsiTheme="minorHAnsi" w:cstheme="minorHAnsi"/>
          <w:sz w:val="18"/>
          <w:szCs w:val="18"/>
        </w:rPr>
        <w:softHyphen/>
      </w:r>
      <w:r w:rsidRPr="004C3423">
        <w:rPr>
          <w:rFonts w:asciiTheme="minorHAnsi" w:hAnsiTheme="minorHAnsi" w:cstheme="minorHAnsi"/>
          <w:sz w:val="18"/>
          <w:szCs w:val="18"/>
        </w:rPr>
        <w:softHyphen/>
      </w:r>
      <w:r w:rsidRPr="004C3423">
        <w:rPr>
          <w:rFonts w:asciiTheme="minorHAnsi" w:hAnsiTheme="minorHAnsi" w:cstheme="minorHAnsi"/>
          <w:sz w:val="18"/>
          <w:szCs w:val="18"/>
        </w:rPr>
        <w:softHyphen/>
      </w:r>
      <w:r w:rsidRPr="004C3423">
        <w:rPr>
          <w:rFonts w:asciiTheme="minorHAnsi" w:hAnsiTheme="minorHAnsi" w:cstheme="minorHAnsi"/>
          <w:sz w:val="18"/>
          <w:szCs w:val="18"/>
        </w:rPr>
        <w:softHyphen/>
      </w:r>
      <w:r w:rsidRPr="004C3423">
        <w:rPr>
          <w:rFonts w:asciiTheme="minorHAnsi" w:hAnsiTheme="minorHAnsi" w:cstheme="minorHAnsi"/>
          <w:sz w:val="18"/>
          <w:szCs w:val="18"/>
        </w:rPr>
        <w:softHyphen/>
      </w:r>
      <w:r w:rsidRPr="004C3423">
        <w:rPr>
          <w:rFonts w:asciiTheme="minorHAnsi" w:hAnsiTheme="minorHAnsi" w:cstheme="minorHAnsi"/>
          <w:sz w:val="18"/>
          <w:szCs w:val="18"/>
        </w:rPr>
        <w:softHyphen/>
      </w:r>
      <w:r w:rsidRPr="004C3423">
        <w:rPr>
          <w:rFonts w:asciiTheme="minorHAnsi" w:hAnsiTheme="minorHAnsi" w:cstheme="minorHAnsi"/>
          <w:sz w:val="18"/>
          <w:szCs w:val="18"/>
        </w:rPr>
        <w:softHyphen/>
      </w:r>
      <w:r w:rsidRPr="004C3423">
        <w:rPr>
          <w:rFonts w:asciiTheme="minorHAnsi" w:hAnsiTheme="minorHAnsi" w:cstheme="minorHAnsi"/>
          <w:sz w:val="18"/>
          <w:szCs w:val="18"/>
        </w:rPr>
        <w:softHyphen/>
      </w:r>
      <w:r w:rsidRPr="004C3423">
        <w:rPr>
          <w:rFonts w:asciiTheme="minorHAnsi" w:hAnsiTheme="minorHAnsi" w:cstheme="minorHAnsi"/>
          <w:sz w:val="18"/>
          <w:szCs w:val="18"/>
        </w:rPr>
        <w:softHyphen/>
      </w:r>
      <w:r w:rsidRPr="004C3423">
        <w:rPr>
          <w:rFonts w:asciiTheme="minorHAnsi" w:hAnsiTheme="minorHAnsi" w:cstheme="minorHAnsi"/>
          <w:sz w:val="18"/>
          <w:szCs w:val="18"/>
        </w:rPr>
        <w:softHyphen/>
      </w:r>
      <w:r w:rsidRPr="004C3423">
        <w:rPr>
          <w:rFonts w:asciiTheme="minorHAnsi" w:hAnsiTheme="minorHAnsi" w:cstheme="minorHAnsi"/>
          <w:sz w:val="18"/>
          <w:szCs w:val="18"/>
        </w:rPr>
        <w:softHyphen/>
      </w:r>
      <w:r w:rsidRPr="004C3423">
        <w:rPr>
          <w:rFonts w:asciiTheme="minorHAnsi" w:hAnsiTheme="minorHAnsi" w:cstheme="minorHAnsi"/>
          <w:sz w:val="18"/>
          <w:szCs w:val="18"/>
        </w:rPr>
        <w:softHyphen/>
      </w:r>
      <w:r w:rsidRPr="004C3423">
        <w:rPr>
          <w:rFonts w:asciiTheme="minorHAnsi" w:hAnsiTheme="minorHAnsi" w:cstheme="minorHAnsi"/>
          <w:sz w:val="18"/>
          <w:szCs w:val="18"/>
        </w:rPr>
        <w:softHyphen/>
      </w:r>
      <w:r w:rsidRPr="004C3423">
        <w:rPr>
          <w:rFonts w:asciiTheme="minorHAnsi" w:hAnsiTheme="minorHAnsi" w:cstheme="minorHAnsi"/>
          <w:sz w:val="18"/>
          <w:szCs w:val="18"/>
        </w:rPr>
        <w:softHyphen/>
      </w:r>
      <w:r w:rsidRPr="004C3423">
        <w:rPr>
          <w:rFonts w:asciiTheme="minorHAnsi" w:hAnsiTheme="minorHAnsi" w:cstheme="minorHAnsi"/>
          <w:sz w:val="18"/>
          <w:szCs w:val="18"/>
        </w:rPr>
        <w:softHyphen/>
      </w:r>
      <w:r w:rsidRPr="004C3423">
        <w:rPr>
          <w:rFonts w:asciiTheme="minorHAnsi" w:hAnsiTheme="minorHAnsi" w:cstheme="minorHAnsi"/>
          <w:sz w:val="18"/>
          <w:szCs w:val="18"/>
        </w:rPr>
        <w:softHyphen/>
      </w:r>
      <w:r w:rsidRPr="004C3423">
        <w:rPr>
          <w:rFonts w:asciiTheme="minorHAnsi" w:hAnsiTheme="minorHAnsi" w:cstheme="minorHAnsi"/>
          <w:sz w:val="18"/>
          <w:szCs w:val="18"/>
        </w:rPr>
        <w:softHyphen/>
      </w:r>
      <w:r w:rsidRPr="004C3423">
        <w:rPr>
          <w:rFonts w:asciiTheme="minorHAnsi" w:hAnsiTheme="minorHAnsi" w:cstheme="minorHAnsi"/>
          <w:sz w:val="18"/>
          <w:szCs w:val="18"/>
        </w:rPr>
        <w:softHyphen/>
      </w:r>
      <w:r w:rsidRPr="004C3423">
        <w:rPr>
          <w:rFonts w:asciiTheme="minorHAnsi" w:hAnsiTheme="minorHAnsi" w:cstheme="minorHAnsi"/>
          <w:sz w:val="18"/>
          <w:szCs w:val="18"/>
        </w:rPr>
        <w:softHyphen/>
        <w:t xml:space="preserve">_______________________, PBHH will inform employees being laid off or bumped as a result of this reduction in force of their last date of work in their current position.  Employees who are being laid off or otherwise displaced as a result of this process may be requested to remain in their current position beyond ____________________to allow time for management to give training and orientation to an employee who is displacing them.  Employees who are being laid off have the right to decline to </w:t>
      </w:r>
      <w:proofErr w:type="gramStart"/>
      <w:r w:rsidRPr="004C3423">
        <w:rPr>
          <w:rFonts w:asciiTheme="minorHAnsi" w:hAnsiTheme="minorHAnsi" w:cstheme="minorHAnsi"/>
          <w:sz w:val="18"/>
          <w:szCs w:val="18"/>
        </w:rPr>
        <w:t>remain  for</w:t>
      </w:r>
      <w:proofErr w:type="gramEnd"/>
      <w:r w:rsidRPr="004C3423">
        <w:rPr>
          <w:rFonts w:asciiTheme="minorHAnsi" w:hAnsiTheme="minorHAnsi" w:cstheme="minorHAnsi"/>
          <w:sz w:val="18"/>
          <w:szCs w:val="18"/>
        </w:rPr>
        <w:t xml:space="preserve"> this purpose.  Employees who are being laid off or otherwise displaced </w:t>
      </w:r>
      <w:proofErr w:type="gramStart"/>
      <w:r w:rsidRPr="004C3423">
        <w:rPr>
          <w:rFonts w:asciiTheme="minorHAnsi" w:hAnsiTheme="minorHAnsi" w:cstheme="minorHAnsi"/>
          <w:sz w:val="18"/>
          <w:szCs w:val="18"/>
        </w:rPr>
        <w:t>as a result of</w:t>
      </w:r>
      <w:proofErr w:type="gramEnd"/>
      <w:r w:rsidRPr="004C3423">
        <w:rPr>
          <w:rFonts w:asciiTheme="minorHAnsi" w:hAnsiTheme="minorHAnsi" w:cstheme="minorHAnsi"/>
          <w:sz w:val="18"/>
          <w:szCs w:val="18"/>
        </w:rPr>
        <w:t xml:space="preserve"> this reduction in force shall have the option of working any previously scheduled extra shifts.</w:t>
      </w:r>
    </w:p>
    <w:p w14:paraId="7B7CC7FE" w14:textId="7D1165F6" w:rsidR="00C517E2" w:rsidRPr="004C3423" w:rsidRDefault="00C517E2" w:rsidP="00D00127">
      <w:pPr>
        <w:ind w:left="-5"/>
        <w:rPr>
          <w:rFonts w:asciiTheme="minorHAnsi" w:hAnsiTheme="minorHAnsi" w:cstheme="minorHAnsi"/>
          <w:sz w:val="18"/>
          <w:szCs w:val="18"/>
        </w:rPr>
      </w:pPr>
    </w:p>
    <w:p w14:paraId="61AEC105" w14:textId="77777777" w:rsidR="00F05AD7" w:rsidRDefault="00F05AD7">
      <w:pPr>
        <w:spacing w:after="160" w:line="259" w:lineRule="auto"/>
        <w:ind w:left="0" w:firstLine="0"/>
        <w:jc w:val="left"/>
        <w:rPr>
          <w:rFonts w:asciiTheme="minorHAnsi" w:hAnsiTheme="minorHAnsi" w:cstheme="minorHAnsi"/>
          <w:b/>
          <w:bCs/>
          <w:sz w:val="18"/>
          <w:szCs w:val="18"/>
        </w:rPr>
      </w:pPr>
      <w:bookmarkStart w:id="74" w:name="_Toc72908"/>
      <w:r>
        <w:rPr>
          <w:rFonts w:asciiTheme="minorHAnsi" w:hAnsiTheme="minorHAnsi" w:cstheme="minorHAnsi"/>
          <w:b/>
          <w:bCs/>
          <w:sz w:val="18"/>
          <w:szCs w:val="18"/>
        </w:rPr>
        <w:br w:type="page"/>
      </w:r>
    </w:p>
    <w:p w14:paraId="4BA8FFAD" w14:textId="64245A72" w:rsidR="00076FB8" w:rsidRPr="004C3423" w:rsidRDefault="009D1659" w:rsidP="00D14082">
      <w:pPr>
        <w:spacing w:after="160" w:line="259" w:lineRule="auto"/>
        <w:ind w:left="0" w:firstLine="0"/>
        <w:jc w:val="center"/>
        <w:rPr>
          <w:rFonts w:asciiTheme="minorHAnsi" w:hAnsiTheme="minorHAnsi" w:cstheme="minorHAnsi"/>
          <w:b/>
          <w:bCs/>
          <w:sz w:val="18"/>
          <w:szCs w:val="18"/>
        </w:rPr>
      </w:pPr>
      <w:r w:rsidRPr="004C3423">
        <w:rPr>
          <w:rFonts w:asciiTheme="minorHAnsi" w:hAnsiTheme="minorHAnsi" w:cstheme="minorHAnsi"/>
          <w:b/>
          <w:bCs/>
          <w:sz w:val="18"/>
          <w:szCs w:val="18"/>
        </w:rPr>
        <w:lastRenderedPageBreak/>
        <w:t>SIDE LETTER OF ATTENDANCE RECORDS</w:t>
      </w:r>
      <w:bookmarkEnd w:id="74"/>
    </w:p>
    <w:p w14:paraId="2D656591" w14:textId="77777777" w:rsidR="00076FB8" w:rsidRPr="004C3423" w:rsidRDefault="009D1659">
      <w:pPr>
        <w:spacing w:after="78" w:line="259" w:lineRule="auto"/>
        <w:ind w:left="23" w:firstLine="0"/>
        <w:jc w:val="center"/>
        <w:rPr>
          <w:rFonts w:asciiTheme="minorHAnsi" w:hAnsiTheme="minorHAnsi" w:cstheme="minorHAnsi"/>
          <w:sz w:val="18"/>
          <w:szCs w:val="18"/>
        </w:rPr>
      </w:pPr>
      <w:r w:rsidRPr="004C3423">
        <w:rPr>
          <w:rFonts w:asciiTheme="minorHAnsi" w:hAnsiTheme="minorHAnsi" w:cstheme="minorHAnsi"/>
          <w:sz w:val="18"/>
          <w:szCs w:val="18"/>
        </w:rPr>
        <w:t xml:space="preserve"> </w:t>
      </w:r>
    </w:p>
    <w:p w14:paraId="25F63DB9"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The Employer shall provide employees with a copy of their individual attendance record as soon as practicable following an unexcused absence or absence from the workplace. </w:t>
      </w:r>
    </w:p>
    <w:p w14:paraId="72AAB812" w14:textId="77777777" w:rsidR="00076FB8" w:rsidRPr="004C3423" w:rsidRDefault="009D1659">
      <w:pPr>
        <w:spacing w:after="0" w:line="259" w:lineRule="auto"/>
        <w:ind w:left="48"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1A6490E3" w14:textId="77777777" w:rsidR="00076FB8" w:rsidRPr="004C3423" w:rsidRDefault="009D1659">
      <w:pPr>
        <w:spacing w:after="0" w:line="259" w:lineRule="auto"/>
        <w:ind w:left="48"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1F17222B" w14:textId="092E5CBA" w:rsidR="00076FB8" w:rsidRPr="004C3423" w:rsidRDefault="009D1659">
      <w:pPr>
        <w:pStyle w:val="Heading1"/>
        <w:ind w:left="436" w:right="433"/>
        <w:rPr>
          <w:rFonts w:asciiTheme="minorHAnsi" w:hAnsiTheme="minorHAnsi" w:cstheme="minorHAnsi"/>
          <w:sz w:val="18"/>
          <w:szCs w:val="18"/>
        </w:rPr>
      </w:pPr>
      <w:bookmarkStart w:id="75" w:name="_Toc72909"/>
      <w:bookmarkStart w:id="76" w:name="_Toc47698484"/>
      <w:r w:rsidRPr="004C3423">
        <w:rPr>
          <w:rFonts w:asciiTheme="minorHAnsi" w:hAnsiTheme="minorHAnsi" w:cstheme="minorHAnsi"/>
          <w:sz w:val="18"/>
          <w:szCs w:val="18"/>
        </w:rPr>
        <w:t>SIDE LETTER OF AGREEMENT ON TRANSLATION DIFFERENTIAL</w:t>
      </w:r>
      <w:bookmarkEnd w:id="76"/>
      <w:r w:rsidRPr="004C3423">
        <w:rPr>
          <w:rFonts w:asciiTheme="minorHAnsi" w:hAnsiTheme="minorHAnsi" w:cstheme="minorHAnsi"/>
          <w:sz w:val="18"/>
          <w:szCs w:val="18"/>
        </w:rPr>
        <w:t xml:space="preserve"> </w:t>
      </w:r>
      <w:bookmarkEnd w:id="75"/>
    </w:p>
    <w:p w14:paraId="55868CF5"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25DA7BD5"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Effective with this Agreement the Employer shall increase the number of designated Spanish translators from two (2) per shift (i.e. total of six) to four (4) per shift (i.e. total of 12).  Such additional positions shall be posted as soon as practical following the ratification of this Agreement.  </w:t>
      </w:r>
      <w:proofErr w:type="gramStart"/>
      <w:r w:rsidRPr="004C3423">
        <w:rPr>
          <w:rFonts w:asciiTheme="minorHAnsi" w:hAnsiTheme="minorHAnsi" w:cstheme="minorHAnsi"/>
          <w:sz w:val="18"/>
          <w:szCs w:val="18"/>
        </w:rPr>
        <w:t>In order to</w:t>
      </w:r>
      <w:proofErr w:type="gramEnd"/>
      <w:r w:rsidRPr="004C3423">
        <w:rPr>
          <w:rFonts w:asciiTheme="minorHAnsi" w:hAnsiTheme="minorHAnsi" w:cstheme="minorHAnsi"/>
          <w:sz w:val="18"/>
          <w:szCs w:val="18"/>
        </w:rPr>
        <w:t xml:space="preserve"> qualify for a position, the employee must be already scheduled to work on the designated shift and pass a Spanish translation competency assessment established and administered by the Employer.  If more than two additional qualified persons per shift apply for the additional two positions per shift, the most senior person shall be selected assuming they are otherwise qualified for the position and are willing to work the hours designated for the position. Employees who are selected for translator positions shall have the basic differential of $.25 per hour added to their base rate.   The Employer will pay a $0.25 per hour differential for all hours worked for the designated Spanish Translators for providing Spanish translation services.   </w:t>
      </w:r>
    </w:p>
    <w:p w14:paraId="49CD5246"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64DA3499"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In addition, effective the first payroll period after ratification of this Agreement, such designated Spanish Translators shall receive an additional differential of $2.50 per hour for actual time spent providing intensive translation services during admissions, physician interviews and related circumstances where the Hospital otherwise would have to retain special translation services.  Such additional differential for intensive translation services will be paid in no less than 30-minute increments.  Effective the first payroll period following March 1, 2005, this additional differential for intensive translation services will be increased to $2.75 per hour.  Effective the first payroll period following March 1, 2006, this additional differential for intensive translations services will be increased to $3.00 per hour.    </w:t>
      </w:r>
    </w:p>
    <w:p w14:paraId="2220C460"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33359E43" w14:textId="412841DF" w:rsidR="00076FB8" w:rsidRPr="004C3423" w:rsidRDefault="009D1659" w:rsidP="00D14082">
      <w:pPr>
        <w:ind w:left="-5"/>
        <w:rPr>
          <w:rFonts w:asciiTheme="minorHAnsi" w:hAnsiTheme="minorHAnsi" w:cstheme="minorHAnsi"/>
          <w:sz w:val="18"/>
          <w:szCs w:val="18"/>
        </w:rPr>
      </w:pPr>
      <w:r w:rsidRPr="004C3423">
        <w:rPr>
          <w:rFonts w:asciiTheme="minorHAnsi" w:hAnsiTheme="minorHAnsi" w:cstheme="minorHAnsi"/>
          <w:sz w:val="18"/>
          <w:szCs w:val="18"/>
        </w:rPr>
        <w:t xml:space="preserve">Where translating services are required on a different unit, an employee designated to receive a translation differential may be temporarily transferred to such unit.  While the translator is providing services on the </w:t>
      </w:r>
      <w:r w:rsidRPr="004C3423">
        <w:rPr>
          <w:rFonts w:asciiTheme="minorHAnsi" w:hAnsiTheme="minorHAnsi" w:cstheme="minorHAnsi"/>
          <w:sz w:val="18"/>
          <w:szCs w:val="18"/>
        </w:rPr>
        <w:lastRenderedPageBreak/>
        <w:t xml:space="preserve">other unit, the Employer may transfer an employee from such unit to the Translator’s home unit or assign a float to provide appropriate coverage.  </w:t>
      </w:r>
    </w:p>
    <w:p w14:paraId="2B05483B" w14:textId="77777777" w:rsidR="00076FB8" w:rsidRPr="004C3423" w:rsidRDefault="009D1659">
      <w:pPr>
        <w:spacing w:after="0" w:line="259" w:lineRule="auto"/>
        <w:ind w:left="48" w:firstLine="0"/>
        <w:jc w:val="center"/>
        <w:rPr>
          <w:rFonts w:asciiTheme="minorHAnsi" w:hAnsiTheme="minorHAnsi" w:cstheme="minorHAnsi"/>
          <w:sz w:val="18"/>
          <w:szCs w:val="18"/>
        </w:rPr>
      </w:pPr>
      <w:r w:rsidRPr="004C3423">
        <w:rPr>
          <w:rFonts w:asciiTheme="minorHAnsi" w:hAnsiTheme="minorHAnsi" w:cstheme="minorHAnsi"/>
          <w:sz w:val="18"/>
          <w:szCs w:val="18"/>
        </w:rPr>
        <w:t xml:space="preserve"> </w:t>
      </w:r>
    </w:p>
    <w:p w14:paraId="04B0DBC0" w14:textId="77777777" w:rsidR="00076FB8" w:rsidRPr="004C3423" w:rsidRDefault="009D1659">
      <w:pPr>
        <w:pStyle w:val="Heading1"/>
        <w:ind w:left="436" w:right="433"/>
        <w:rPr>
          <w:rFonts w:asciiTheme="minorHAnsi" w:hAnsiTheme="minorHAnsi" w:cstheme="minorHAnsi"/>
          <w:sz w:val="18"/>
          <w:szCs w:val="18"/>
        </w:rPr>
      </w:pPr>
      <w:bookmarkStart w:id="77" w:name="_Toc72910"/>
      <w:bookmarkStart w:id="78" w:name="_Toc47698485"/>
      <w:proofErr w:type="gramStart"/>
      <w:r w:rsidRPr="004C3423">
        <w:rPr>
          <w:rFonts w:asciiTheme="minorHAnsi" w:hAnsiTheme="minorHAnsi" w:cstheme="minorHAnsi"/>
          <w:sz w:val="18"/>
          <w:szCs w:val="18"/>
        </w:rPr>
        <w:t>ASL  SIDE</w:t>
      </w:r>
      <w:proofErr w:type="gramEnd"/>
      <w:r w:rsidRPr="004C3423">
        <w:rPr>
          <w:rFonts w:asciiTheme="minorHAnsi" w:hAnsiTheme="minorHAnsi" w:cstheme="minorHAnsi"/>
          <w:sz w:val="18"/>
          <w:szCs w:val="18"/>
        </w:rPr>
        <w:t xml:space="preserve"> LETTER</w:t>
      </w:r>
      <w:bookmarkEnd w:id="78"/>
      <w:r w:rsidRPr="004C3423">
        <w:rPr>
          <w:rFonts w:asciiTheme="minorHAnsi" w:hAnsiTheme="minorHAnsi" w:cstheme="minorHAnsi"/>
          <w:sz w:val="18"/>
          <w:szCs w:val="18"/>
        </w:rPr>
        <w:t xml:space="preserve"> </w:t>
      </w:r>
      <w:bookmarkEnd w:id="77"/>
    </w:p>
    <w:p w14:paraId="0FEAFFD6" w14:textId="77777777" w:rsidR="00076FB8" w:rsidRPr="004C3423" w:rsidRDefault="009D1659">
      <w:pPr>
        <w:spacing w:after="80" w:line="259" w:lineRule="auto"/>
        <w:ind w:left="23" w:firstLine="0"/>
        <w:jc w:val="center"/>
        <w:rPr>
          <w:rFonts w:asciiTheme="minorHAnsi" w:hAnsiTheme="minorHAnsi" w:cstheme="minorHAnsi"/>
          <w:sz w:val="18"/>
          <w:szCs w:val="18"/>
        </w:rPr>
      </w:pPr>
      <w:r w:rsidRPr="004C3423">
        <w:rPr>
          <w:rFonts w:asciiTheme="minorHAnsi" w:hAnsiTheme="minorHAnsi" w:cstheme="minorHAnsi"/>
          <w:sz w:val="18"/>
          <w:szCs w:val="18"/>
        </w:rPr>
        <w:t xml:space="preserve"> </w:t>
      </w:r>
    </w:p>
    <w:p w14:paraId="4565793A"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Effective with the first full payroll period after ratification of the Agreement, American Sign Language (ASL) Certified employees who are designated to perform "ASL" translating (signing) services will receive a twenty five cent ($.25) per hour differential for all hours worked.  In addition, effective the first payroll period after ratification of this Agreement, such employees shall receive an additional differential of $2.50 per hour for actual time spent providing intensive translation services during admissions, physician interviews and related circumstances where the Hospital otherwise would have to retain special translation services.  Such differential will be paid in no less than 30minute increments.  Effective the first payroll period following March 1, 2005, this additional differential for intensive translation services will be increased to $2.75 per hour.  Effective the first payroll period following March 1, 2006, this additional differential for intensive translation services will be increased to $3.00 per hour. </w:t>
      </w:r>
    </w:p>
    <w:p w14:paraId="529C9E06" w14:textId="32CF4209" w:rsidR="00076FB8" w:rsidRDefault="009D1659">
      <w:pPr>
        <w:spacing w:after="0" w:line="259" w:lineRule="auto"/>
        <w:ind w:left="408" w:firstLine="0"/>
        <w:jc w:val="center"/>
        <w:rPr>
          <w:rFonts w:asciiTheme="minorHAnsi" w:hAnsiTheme="minorHAnsi" w:cstheme="minorHAnsi"/>
          <w:sz w:val="18"/>
          <w:szCs w:val="18"/>
        </w:rPr>
      </w:pPr>
      <w:r w:rsidRPr="004C3423">
        <w:rPr>
          <w:rFonts w:asciiTheme="minorHAnsi" w:hAnsiTheme="minorHAnsi" w:cstheme="minorHAnsi"/>
          <w:sz w:val="18"/>
          <w:szCs w:val="18"/>
        </w:rPr>
        <w:t xml:space="preserve">  </w:t>
      </w:r>
    </w:p>
    <w:p w14:paraId="542530A1" w14:textId="77777777" w:rsidR="000E4881" w:rsidRPr="004C3423" w:rsidRDefault="000E4881">
      <w:pPr>
        <w:spacing w:after="0" w:line="259" w:lineRule="auto"/>
        <w:ind w:left="408" w:firstLine="0"/>
        <w:jc w:val="center"/>
        <w:rPr>
          <w:rFonts w:asciiTheme="minorHAnsi" w:hAnsiTheme="minorHAnsi" w:cstheme="minorHAnsi"/>
          <w:sz w:val="18"/>
          <w:szCs w:val="18"/>
        </w:rPr>
      </w:pPr>
    </w:p>
    <w:p w14:paraId="5D6722B8" w14:textId="0CFE96F7" w:rsidR="00076FB8" w:rsidRPr="004C3423" w:rsidRDefault="009D1659" w:rsidP="000E45CE">
      <w:pPr>
        <w:pStyle w:val="Heading1"/>
        <w:ind w:right="4"/>
        <w:rPr>
          <w:rFonts w:asciiTheme="minorHAnsi" w:hAnsiTheme="minorHAnsi" w:cstheme="minorHAnsi"/>
          <w:sz w:val="18"/>
          <w:szCs w:val="18"/>
        </w:rPr>
      </w:pPr>
      <w:bookmarkStart w:id="79" w:name="_Toc72911"/>
      <w:bookmarkStart w:id="80" w:name="_Toc47698486"/>
      <w:r w:rsidRPr="004C3423">
        <w:rPr>
          <w:rFonts w:asciiTheme="minorHAnsi" w:hAnsiTheme="minorHAnsi" w:cstheme="minorHAnsi"/>
          <w:sz w:val="18"/>
          <w:szCs w:val="18"/>
        </w:rPr>
        <w:t xml:space="preserve">CONTINUING </w:t>
      </w:r>
      <w:proofErr w:type="gramStart"/>
      <w:r w:rsidRPr="004C3423">
        <w:rPr>
          <w:rFonts w:asciiTheme="minorHAnsi" w:hAnsiTheme="minorHAnsi" w:cstheme="minorHAnsi"/>
          <w:sz w:val="18"/>
          <w:szCs w:val="18"/>
        </w:rPr>
        <w:t>EDUCATION  SIDE</w:t>
      </w:r>
      <w:proofErr w:type="gramEnd"/>
      <w:r w:rsidRPr="004C3423">
        <w:rPr>
          <w:rFonts w:asciiTheme="minorHAnsi" w:hAnsiTheme="minorHAnsi" w:cstheme="minorHAnsi"/>
          <w:sz w:val="18"/>
          <w:szCs w:val="18"/>
        </w:rPr>
        <w:t xml:space="preserve"> LETTER</w:t>
      </w:r>
      <w:bookmarkEnd w:id="79"/>
      <w:bookmarkEnd w:id="80"/>
    </w:p>
    <w:p w14:paraId="5583E49C" w14:textId="79EBC1AE" w:rsidR="00076FB8" w:rsidRPr="004C3423" w:rsidRDefault="009D1659" w:rsidP="000E45CE">
      <w:pPr>
        <w:pStyle w:val="Heading1"/>
        <w:ind w:right="4"/>
        <w:rPr>
          <w:rFonts w:asciiTheme="minorHAnsi" w:hAnsiTheme="minorHAnsi" w:cstheme="minorHAnsi"/>
          <w:sz w:val="18"/>
          <w:szCs w:val="18"/>
        </w:rPr>
      </w:pPr>
      <w:r w:rsidRPr="004C3423">
        <w:rPr>
          <w:rFonts w:asciiTheme="minorHAnsi" w:hAnsiTheme="minorHAnsi" w:cstheme="minorHAnsi"/>
          <w:sz w:val="18"/>
          <w:szCs w:val="18"/>
        </w:rPr>
        <w:t xml:space="preserve">  </w:t>
      </w:r>
    </w:p>
    <w:p w14:paraId="3FE618C7" w14:textId="77777777" w:rsidR="00076FB8" w:rsidRPr="004C3423" w:rsidRDefault="009D1659">
      <w:pPr>
        <w:spacing w:after="2" w:line="238" w:lineRule="auto"/>
        <w:ind w:left="-4" w:hanging="10"/>
        <w:jc w:val="left"/>
        <w:rPr>
          <w:rFonts w:asciiTheme="minorHAnsi" w:hAnsiTheme="minorHAnsi" w:cstheme="minorHAnsi"/>
          <w:sz w:val="18"/>
          <w:szCs w:val="18"/>
        </w:rPr>
      </w:pPr>
      <w:r w:rsidRPr="004C3423">
        <w:rPr>
          <w:rFonts w:asciiTheme="minorHAnsi" w:hAnsiTheme="minorHAnsi" w:cstheme="minorHAnsi"/>
          <w:sz w:val="18"/>
          <w:szCs w:val="18"/>
        </w:rPr>
        <w:t xml:space="preserve">Each year of the contract the Hospital will reimburse each bargaining unit employee up to $100 for pre-approved course fees for a job-related license or certification. </w:t>
      </w:r>
    </w:p>
    <w:p w14:paraId="7951578A"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409853C0"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For MMTPs the Employer will provide up to two (2) paid days per calendar year for Continuing Education Units approved by Management which will be deducted from the Employee’s eligibility for tuition reimbursement dollars.  Management reserves the right to deny a request for a CEU day based on operational needs. </w:t>
      </w:r>
    </w:p>
    <w:p w14:paraId="2ED1C817" w14:textId="77777777" w:rsidR="00076FB8" w:rsidRPr="004C3423" w:rsidRDefault="009D1659">
      <w:pPr>
        <w:spacing w:after="0" w:line="259" w:lineRule="auto"/>
        <w:ind w:left="480"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40F5DDF1" w14:textId="77777777" w:rsidR="00076FB8" w:rsidRPr="004C3423" w:rsidRDefault="009D1659">
      <w:pPr>
        <w:spacing w:after="0" w:line="259" w:lineRule="auto"/>
        <w:ind w:left="480"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33503A3F" w14:textId="76D897C6" w:rsidR="00076FB8" w:rsidRPr="004C3423" w:rsidRDefault="009D1659" w:rsidP="00D14082">
      <w:pPr>
        <w:pStyle w:val="Heading1"/>
        <w:ind w:right="4"/>
        <w:rPr>
          <w:rFonts w:asciiTheme="minorHAnsi" w:hAnsiTheme="minorHAnsi" w:cstheme="minorHAnsi"/>
          <w:sz w:val="18"/>
          <w:szCs w:val="18"/>
        </w:rPr>
      </w:pPr>
      <w:bookmarkStart w:id="81" w:name="_Toc72912"/>
      <w:bookmarkStart w:id="82" w:name="_Toc47698487"/>
      <w:r w:rsidRPr="004C3423">
        <w:rPr>
          <w:rFonts w:asciiTheme="minorHAnsi" w:hAnsiTheme="minorHAnsi" w:cstheme="minorHAnsi"/>
          <w:sz w:val="18"/>
          <w:szCs w:val="18"/>
        </w:rPr>
        <w:t xml:space="preserve">HIV </w:t>
      </w:r>
      <w:proofErr w:type="gramStart"/>
      <w:r w:rsidRPr="004C3423">
        <w:rPr>
          <w:rFonts w:asciiTheme="minorHAnsi" w:hAnsiTheme="minorHAnsi" w:cstheme="minorHAnsi"/>
          <w:sz w:val="18"/>
          <w:szCs w:val="18"/>
        </w:rPr>
        <w:t>INSURANCE  SIDE</w:t>
      </w:r>
      <w:proofErr w:type="gramEnd"/>
      <w:r w:rsidRPr="004C3423">
        <w:rPr>
          <w:rFonts w:asciiTheme="minorHAnsi" w:hAnsiTheme="minorHAnsi" w:cstheme="minorHAnsi"/>
          <w:sz w:val="18"/>
          <w:szCs w:val="18"/>
        </w:rPr>
        <w:t xml:space="preserve"> LETTER</w:t>
      </w:r>
      <w:bookmarkEnd w:id="81"/>
      <w:bookmarkEnd w:id="82"/>
    </w:p>
    <w:p w14:paraId="27D7589B" w14:textId="77777777" w:rsidR="00076FB8" w:rsidRPr="004C3423" w:rsidRDefault="009D1659">
      <w:pPr>
        <w:spacing w:after="8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0B6F045C"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Providence Hospital and the Union agree that it would be beneficial and appropriate to provide Employer paid HIV insurance coverage to the employees.  (This would provide $100,000 in group life insurance.)  The Hospital is attempting to negotiate such coverage for all direct care staff at a reasonable cost.  Subject to the Employer’s ability to secure such </w:t>
      </w:r>
      <w:r w:rsidRPr="004C3423">
        <w:rPr>
          <w:rFonts w:asciiTheme="minorHAnsi" w:hAnsiTheme="minorHAnsi" w:cstheme="minorHAnsi"/>
          <w:sz w:val="18"/>
          <w:szCs w:val="18"/>
        </w:rPr>
        <w:lastRenderedPageBreak/>
        <w:t xml:space="preserve">coverage, HIV insurance will be provided to all unit members.  The expected date for securing such coverage is on or about July 1, 2004.   </w:t>
      </w:r>
    </w:p>
    <w:p w14:paraId="506E0516" w14:textId="77777777" w:rsidR="0014380C" w:rsidRDefault="0014380C">
      <w:pPr>
        <w:spacing w:after="0" w:line="259" w:lineRule="auto"/>
        <w:ind w:left="480" w:firstLine="0"/>
        <w:jc w:val="center"/>
        <w:rPr>
          <w:rFonts w:asciiTheme="minorHAnsi" w:hAnsiTheme="minorHAnsi" w:cstheme="minorHAnsi"/>
          <w:b/>
          <w:sz w:val="18"/>
          <w:szCs w:val="18"/>
        </w:rPr>
      </w:pPr>
    </w:p>
    <w:p w14:paraId="4DBC2015" w14:textId="78542DCD" w:rsidR="00076FB8" w:rsidRPr="004C3423" w:rsidRDefault="009D1659">
      <w:pPr>
        <w:spacing w:after="0" w:line="259" w:lineRule="auto"/>
        <w:ind w:left="480" w:firstLine="0"/>
        <w:jc w:val="center"/>
        <w:rPr>
          <w:rFonts w:asciiTheme="minorHAnsi" w:hAnsiTheme="minorHAnsi" w:cstheme="minorHAnsi"/>
          <w:sz w:val="18"/>
          <w:szCs w:val="18"/>
        </w:rPr>
      </w:pPr>
      <w:r w:rsidRPr="004C3423">
        <w:rPr>
          <w:rFonts w:asciiTheme="minorHAnsi" w:hAnsiTheme="minorHAnsi" w:cstheme="minorHAnsi"/>
          <w:b/>
          <w:sz w:val="18"/>
          <w:szCs w:val="18"/>
        </w:rPr>
        <w:t xml:space="preserve"> </w:t>
      </w:r>
    </w:p>
    <w:p w14:paraId="45279341" w14:textId="53899476" w:rsidR="00076FB8" w:rsidRPr="004C3423" w:rsidRDefault="009D1659" w:rsidP="00D14082">
      <w:pPr>
        <w:pStyle w:val="Heading1"/>
        <w:spacing w:after="0" w:line="248" w:lineRule="auto"/>
        <w:ind w:right="0"/>
        <w:rPr>
          <w:rFonts w:asciiTheme="minorHAnsi" w:hAnsiTheme="minorHAnsi" w:cstheme="minorHAnsi"/>
          <w:sz w:val="18"/>
          <w:szCs w:val="18"/>
        </w:rPr>
      </w:pPr>
      <w:bookmarkStart w:id="83" w:name="_Toc72913"/>
      <w:bookmarkStart w:id="84" w:name="_Toc47698488"/>
      <w:r w:rsidRPr="004C3423">
        <w:rPr>
          <w:rFonts w:asciiTheme="minorHAnsi" w:hAnsiTheme="minorHAnsi" w:cstheme="minorHAnsi"/>
          <w:sz w:val="18"/>
          <w:szCs w:val="18"/>
        </w:rPr>
        <w:t>ORIENTATION AND CROSS-</w:t>
      </w:r>
      <w:proofErr w:type="gramStart"/>
      <w:r w:rsidRPr="004C3423">
        <w:rPr>
          <w:rFonts w:asciiTheme="minorHAnsi" w:hAnsiTheme="minorHAnsi" w:cstheme="minorHAnsi"/>
          <w:sz w:val="18"/>
          <w:szCs w:val="18"/>
        </w:rPr>
        <w:t>TRAINING  SIDE</w:t>
      </w:r>
      <w:proofErr w:type="gramEnd"/>
      <w:r w:rsidRPr="004C3423">
        <w:rPr>
          <w:rFonts w:asciiTheme="minorHAnsi" w:hAnsiTheme="minorHAnsi" w:cstheme="minorHAnsi"/>
          <w:sz w:val="18"/>
          <w:szCs w:val="18"/>
        </w:rPr>
        <w:t xml:space="preserve"> LETTER</w:t>
      </w:r>
      <w:bookmarkEnd w:id="83"/>
      <w:bookmarkEnd w:id="84"/>
    </w:p>
    <w:p w14:paraId="1A490559" w14:textId="77777777" w:rsidR="00076FB8" w:rsidRPr="004C3423" w:rsidRDefault="009D1659">
      <w:pPr>
        <w:spacing w:after="8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7E5EEDE9"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Effective April 1, 2007, the Employer and the Union will create a Task Force comprised of three Employer clinical managers and three bargaining unit representatives designated by the union to prepare recommendations for the purpose of developing and enhancing new employee orientation programs designed to meet the needs of the Hospital and the affected employees. The committee will recommend standards for determining the adequacy of orientation with respect to specific units and standards for determining whether the new employee is prepared to operate independently on the unit under the supervision of a supervisor or preceptor. </w:t>
      </w:r>
    </w:p>
    <w:p w14:paraId="1ADA07E5"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396DA699"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The Committee also will develop recommendations with respect to the needs for cross-training among and between units, the appropriateness of sister units or unit clusters for cross-training purposes and the number of employees who should be cross-trained to cover scheduling needs.  </w:t>
      </w:r>
    </w:p>
    <w:p w14:paraId="3E9CFD38"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27AB2BAE"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The meeting schedule and frequency of meetings shall be determined by the Task </w:t>
      </w:r>
      <w:proofErr w:type="gramStart"/>
      <w:r w:rsidRPr="004C3423">
        <w:rPr>
          <w:rFonts w:asciiTheme="minorHAnsi" w:hAnsiTheme="minorHAnsi" w:cstheme="minorHAnsi"/>
          <w:sz w:val="18"/>
          <w:szCs w:val="18"/>
        </w:rPr>
        <w:t>Force, but</w:t>
      </w:r>
      <w:proofErr w:type="gramEnd"/>
      <w:r w:rsidRPr="004C3423">
        <w:rPr>
          <w:rFonts w:asciiTheme="minorHAnsi" w:hAnsiTheme="minorHAnsi" w:cstheme="minorHAnsi"/>
          <w:sz w:val="18"/>
          <w:szCs w:val="18"/>
        </w:rPr>
        <w:t xml:space="preserve"> shall occur at least every other week beginning May 1, 2007 and last for two months.  Bargaining unit members will be paid their regular rate of pay for their time attending Task Force meetings.  Recommendations of the Task Force shall be presented to the Director of Nursing at the conclusion of this period.  Either party may annually thereafter request that the Task Force be reconvened to study the effectiveness of the current orientation and cross-training programs. </w:t>
      </w:r>
    </w:p>
    <w:p w14:paraId="56B5D537" w14:textId="53E6AD60" w:rsidR="00076FB8" w:rsidRDefault="009D1659">
      <w:pPr>
        <w:spacing w:after="0" w:line="259" w:lineRule="auto"/>
        <w:ind w:left="480" w:firstLine="0"/>
        <w:jc w:val="center"/>
        <w:rPr>
          <w:rFonts w:asciiTheme="minorHAnsi" w:hAnsiTheme="minorHAnsi" w:cstheme="minorHAnsi"/>
          <w:sz w:val="18"/>
          <w:szCs w:val="18"/>
        </w:rPr>
      </w:pPr>
      <w:r w:rsidRPr="004C3423">
        <w:rPr>
          <w:rFonts w:asciiTheme="minorHAnsi" w:hAnsiTheme="minorHAnsi" w:cstheme="minorHAnsi"/>
          <w:sz w:val="18"/>
          <w:szCs w:val="18"/>
        </w:rPr>
        <w:t xml:space="preserve">  </w:t>
      </w:r>
    </w:p>
    <w:p w14:paraId="5396193C" w14:textId="77777777" w:rsidR="0014380C" w:rsidRPr="004C3423" w:rsidRDefault="0014380C">
      <w:pPr>
        <w:spacing w:after="0" w:line="259" w:lineRule="auto"/>
        <w:ind w:left="480" w:firstLine="0"/>
        <w:jc w:val="center"/>
        <w:rPr>
          <w:rFonts w:asciiTheme="minorHAnsi" w:hAnsiTheme="minorHAnsi" w:cstheme="minorHAnsi"/>
          <w:sz w:val="18"/>
          <w:szCs w:val="18"/>
        </w:rPr>
      </w:pPr>
    </w:p>
    <w:p w14:paraId="18C183C3" w14:textId="77777777" w:rsidR="00076FB8" w:rsidRPr="004C3423" w:rsidRDefault="009D1659">
      <w:pPr>
        <w:pStyle w:val="Heading1"/>
        <w:ind w:left="436" w:right="1"/>
        <w:rPr>
          <w:rFonts w:asciiTheme="minorHAnsi" w:hAnsiTheme="minorHAnsi" w:cstheme="minorHAnsi"/>
          <w:sz w:val="18"/>
          <w:szCs w:val="18"/>
        </w:rPr>
      </w:pPr>
      <w:bookmarkStart w:id="85" w:name="_Toc72914"/>
      <w:bookmarkStart w:id="86" w:name="_Toc47698489"/>
      <w:r w:rsidRPr="004C3423">
        <w:rPr>
          <w:rFonts w:asciiTheme="minorHAnsi" w:hAnsiTheme="minorHAnsi" w:cstheme="minorHAnsi"/>
          <w:sz w:val="18"/>
          <w:szCs w:val="18"/>
        </w:rPr>
        <w:t xml:space="preserve">GENDER </w:t>
      </w:r>
      <w:proofErr w:type="gramStart"/>
      <w:r w:rsidRPr="004C3423">
        <w:rPr>
          <w:rFonts w:asciiTheme="minorHAnsi" w:hAnsiTheme="minorHAnsi" w:cstheme="minorHAnsi"/>
          <w:sz w:val="18"/>
          <w:szCs w:val="18"/>
        </w:rPr>
        <w:t>ASSIGNMENTS  SIDE</w:t>
      </w:r>
      <w:proofErr w:type="gramEnd"/>
      <w:r w:rsidRPr="004C3423">
        <w:rPr>
          <w:rFonts w:asciiTheme="minorHAnsi" w:hAnsiTheme="minorHAnsi" w:cstheme="minorHAnsi"/>
          <w:sz w:val="18"/>
          <w:szCs w:val="18"/>
        </w:rPr>
        <w:t xml:space="preserve"> LETTER</w:t>
      </w:r>
      <w:bookmarkEnd w:id="86"/>
      <w:r w:rsidRPr="004C3423">
        <w:rPr>
          <w:rFonts w:asciiTheme="minorHAnsi" w:hAnsiTheme="minorHAnsi" w:cstheme="minorHAnsi"/>
          <w:sz w:val="18"/>
          <w:szCs w:val="18"/>
        </w:rPr>
        <w:t xml:space="preserve">  </w:t>
      </w:r>
      <w:bookmarkEnd w:id="85"/>
    </w:p>
    <w:p w14:paraId="52E88F14" w14:textId="77777777" w:rsidR="00076FB8" w:rsidRPr="004C3423" w:rsidRDefault="009D1659">
      <w:pPr>
        <w:spacing w:after="8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3EC5D7CB"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To promote an appropriate balance of members of each gender relative to the client population on any given unit or shift, the Employer may consider gender as one (but not the only) factor in selecting applicants to a particular unit or shift. </w:t>
      </w:r>
    </w:p>
    <w:p w14:paraId="46F4654E" w14:textId="4DEA59B4" w:rsidR="00076FB8" w:rsidRDefault="009D1659">
      <w:pPr>
        <w:spacing w:after="0" w:line="259" w:lineRule="auto"/>
        <w:ind w:left="48" w:firstLine="0"/>
        <w:jc w:val="center"/>
        <w:rPr>
          <w:rFonts w:asciiTheme="minorHAnsi" w:hAnsiTheme="minorHAnsi" w:cstheme="minorHAnsi"/>
          <w:sz w:val="18"/>
          <w:szCs w:val="18"/>
        </w:rPr>
      </w:pPr>
      <w:r w:rsidRPr="004C3423">
        <w:rPr>
          <w:rFonts w:asciiTheme="minorHAnsi" w:hAnsiTheme="minorHAnsi" w:cstheme="minorHAnsi"/>
          <w:sz w:val="18"/>
          <w:szCs w:val="18"/>
        </w:rPr>
        <w:t xml:space="preserve"> </w:t>
      </w:r>
    </w:p>
    <w:p w14:paraId="32803472" w14:textId="77777777" w:rsidR="0014380C" w:rsidRPr="004C3423" w:rsidRDefault="0014380C">
      <w:pPr>
        <w:spacing w:after="0" w:line="259" w:lineRule="auto"/>
        <w:ind w:left="48" w:firstLine="0"/>
        <w:jc w:val="center"/>
        <w:rPr>
          <w:rFonts w:asciiTheme="minorHAnsi" w:hAnsiTheme="minorHAnsi" w:cstheme="minorHAnsi"/>
          <w:sz w:val="18"/>
          <w:szCs w:val="18"/>
        </w:rPr>
      </w:pPr>
    </w:p>
    <w:p w14:paraId="722D88F1" w14:textId="77777777" w:rsidR="0014380C" w:rsidRDefault="0014380C">
      <w:pPr>
        <w:spacing w:after="160" w:line="259" w:lineRule="auto"/>
        <w:ind w:left="0" w:firstLine="0"/>
        <w:jc w:val="left"/>
        <w:rPr>
          <w:rFonts w:asciiTheme="minorHAnsi" w:hAnsiTheme="minorHAnsi" w:cstheme="minorHAnsi"/>
          <w:b/>
          <w:sz w:val="18"/>
          <w:szCs w:val="18"/>
        </w:rPr>
      </w:pPr>
      <w:bookmarkStart w:id="87" w:name="_Toc72915"/>
      <w:r>
        <w:rPr>
          <w:rFonts w:asciiTheme="minorHAnsi" w:hAnsiTheme="minorHAnsi" w:cstheme="minorHAnsi"/>
          <w:sz w:val="18"/>
          <w:szCs w:val="18"/>
        </w:rPr>
        <w:br w:type="page"/>
      </w:r>
    </w:p>
    <w:p w14:paraId="28DF4405" w14:textId="27C60153" w:rsidR="00076FB8" w:rsidRPr="004C3423" w:rsidRDefault="009D1659">
      <w:pPr>
        <w:pStyle w:val="Heading1"/>
        <w:ind w:left="436" w:right="434"/>
        <w:rPr>
          <w:rFonts w:asciiTheme="minorHAnsi" w:hAnsiTheme="minorHAnsi" w:cstheme="minorHAnsi"/>
          <w:sz w:val="18"/>
          <w:szCs w:val="18"/>
        </w:rPr>
      </w:pPr>
      <w:bookmarkStart w:id="88" w:name="_Toc47698490"/>
      <w:r w:rsidRPr="004C3423">
        <w:rPr>
          <w:rFonts w:asciiTheme="minorHAnsi" w:hAnsiTheme="minorHAnsi" w:cstheme="minorHAnsi"/>
          <w:sz w:val="18"/>
          <w:szCs w:val="18"/>
        </w:rPr>
        <w:lastRenderedPageBreak/>
        <w:t xml:space="preserve">MHC AND CNA EDUCATIONAL TASK </w:t>
      </w:r>
      <w:proofErr w:type="gramStart"/>
      <w:r w:rsidRPr="004C3423">
        <w:rPr>
          <w:rFonts w:asciiTheme="minorHAnsi" w:hAnsiTheme="minorHAnsi" w:cstheme="minorHAnsi"/>
          <w:sz w:val="18"/>
          <w:szCs w:val="18"/>
        </w:rPr>
        <w:t>FORCE  SIDE</w:t>
      </w:r>
      <w:proofErr w:type="gramEnd"/>
      <w:r w:rsidRPr="004C3423">
        <w:rPr>
          <w:rFonts w:asciiTheme="minorHAnsi" w:hAnsiTheme="minorHAnsi" w:cstheme="minorHAnsi"/>
          <w:sz w:val="18"/>
          <w:szCs w:val="18"/>
        </w:rPr>
        <w:t xml:space="preserve"> LETTER</w:t>
      </w:r>
      <w:bookmarkEnd w:id="88"/>
      <w:r w:rsidRPr="004C3423">
        <w:rPr>
          <w:rFonts w:asciiTheme="minorHAnsi" w:hAnsiTheme="minorHAnsi" w:cstheme="minorHAnsi"/>
          <w:sz w:val="18"/>
          <w:szCs w:val="18"/>
        </w:rPr>
        <w:t xml:space="preserve"> </w:t>
      </w:r>
      <w:bookmarkEnd w:id="87"/>
    </w:p>
    <w:p w14:paraId="18412FC3"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17D20B4F" w14:textId="77777777" w:rsidR="00076FB8" w:rsidRPr="004C3423" w:rsidRDefault="009D1659" w:rsidP="00E46BE2">
      <w:pPr>
        <w:ind w:left="-5"/>
        <w:rPr>
          <w:rFonts w:asciiTheme="minorHAnsi" w:hAnsiTheme="minorHAnsi" w:cstheme="minorHAnsi"/>
          <w:sz w:val="18"/>
          <w:szCs w:val="18"/>
          <w:u w:val="single"/>
        </w:rPr>
      </w:pPr>
      <w:bookmarkStart w:id="89" w:name="_Toc45700605"/>
      <w:r w:rsidRPr="004C3423">
        <w:rPr>
          <w:rFonts w:asciiTheme="minorHAnsi" w:hAnsiTheme="minorHAnsi" w:cstheme="minorHAnsi"/>
          <w:sz w:val="18"/>
          <w:szCs w:val="18"/>
          <w:u w:val="single"/>
        </w:rPr>
        <w:t>Purpose</w:t>
      </w:r>
      <w:bookmarkEnd w:id="89"/>
      <w:r w:rsidRPr="004C3423">
        <w:rPr>
          <w:rFonts w:asciiTheme="minorHAnsi" w:hAnsiTheme="minorHAnsi" w:cstheme="minorHAnsi"/>
          <w:sz w:val="18"/>
          <w:szCs w:val="18"/>
          <w:u w:val="single"/>
        </w:rPr>
        <w:t xml:space="preserve"> </w:t>
      </w:r>
    </w:p>
    <w:p w14:paraId="70088367"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To define, implement and maintain an annual educational program that promotes clinical growth and development of our MHCs and CNAs </w:t>
      </w:r>
    </w:p>
    <w:p w14:paraId="2833A0B4" w14:textId="19D14988"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5FA8D1BC" w14:textId="77777777" w:rsidR="00076FB8" w:rsidRPr="004C3423" w:rsidRDefault="009D1659" w:rsidP="00E46BE2">
      <w:pPr>
        <w:ind w:left="-5"/>
        <w:rPr>
          <w:rFonts w:asciiTheme="minorHAnsi" w:hAnsiTheme="minorHAnsi" w:cstheme="minorHAnsi"/>
          <w:sz w:val="18"/>
          <w:szCs w:val="18"/>
          <w:u w:val="single"/>
        </w:rPr>
      </w:pPr>
      <w:bookmarkStart w:id="90" w:name="_Toc45700606"/>
      <w:r w:rsidRPr="004C3423">
        <w:rPr>
          <w:rFonts w:asciiTheme="minorHAnsi" w:hAnsiTheme="minorHAnsi" w:cstheme="minorHAnsi"/>
          <w:sz w:val="18"/>
          <w:szCs w:val="18"/>
          <w:u w:val="single"/>
        </w:rPr>
        <w:t>Goals</w:t>
      </w:r>
      <w:bookmarkEnd w:id="90"/>
      <w:r w:rsidRPr="004C3423">
        <w:rPr>
          <w:rFonts w:asciiTheme="minorHAnsi" w:hAnsiTheme="minorHAnsi" w:cstheme="minorHAnsi"/>
          <w:sz w:val="18"/>
          <w:szCs w:val="18"/>
          <w:u w:val="single"/>
        </w:rPr>
        <w:t xml:space="preserve"> </w:t>
      </w:r>
    </w:p>
    <w:p w14:paraId="6A8309E9" w14:textId="77777777" w:rsidR="00076FB8" w:rsidRPr="004C3423" w:rsidRDefault="009D1659">
      <w:pPr>
        <w:numPr>
          <w:ilvl w:val="0"/>
          <w:numId w:val="18"/>
        </w:numPr>
        <w:ind w:hanging="360"/>
        <w:rPr>
          <w:rFonts w:asciiTheme="minorHAnsi" w:hAnsiTheme="minorHAnsi" w:cstheme="minorHAnsi"/>
          <w:sz w:val="18"/>
          <w:szCs w:val="18"/>
        </w:rPr>
      </w:pPr>
      <w:r w:rsidRPr="004C3423">
        <w:rPr>
          <w:rFonts w:asciiTheme="minorHAnsi" w:hAnsiTheme="minorHAnsi" w:cstheme="minorHAnsi"/>
          <w:sz w:val="18"/>
          <w:szCs w:val="18"/>
        </w:rPr>
        <w:t xml:space="preserve">In conjunction with the Nurse educator develop an annual education needs assessment survey for all staff </w:t>
      </w:r>
    </w:p>
    <w:p w14:paraId="40203012" w14:textId="77777777" w:rsidR="00076FB8" w:rsidRPr="004C3423" w:rsidRDefault="009D1659">
      <w:pPr>
        <w:numPr>
          <w:ilvl w:val="0"/>
          <w:numId w:val="18"/>
        </w:numPr>
        <w:ind w:hanging="360"/>
        <w:rPr>
          <w:rFonts w:asciiTheme="minorHAnsi" w:hAnsiTheme="minorHAnsi" w:cstheme="minorHAnsi"/>
          <w:sz w:val="18"/>
          <w:szCs w:val="18"/>
        </w:rPr>
      </w:pPr>
      <w:r w:rsidRPr="004C3423">
        <w:rPr>
          <w:rFonts w:asciiTheme="minorHAnsi" w:hAnsiTheme="minorHAnsi" w:cstheme="minorHAnsi"/>
          <w:sz w:val="18"/>
          <w:szCs w:val="18"/>
        </w:rPr>
        <w:t xml:space="preserve">Develop a house wide annual education program for counselors and nursing assistants </w:t>
      </w:r>
    </w:p>
    <w:p w14:paraId="2DE1091E" w14:textId="77777777" w:rsidR="00076FB8" w:rsidRPr="004C3423" w:rsidRDefault="009D1659">
      <w:pPr>
        <w:numPr>
          <w:ilvl w:val="0"/>
          <w:numId w:val="18"/>
        </w:numPr>
        <w:ind w:hanging="360"/>
        <w:rPr>
          <w:rFonts w:asciiTheme="minorHAnsi" w:hAnsiTheme="minorHAnsi" w:cstheme="minorHAnsi"/>
          <w:sz w:val="18"/>
          <w:szCs w:val="18"/>
        </w:rPr>
      </w:pPr>
      <w:r w:rsidRPr="004C3423">
        <w:rPr>
          <w:rFonts w:asciiTheme="minorHAnsi" w:hAnsiTheme="minorHAnsi" w:cstheme="minorHAnsi"/>
          <w:sz w:val="18"/>
          <w:szCs w:val="18"/>
        </w:rPr>
        <w:t>Provide input to each program’s manager/supervisor in the development of each unit/</w:t>
      </w:r>
      <w:proofErr w:type="gramStart"/>
      <w:r w:rsidRPr="004C3423">
        <w:rPr>
          <w:rFonts w:asciiTheme="minorHAnsi" w:hAnsiTheme="minorHAnsi" w:cstheme="minorHAnsi"/>
          <w:sz w:val="18"/>
          <w:szCs w:val="18"/>
        </w:rPr>
        <w:t>programs</w:t>
      </w:r>
      <w:proofErr w:type="gramEnd"/>
      <w:r w:rsidRPr="004C3423">
        <w:rPr>
          <w:rFonts w:asciiTheme="minorHAnsi" w:hAnsiTheme="minorHAnsi" w:cstheme="minorHAnsi"/>
          <w:sz w:val="18"/>
          <w:szCs w:val="18"/>
        </w:rPr>
        <w:t xml:space="preserve"> annual education program </w:t>
      </w:r>
    </w:p>
    <w:p w14:paraId="2D2790ED" w14:textId="77777777" w:rsidR="00076FB8" w:rsidRPr="004C3423" w:rsidRDefault="009D1659">
      <w:pPr>
        <w:numPr>
          <w:ilvl w:val="0"/>
          <w:numId w:val="18"/>
        </w:numPr>
        <w:ind w:hanging="360"/>
        <w:rPr>
          <w:rFonts w:asciiTheme="minorHAnsi" w:hAnsiTheme="minorHAnsi" w:cstheme="minorHAnsi"/>
          <w:sz w:val="18"/>
          <w:szCs w:val="18"/>
        </w:rPr>
      </w:pPr>
      <w:r w:rsidRPr="004C3423">
        <w:rPr>
          <w:rFonts w:asciiTheme="minorHAnsi" w:hAnsiTheme="minorHAnsi" w:cstheme="minorHAnsi"/>
          <w:sz w:val="18"/>
          <w:szCs w:val="18"/>
        </w:rPr>
        <w:t xml:space="preserve">Identify creative ways to deliver education programs and make them more accessible for staff </w:t>
      </w:r>
    </w:p>
    <w:p w14:paraId="61EFA372" w14:textId="77777777" w:rsidR="00076FB8" w:rsidRPr="004C3423" w:rsidRDefault="009D1659">
      <w:pPr>
        <w:numPr>
          <w:ilvl w:val="0"/>
          <w:numId w:val="18"/>
        </w:numPr>
        <w:ind w:hanging="360"/>
        <w:rPr>
          <w:rFonts w:asciiTheme="minorHAnsi" w:hAnsiTheme="minorHAnsi" w:cstheme="minorHAnsi"/>
          <w:sz w:val="18"/>
          <w:szCs w:val="18"/>
        </w:rPr>
      </w:pPr>
      <w:r w:rsidRPr="004C3423">
        <w:rPr>
          <w:rFonts w:asciiTheme="minorHAnsi" w:hAnsiTheme="minorHAnsi" w:cstheme="minorHAnsi"/>
          <w:sz w:val="18"/>
          <w:szCs w:val="18"/>
        </w:rPr>
        <w:t xml:space="preserve">Review and revise as needed the orientation program for counselors and nursing assistants </w:t>
      </w:r>
    </w:p>
    <w:p w14:paraId="415E33F7" w14:textId="77777777" w:rsidR="00076FB8" w:rsidRPr="004C3423" w:rsidRDefault="009D1659">
      <w:pPr>
        <w:numPr>
          <w:ilvl w:val="0"/>
          <w:numId w:val="18"/>
        </w:numPr>
        <w:ind w:hanging="360"/>
        <w:rPr>
          <w:rFonts w:asciiTheme="minorHAnsi" w:hAnsiTheme="minorHAnsi" w:cstheme="minorHAnsi"/>
          <w:sz w:val="18"/>
          <w:szCs w:val="18"/>
        </w:rPr>
      </w:pPr>
      <w:r w:rsidRPr="004C3423">
        <w:rPr>
          <w:rFonts w:asciiTheme="minorHAnsi" w:hAnsiTheme="minorHAnsi" w:cstheme="minorHAnsi"/>
          <w:sz w:val="18"/>
          <w:szCs w:val="18"/>
        </w:rPr>
        <w:t xml:space="preserve">Explore and assist in implementing mechanisms that promote the career development of counselors and nursing assistants </w:t>
      </w:r>
    </w:p>
    <w:p w14:paraId="55FC659E"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4ED344E6" w14:textId="77777777" w:rsidR="00076FB8" w:rsidRPr="004C3423" w:rsidRDefault="009D1659" w:rsidP="00E46BE2">
      <w:pPr>
        <w:ind w:left="-5"/>
        <w:rPr>
          <w:rFonts w:asciiTheme="minorHAnsi" w:hAnsiTheme="minorHAnsi" w:cstheme="minorHAnsi"/>
          <w:sz w:val="18"/>
          <w:szCs w:val="18"/>
          <w:u w:val="single"/>
        </w:rPr>
      </w:pPr>
      <w:bookmarkStart w:id="91" w:name="_Toc45700607"/>
      <w:r w:rsidRPr="004C3423">
        <w:rPr>
          <w:rFonts w:asciiTheme="minorHAnsi" w:hAnsiTheme="minorHAnsi" w:cstheme="minorHAnsi"/>
          <w:sz w:val="18"/>
          <w:szCs w:val="18"/>
          <w:u w:val="single"/>
        </w:rPr>
        <w:t>Structure/Membership</w:t>
      </w:r>
      <w:bookmarkEnd w:id="91"/>
      <w:r w:rsidRPr="004C3423">
        <w:rPr>
          <w:rFonts w:asciiTheme="minorHAnsi" w:hAnsiTheme="minorHAnsi" w:cstheme="minorHAnsi"/>
          <w:sz w:val="18"/>
          <w:szCs w:val="18"/>
          <w:u w:val="single"/>
        </w:rPr>
        <w:t xml:space="preserve"> </w:t>
      </w:r>
    </w:p>
    <w:p w14:paraId="1A0717FB" w14:textId="77777777" w:rsidR="00076FB8" w:rsidRPr="004C3423" w:rsidRDefault="009D1659">
      <w:pPr>
        <w:numPr>
          <w:ilvl w:val="0"/>
          <w:numId w:val="19"/>
        </w:numPr>
        <w:ind w:hanging="360"/>
        <w:rPr>
          <w:rFonts w:asciiTheme="minorHAnsi" w:hAnsiTheme="minorHAnsi" w:cstheme="minorHAnsi"/>
          <w:sz w:val="18"/>
          <w:szCs w:val="18"/>
        </w:rPr>
      </w:pPr>
      <w:proofErr w:type="spellStart"/>
      <w:r w:rsidRPr="004C3423">
        <w:rPr>
          <w:rFonts w:asciiTheme="minorHAnsi" w:hAnsiTheme="minorHAnsi" w:cstheme="minorHAnsi"/>
          <w:sz w:val="18"/>
          <w:szCs w:val="18"/>
        </w:rPr>
        <w:t>Co Chairs</w:t>
      </w:r>
      <w:proofErr w:type="spellEnd"/>
      <w:r w:rsidRPr="004C3423">
        <w:rPr>
          <w:rFonts w:asciiTheme="minorHAnsi" w:hAnsiTheme="minorHAnsi" w:cstheme="minorHAnsi"/>
          <w:sz w:val="18"/>
          <w:szCs w:val="18"/>
        </w:rPr>
        <w:t xml:space="preserve"> – representative from Nursing Leadership team and MHC or C.N.A. </w:t>
      </w:r>
    </w:p>
    <w:p w14:paraId="1D2FA54B" w14:textId="77777777" w:rsidR="00076FB8" w:rsidRPr="004C3423" w:rsidRDefault="009D1659">
      <w:pPr>
        <w:numPr>
          <w:ilvl w:val="0"/>
          <w:numId w:val="19"/>
        </w:numPr>
        <w:ind w:hanging="360"/>
        <w:rPr>
          <w:rFonts w:asciiTheme="minorHAnsi" w:hAnsiTheme="minorHAnsi" w:cstheme="minorHAnsi"/>
          <w:sz w:val="18"/>
          <w:szCs w:val="18"/>
        </w:rPr>
      </w:pPr>
      <w:r w:rsidRPr="004C3423">
        <w:rPr>
          <w:rFonts w:asciiTheme="minorHAnsi" w:hAnsiTheme="minorHAnsi" w:cstheme="minorHAnsi"/>
          <w:sz w:val="18"/>
          <w:szCs w:val="18"/>
        </w:rPr>
        <w:t xml:space="preserve">MHC and C.N.A. representatives from Adult Psych, Geri, CHAD, </w:t>
      </w:r>
      <w:proofErr w:type="gramStart"/>
      <w:r w:rsidRPr="004C3423">
        <w:rPr>
          <w:rFonts w:asciiTheme="minorHAnsi" w:hAnsiTheme="minorHAnsi" w:cstheme="minorHAnsi"/>
          <w:sz w:val="18"/>
          <w:szCs w:val="18"/>
        </w:rPr>
        <w:t>ART</w:t>
      </w:r>
      <w:proofErr w:type="gramEnd"/>
      <w:r w:rsidRPr="004C3423">
        <w:rPr>
          <w:rFonts w:asciiTheme="minorHAnsi" w:hAnsiTheme="minorHAnsi" w:cstheme="minorHAnsi"/>
          <w:sz w:val="18"/>
          <w:szCs w:val="18"/>
        </w:rPr>
        <w:t xml:space="preserve"> and Detox Programs </w:t>
      </w:r>
    </w:p>
    <w:p w14:paraId="47E4EF0F" w14:textId="77777777" w:rsidR="00076FB8" w:rsidRPr="004C3423" w:rsidRDefault="009D1659">
      <w:pPr>
        <w:numPr>
          <w:ilvl w:val="0"/>
          <w:numId w:val="19"/>
        </w:numPr>
        <w:ind w:hanging="360"/>
        <w:rPr>
          <w:rFonts w:asciiTheme="minorHAnsi" w:hAnsiTheme="minorHAnsi" w:cstheme="minorHAnsi"/>
          <w:sz w:val="18"/>
          <w:szCs w:val="18"/>
        </w:rPr>
      </w:pPr>
      <w:r w:rsidRPr="004C3423">
        <w:rPr>
          <w:rFonts w:asciiTheme="minorHAnsi" w:hAnsiTheme="minorHAnsi" w:cstheme="minorHAnsi"/>
          <w:sz w:val="18"/>
          <w:szCs w:val="18"/>
        </w:rPr>
        <w:t xml:space="preserve">A nurse/program manager, Educator, Clinical Supervisor, Administrative Supervisor </w:t>
      </w:r>
    </w:p>
    <w:p w14:paraId="34B3F0DC" w14:textId="77777777" w:rsidR="00076FB8" w:rsidRPr="004C3423" w:rsidRDefault="009D1659">
      <w:pPr>
        <w:numPr>
          <w:ilvl w:val="0"/>
          <w:numId w:val="19"/>
        </w:numPr>
        <w:ind w:hanging="360"/>
        <w:rPr>
          <w:rFonts w:asciiTheme="minorHAnsi" w:hAnsiTheme="minorHAnsi" w:cstheme="minorHAnsi"/>
          <w:sz w:val="18"/>
          <w:szCs w:val="18"/>
        </w:rPr>
      </w:pPr>
      <w:r w:rsidRPr="004C3423">
        <w:rPr>
          <w:rFonts w:asciiTheme="minorHAnsi" w:hAnsiTheme="minorHAnsi" w:cstheme="minorHAnsi"/>
          <w:sz w:val="18"/>
          <w:szCs w:val="18"/>
        </w:rPr>
        <w:t xml:space="preserve">Reports to the Director of Nursing </w:t>
      </w:r>
    </w:p>
    <w:p w14:paraId="762BFCAA" w14:textId="77777777" w:rsidR="00076FB8" w:rsidRPr="004C3423" w:rsidRDefault="009D1659">
      <w:pPr>
        <w:spacing w:after="0" w:line="259" w:lineRule="auto"/>
        <w:ind w:left="722"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1088F04F" w14:textId="77777777" w:rsidR="00076FB8" w:rsidRPr="004C3423" w:rsidRDefault="009D1659" w:rsidP="00E46BE2">
      <w:pPr>
        <w:ind w:left="-5"/>
        <w:rPr>
          <w:rFonts w:asciiTheme="minorHAnsi" w:hAnsiTheme="minorHAnsi" w:cstheme="minorHAnsi"/>
          <w:sz w:val="18"/>
          <w:szCs w:val="18"/>
          <w:u w:val="single"/>
        </w:rPr>
      </w:pPr>
      <w:bookmarkStart w:id="92" w:name="_Toc45700608"/>
      <w:r w:rsidRPr="004C3423">
        <w:rPr>
          <w:rFonts w:asciiTheme="minorHAnsi" w:hAnsiTheme="minorHAnsi" w:cstheme="minorHAnsi"/>
          <w:sz w:val="18"/>
          <w:szCs w:val="18"/>
          <w:u w:val="single"/>
        </w:rPr>
        <w:t>Meeting Schedule</w:t>
      </w:r>
      <w:bookmarkEnd w:id="92"/>
      <w:r w:rsidRPr="004C3423">
        <w:rPr>
          <w:rFonts w:asciiTheme="minorHAnsi" w:hAnsiTheme="minorHAnsi" w:cstheme="minorHAnsi"/>
          <w:sz w:val="18"/>
          <w:szCs w:val="18"/>
          <w:u w:val="single"/>
        </w:rPr>
        <w:t xml:space="preserve"> </w:t>
      </w:r>
    </w:p>
    <w:p w14:paraId="7077C590" w14:textId="77777777" w:rsidR="00076FB8" w:rsidRPr="004C3423" w:rsidRDefault="009D1659">
      <w:pPr>
        <w:numPr>
          <w:ilvl w:val="0"/>
          <w:numId w:val="20"/>
        </w:numPr>
        <w:ind w:hanging="360"/>
        <w:rPr>
          <w:rFonts w:asciiTheme="minorHAnsi" w:hAnsiTheme="minorHAnsi" w:cstheme="minorHAnsi"/>
          <w:sz w:val="18"/>
          <w:szCs w:val="18"/>
        </w:rPr>
      </w:pPr>
      <w:r w:rsidRPr="004C3423">
        <w:rPr>
          <w:rFonts w:asciiTheme="minorHAnsi" w:hAnsiTheme="minorHAnsi" w:cstheme="minorHAnsi"/>
          <w:sz w:val="18"/>
          <w:szCs w:val="18"/>
        </w:rPr>
        <w:t xml:space="preserve">This is a task force that will meet each year beginning in September and finishing late October </w:t>
      </w:r>
    </w:p>
    <w:p w14:paraId="3DE30E5D" w14:textId="77777777" w:rsidR="00076FB8" w:rsidRPr="004C3423" w:rsidRDefault="009D1659">
      <w:pPr>
        <w:numPr>
          <w:ilvl w:val="0"/>
          <w:numId w:val="20"/>
        </w:numPr>
        <w:ind w:hanging="360"/>
        <w:rPr>
          <w:rFonts w:asciiTheme="minorHAnsi" w:hAnsiTheme="minorHAnsi" w:cstheme="minorHAnsi"/>
          <w:sz w:val="18"/>
          <w:szCs w:val="18"/>
        </w:rPr>
      </w:pPr>
      <w:r w:rsidRPr="004C3423">
        <w:rPr>
          <w:rFonts w:asciiTheme="minorHAnsi" w:hAnsiTheme="minorHAnsi" w:cstheme="minorHAnsi"/>
          <w:sz w:val="18"/>
          <w:szCs w:val="18"/>
        </w:rPr>
        <w:t xml:space="preserve">Meeting schedule and frequency will be determined by the task force, but will meet at least every other week </w:t>
      </w:r>
    </w:p>
    <w:p w14:paraId="4AAAD2BC" w14:textId="77777777" w:rsidR="00076FB8" w:rsidRPr="004C3423" w:rsidRDefault="009D1659">
      <w:pPr>
        <w:numPr>
          <w:ilvl w:val="0"/>
          <w:numId w:val="20"/>
        </w:numPr>
        <w:ind w:hanging="360"/>
        <w:rPr>
          <w:rFonts w:asciiTheme="minorHAnsi" w:hAnsiTheme="minorHAnsi" w:cstheme="minorHAnsi"/>
          <w:sz w:val="18"/>
          <w:szCs w:val="18"/>
        </w:rPr>
      </w:pPr>
      <w:r w:rsidRPr="004C3423">
        <w:rPr>
          <w:rFonts w:asciiTheme="minorHAnsi" w:hAnsiTheme="minorHAnsi" w:cstheme="minorHAnsi"/>
          <w:sz w:val="18"/>
          <w:szCs w:val="18"/>
        </w:rPr>
        <w:t xml:space="preserve">Meetings outside the September and October dates will be conducted on an as needed basis </w:t>
      </w:r>
    </w:p>
    <w:p w14:paraId="1663650B" w14:textId="77777777" w:rsidR="00076FB8" w:rsidRPr="004C3423" w:rsidRDefault="009D1659">
      <w:pPr>
        <w:numPr>
          <w:ilvl w:val="0"/>
          <w:numId w:val="20"/>
        </w:numPr>
        <w:ind w:hanging="360"/>
        <w:rPr>
          <w:rFonts w:asciiTheme="minorHAnsi" w:hAnsiTheme="minorHAnsi" w:cstheme="minorHAnsi"/>
          <w:sz w:val="18"/>
          <w:szCs w:val="18"/>
        </w:rPr>
      </w:pPr>
      <w:r w:rsidRPr="004C3423">
        <w:rPr>
          <w:rFonts w:asciiTheme="minorHAnsi" w:hAnsiTheme="minorHAnsi" w:cstheme="minorHAnsi"/>
          <w:sz w:val="18"/>
          <w:szCs w:val="18"/>
        </w:rPr>
        <w:t xml:space="preserve">Employees will be paid for attending the meetings </w:t>
      </w:r>
    </w:p>
    <w:p w14:paraId="7E281C4D"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63D2B6D9"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25BD8CDC"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IN WITNESS WHEREOF, the parties hereto have agreed to the abovementioned appendices and side letter of agreement and caused </w:t>
      </w:r>
      <w:r w:rsidRPr="004C3423">
        <w:rPr>
          <w:rFonts w:asciiTheme="minorHAnsi" w:hAnsiTheme="minorHAnsi" w:cstheme="minorHAnsi"/>
          <w:sz w:val="18"/>
          <w:szCs w:val="18"/>
        </w:rPr>
        <w:lastRenderedPageBreak/>
        <w:t xml:space="preserve">their names to be subscribed below by their duly authorized officers and representatives this 27th day of </w:t>
      </w:r>
      <w:proofErr w:type="gramStart"/>
      <w:r w:rsidRPr="004C3423">
        <w:rPr>
          <w:rFonts w:asciiTheme="minorHAnsi" w:hAnsiTheme="minorHAnsi" w:cstheme="minorHAnsi"/>
          <w:sz w:val="18"/>
          <w:szCs w:val="18"/>
        </w:rPr>
        <w:t>March,</w:t>
      </w:r>
      <w:proofErr w:type="gramEnd"/>
      <w:r w:rsidRPr="004C3423">
        <w:rPr>
          <w:rFonts w:asciiTheme="minorHAnsi" w:hAnsiTheme="minorHAnsi" w:cstheme="minorHAnsi"/>
          <w:sz w:val="18"/>
          <w:szCs w:val="18"/>
        </w:rPr>
        <w:t xml:space="preserve"> 2012 </w:t>
      </w:r>
    </w:p>
    <w:p w14:paraId="73D18838"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4863C44E"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366EB6D5"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FOR THE UNION </w:t>
      </w:r>
    </w:p>
    <w:p w14:paraId="5068E2B1"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0DFB73D7" w14:textId="08F783AF" w:rsidR="00076FB8" w:rsidRPr="004C3423" w:rsidRDefault="00076FB8">
      <w:pPr>
        <w:spacing w:after="0" w:line="259" w:lineRule="auto"/>
        <w:ind w:left="1" w:firstLine="0"/>
        <w:jc w:val="left"/>
        <w:rPr>
          <w:rFonts w:asciiTheme="minorHAnsi" w:hAnsiTheme="minorHAnsi" w:cstheme="minorHAnsi"/>
          <w:sz w:val="18"/>
          <w:szCs w:val="18"/>
        </w:rPr>
      </w:pPr>
    </w:p>
    <w:p w14:paraId="0297B283" w14:textId="77777777" w:rsidR="00076FB8" w:rsidRPr="004C3423" w:rsidRDefault="009D1659">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p w14:paraId="10A7EFEF" w14:textId="77777777" w:rsidR="00076FB8" w:rsidRPr="004C3423" w:rsidRDefault="009D1659">
      <w:pPr>
        <w:ind w:left="-5"/>
        <w:rPr>
          <w:rFonts w:asciiTheme="minorHAnsi" w:hAnsiTheme="minorHAnsi" w:cstheme="minorHAnsi"/>
          <w:sz w:val="18"/>
          <w:szCs w:val="18"/>
        </w:rPr>
      </w:pPr>
      <w:r w:rsidRPr="004C3423">
        <w:rPr>
          <w:rFonts w:asciiTheme="minorHAnsi" w:hAnsiTheme="minorHAnsi" w:cstheme="minorHAnsi"/>
          <w:sz w:val="18"/>
          <w:szCs w:val="18"/>
        </w:rPr>
        <w:t xml:space="preserve">FOR THE HOSPITAL </w:t>
      </w:r>
    </w:p>
    <w:p w14:paraId="58F8AE45" w14:textId="770FB25F" w:rsidR="00076FB8" w:rsidRPr="004C3423" w:rsidRDefault="009D1659" w:rsidP="00650942">
      <w:pPr>
        <w:spacing w:after="0" w:line="259" w:lineRule="auto"/>
        <w:ind w:left="1" w:firstLine="0"/>
        <w:jc w:val="left"/>
        <w:rPr>
          <w:rFonts w:asciiTheme="minorHAnsi" w:hAnsiTheme="minorHAnsi" w:cstheme="minorHAnsi"/>
          <w:sz w:val="18"/>
          <w:szCs w:val="18"/>
        </w:rPr>
      </w:pPr>
      <w:r w:rsidRPr="004C3423">
        <w:rPr>
          <w:rFonts w:asciiTheme="minorHAnsi" w:hAnsiTheme="minorHAnsi" w:cstheme="minorHAnsi"/>
          <w:sz w:val="18"/>
          <w:szCs w:val="18"/>
        </w:rPr>
        <w:t xml:space="preserve"> </w:t>
      </w:r>
    </w:p>
    <w:sectPr w:rsidR="00076FB8" w:rsidRPr="004C3423" w:rsidSect="00AD3F29">
      <w:headerReference w:type="first" r:id="rId30"/>
      <w:footnotePr>
        <w:numRestart w:val="eachPage"/>
      </w:footnotePr>
      <w:pgSz w:w="7920" w:h="12240" w:orient="landscape" w:code="1"/>
      <w:pgMar w:top="1152" w:right="828" w:bottom="1152" w:left="1411" w:header="720" w:footer="720" w:gutter="432"/>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6970E0" w14:textId="77777777" w:rsidR="00F339F5" w:rsidRDefault="00F339F5">
      <w:pPr>
        <w:spacing w:after="0" w:line="240" w:lineRule="auto"/>
      </w:pPr>
      <w:r>
        <w:separator/>
      </w:r>
    </w:p>
  </w:endnote>
  <w:endnote w:type="continuationSeparator" w:id="0">
    <w:p w14:paraId="3374F155" w14:textId="77777777" w:rsidR="00F339F5" w:rsidRDefault="00F33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BF99C" w14:textId="77777777" w:rsidR="00AB0A98" w:rsidRDefault="00AB0A98">
    <w:pPr>
      <w:spacing w:after="0" w:line="259" w:lineRule="auto"/>
      <w:ind w:left="0" w:right="5" w:firstLine="0"/>
      <w:jc w:val="center"/>
    </w:pP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78F00" w14:textId="1990C7E5" w:rsidR="00AB0A98" w:rsidRDefault="00453ADC">
    <w:pPr>
      <w:spacing w:after="0" w:line="259" w:lineRule="auto"/>
      <w:ind w:left="0" w:right="5" w:firstLine="0"/>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F4A549" w14:textId="77777777" w:rsidR="00F339F5" w:rsidRDefault="00F339F5">
      <w:pPr>
        <w:spacing w:after="0" w:line="259" w:lineRule="auto"/>
        <w:ind w:left="1" w:firstLine="0"/>
        <w:jc w:val="left"/>
      </w:pPr>
      <w:r>
        <w:separator/>
      </w:r>
    </w:p>
  </w:footnote>
  <w:footnote w:type="continuationSeparator" w:id="0">
    <w:p w14:paraId="67E45528" w14:textId="77777777" w:rsidR="00F339F5" w:rsidRDefault="00F339F5">
      <w:pPr>
        <w:spacing w:after="0" w:line="259" w:lineRule="auto"/>
        <w:ind w:left="1" w:firstLine="0"/>
        <w:jc w:val="left"/>
      </w:pPr>
      <w:r>
        <w:continuationSeparator/>
      </w:r>
    </w:p>
  </w:footnote>
  <w:footnote w:id="1">
    <w:p w14:paraId="057036DA" w14:textId="77777777" w:rsidR="00AB0A98" w:rsidRPr="00A80AF7" w:rsidRDefault="00AB0A98">
      <w:pPr>
        <w:pStyle w:val="footnotedescription"/>
        <w:rPr>
          <w:rFonts w:asciiTheme="minorHAnsi" w:hAnsiTheme="minorHAnsi" w:cstheme="minorHAnsi"/>
          <w:b w:val="0"/>
          <w:bCs/>
        </w:rPr>
      </w:pPr>
      <w:r w:rsidRPr="00CD4FC6">
        <w:rPr>
          <w:rStyle w:val="footnotemark"/>
          <w:rFonts w:asciiTheme="minorHAnsi" w:hAnsiTheme="minorHAnsi" w:cstheme="minorHAnsi"/>
          <w:b/>
          <w:bCs/>
          <w:sz w:val="18"/>
          <w:szCs w:val="18"/>
        </w:rPr>
        <w:footnoteRef/>
      </w:r>
      <w:r w:rsidRPr="00CD4FC6">
        <w:rPr>
          <w:rFonts w:asciiTheme="minorHAnsi" w:hAnsiTheme="minorHAnsi" w:cstheme="minorHAnsi"/>
          <w:b w:val="0"/>
          <w:bCs/>
          <w:sz w:val="18"/>
          <w:szCs w:val="18"/>
        </w:rPr>
        <w:t xml:space="preserve"> Foregoing subject to approval of the contents of the packet</w:t>
      </w:r>
      <w:r w:rsidRPr="00A80AF7">
        <w:rPr>
          <w:rFonts w:asciiTheme="minorHAnsi" w:hAnsiTheme="minorHAnsi" w:cstheme="minorHAnsi"/>
          <w:b w:val="0"/>
          <w:bC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3C573" w14:textId="77777777" w:rsidR="002765AC" w:rsidRDefault="002765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E1788"/>
    <w:multiLevelType w:val="hybridMultilevel"/>
    <w:tmpl w:val="DFAC5A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3F26DF"/>
    <w:multiLevelType w:val="hybridMultilevel"/>
    <w:tmpl w:val="E86AEF42"/>
    <w:lvl w:ilvl="0" w:tplc="351249DA">
      <w:start w:val="13"/>
      <w:numFmt w:val="upperLetter"/>
      <w:lvlText w:val="%1."/>
      <w:lvlJc w:val="left"/>
      <w:pPr>
        <w:ind w:left="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80826A70">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DFD20D64">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3156F73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BE184754">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BD8C2E0E">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96041AC">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2489936">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1BEA34FE">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22A04C0"/>
    <w:multiLevelType w:val="multilevel"/>
    <w:tmpl w:val="09B260A4"/>
    <w:lvl w:ilvl="0">
      <w:start w:val="15"/>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729"/>
      </w:pPr>
      <w:rPr>
        <w:rFonts w:asciiTheme="minorHAnsi" w:eastAsia="Times New Roman" w:hAnsiTheme="minorHAnsi" w:cs="Times New Roman" w:hint="default"/>
        <w:b/>
        <w:bCs/>
        <w:i w:val="0"/>
        <w:strike w:val="0"/>
        <w:dstrike w:val="0"/>
        <w:color w:val="000000"/>
        <w:sz w:val="19"/>
        <w:szCs w:val="19"/>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60D3229"/>
    <w:multiLevelType w:val="hybridMultilevel"/>
    <w:tmpl w:val="F3BAB618"/>
    <w:lvl w:ilvl="0" w:tplc="336C1EC2">
      <w:start w:val="1"/>
      <w:numFmt w:val="lowerLetter"/>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AC4EB9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18CE9B0">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164FF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4D400A0">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F2684A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0505E0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32AC8F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4D6ADAE">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D713677"/>
    <w:multiLevelType w:val="hybridMultilevel"/>
    <w:tmpl w:val="ADE47B68"/>
    <w:lvl w:ilvl="0" w:tplc="AD52BFF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E1C996C">
      <w:start w:val="1"/>
      <w:numFmt w:val="upperLetter"/>
      <w:lvlText w:val="%2."/>
      <w:lvlJc w:val="left"/>
      <w:pPr>
        <w:ind w:left="144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59940CE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C5E457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1DA9CF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5B6797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550A1D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0EE7CC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264116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0AA5188"/>
    <w:multiLevelType w:val="multilevel"/>
    <w:tmpl w:val="0874B33E"/>
    <w:lvl w:ilvl="0">
      <w:start w:val="15"/>
      <w:numFmt w:val="decimal"/>
      <w:lvlText w:val="%1"/>
      <w:lvlJc w:val="left"/>
      <w:pPr>
        <w:ind w:left="390" w:hanging="390"/>
      </w:pPr>
      <w:rPr>
        <w:rFonts w:hint="default"/>
        <w:u w:val="none"/>
      </w:rPr>
    </w:lvl>
    <w:lvl w:ilvl="1">
      <w:start w:val="1"/>
      <w:numFmt w:val="decimal"/>
      <w:lvlText w:val="%1.%2"/>
      <w:lvlJc w:val="left"/>
      <w:pPr>
        <w:ind w:left="376" w:hanging="390"/>
      </w:pPr>
      <w:rPr>
        <w:rFonts w:hint="default"/>
        <w:u w:val="none"/>
      </w:rPr>
    </w:lvl>
    <w:lvl w:ilvl="2">
      <w:start w:val="1"/>
      <w:numFmt w:val="decimal"/>
      <w:lvlText w:val="%1.%2.%3"/>
      <w:lvlJc w:val="left"/>
      <w:pPr>
        <w:ind w:left="692" w:hanging="720"/>
      </w:pPr>
      <w:rPr>
        <w:rFonts w:hint="default"/>
        <w:u w:val="none"/>
      </w:rPr>
    </w:lvl>
    <w:lvl w:ilvl="3">
      <w:start w:val="1"/>
      <w:numFmt w:val="decimal"/>
      <w:lvlText w:val="%1.%2.%3.%4"/>
      <w:lvlJc w:val="left"/>
      <w:pPr>
        <w:ind w:left="678" w:hanging="720"/>
      </w:pPr>
      <w:rPr>
        <w:rFonts w:hint="default"/>
        <w:u w:val="none"/>
      </w:rPr>
    </w:lvl>
    <w:lvl w:ilvl="4">
      <w:start w:val="1"/>
      <w:numFmt w:val="decimal"/>
      <w:lvlText w:val="%1.%2.%3.%4.%5"/>
      <w:lvlJc w:val="left"/>
      <w:pPr>
        <w:ind w:left="1024" w:hanging="1080"/>
      </w:pPr>
      <w:rPr>
        <w:rFonts w:hint="default"/>
        <w:u w:val="none"/>
      </w:rPr>
    </w:lvl>
    <w:lvl w:ilvl="5">
      <w:start w:val="1"/>
      <w:numFmt w:val="decimal"/>
      <w:lvlText w:val="%1.%2.%3.%4.%5.%6"/>
      <w:lvlJc w:val="left"/>
      <w:pPr>
        <w:ind w:left="1010" w:hanging="1080"/>
      </w:pPr>
      <w:rPr>
        <w:rFonts w:hint="default"/>
        <w:u w:val="none"/>
      </w:rPr>
    </w:lvl>
    <w:lvl w:ilvl="6">
      <w:start w:val="1"/>
      <w:numFmt w:val="decimal"/>
      <w:lvlText w:val="%1.%2.%3.%4.%5.%6.%7"/>
      <w:lvlJc w:val="left"/>
      <w:pPr>
        <w:ind w:left="1356" w:hanging="1440"/>
      </w:pPr>
      <w:rPr>
        <w:rFonts w:hint="default"/>
        <w:u w:val="none"/>
      </w:rPr>
    </w:lvl>
    <w:lvl w:ilvl="7">
      <w:start w:val="1"/>
      <w:numFmt w:val="decimal"/>
      <w:lvlText w:val="%1.%2.%3.%4.%5.%6.%7.%8"/>
      <w:lvlJc w:val="left"/>
      <w:pPr>
        <w:ind w:left="1342" w:hanging="1440"/>
      </w:pPr>
      <w:rPr>
        <w:rFonts w:hint="default"/>
        <w:u w:val="none"/>
      </w:rPr>
    </w:lvl>
    <w:lvl w:ilvl="8">
      <w:start w:val="1"/>
      <w:numFmt w:val="decimal"/>
      <w:lvlText w:val="%1.%2.%3.%4.%5.%6.%7.%8.%9"/>
      <w:lvlJc w:val="left"/>
      <w:pPr>
        <w:ind w:left="1328" w:hanging="1440"/>
      </w:pPr>
      <w:rPr>
        <w:rFonts w:hint="default"/>
        <w:u w:val="none"/>
      </w:rPr>
    </w:lvl>
  </w:abstractNum>
  <w:abstractNum w:abstractNumId="6" w15:restartNumberingAfterBreak="0">
    <w:nsid w:val="219912AF"/>
    <w:multiLevelType w:val="hybridMultilevel"/>
    <w:tmpl w:val="426206D2"/>
    <w:lvl w:ilvl="0" w:tplc="D49A99A8">
      <w:start w:val="1"/>
      <w:numFmt w:val="lowerLetter"/>
      <w:lvlText w:val="%1."/>
      <w:lvlJc w:val="left"/>
      <w:pPr>
        <w:ind w:left="346" w:hanging="360"/>
      </w:pPr>
      <w:rPr>
        <w:rFonts w:hint="default"/>
        <w:b w:val="0"/>
      </w:rPr>
    </w:lvl>
    <w:lvl w:ilvl="1" w:tplc="04090019" w:tentative="1">
      <w:start w:val="1"/>
      <w:numFmt w:val="lowerLetter"/>
      <w:lvlText w:val="%2."/>
      <w:lvlJc w:val="left"/>
      <w:pPr>
        <w:ind w:left="1066" w:hanging="360"/>
      </w:pPr>
    </w:lvl>
    <w:lvl w:ilvl="2" w:tplc="0409001B" w:tentative="1">
      <w:start w:val="1"/>
      <w:numFmt w:val="lowerRoman"/>
      <w:lvlText w:val="%3."/>
      <w:lvlJc w:val="right"/>
      <w:pPr>
        <w:ind w:left="1786" w:hanging="180"/>
      </w:pPr>
    </w:lvl>
    <w:lvl w:ilvl="3" w:tplc="0409000F" w:tentative="1">
      <w:start w:val="1"/>
      <w:numFmt w:val="decimal"/>
      <w:lvlText w:val="%4."/>
      <w:lvlJc w:val="left"/>
      <w:pPr>
        <w:ind w:left="2506" w:hanging="360"/>
      </w:pPr>
    </w:lvl>
    <w:lvl w:ilvl="4" w:tplc="04090019" w:tentative="1">
      <w:start w:val="1"/>
      <w:numFmt w:val="lowerLetter"/>
      <w:lvlText w:val="%5."/>
      <w:lvlJc w:val="left"/>
      <w:pPr>
        <w:ind w:left="3226" w:hanging="360"/>
      </w:pPr>
    </w:lvl>
    <w:lvl w:ilvl="5" w:tplc="0409001B" w:tentative="1">
      <w:start w:val="1"/>
      <w:numFmt w:val="lowerRoman"/>
      <w:lvlText w:val="%6."/>
      <w:lvlJc w:val="right"/>
      <w:pPr>
        <w:ind w:left="3946" w:hanging="180"/>
      </w:pPr>
    </w:lvl>
    <w:lvl w:ilvl="6" w:tplc="0409000F" w:tentative="1">
      <w:start w:val="1"/>
      <w:numFmt w:val="decimal"/>
      <w:lvlText w:val="%7."/>
      <w:lvlJc w:val="left"/>
      <w:pPr>
        <w:ind w:left="4666" w:hanging="360"/>
      </w:pPr>
    </w:lvl>
    <w:lvl w:ilvl="7" w:tplc="04090019" w:tentative="1">
      <w:start w:val="1"/>
      <w:numFmt w:val="lowerLetter"/>
      <w:lvlText w:val="%8."/>
      <w:lvlJc w:val="left"/>
      <w:pPr>
        <w:ind w:left="5386" w:hanging="360"/>
      </w:pPr>
    </w:lvl>
    <w:lvl w:ilvl="8" w:tplc="0409001B" w:tentative="1">
      <w:start w:val="1"/>
      <w:numFmt w:val="lowerRoman"/>
      <w:lvlText w:val="%9."/>
      <w:lvlJc w:val="right"/>
      <w:pPr>
        <w:ind w:left="6106" w:hanging="180"/>
      </w:pPr>
    </w:lvl>
  </w:abstractNum>
  <w:abstractNum w:abstractNumId="7" w15:restartNumberingAfterBreak="0">
    <w:nsid w:val="23012332"/>
    <w:multiLevelType w:val="multilevel"/>
    <w:tmpl w:val="ECF2990A"/>
    <w:lvl w:ilvl="0">
      <w:start w:val="22"/>
      <w:numFmt w:val="decimal"/>
      <w:lvlText w:val="%1"/>
      <w:lvlJc w:val="left"/>
      <w:pPr>
        <w:ind w:left="500" w:hanging="500"/>
      </w:pPr>
      <w:rPr>
        <w:rFonts w:hint="default"/>
      </w:rPr>
    </w:lvl>
    <w:lvl w:ilvl="1">
      <w:start w:val="3"/>
      <w:numFmt w:val="decimalZero"/>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A193C20"/>
    <w:multiLevelType w:val="hybridMultilevel"/>
    <w:tmpl w:val="3FC6077C"/>
    <w:lvl w:ilvl="0" w:tplc="6740721C">
      <w:start w:val="1"/>
      <w:numFmt w:val="lowerLetter"/>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 w15:restartNumberingAfterBreak="0">
    <w:nsid w:val="2BA526AA"/>
    <w:multiLevelType w:val="multilevel"/>
    <w:tmpl w:val="E1CAA16A"/>
    <w:lvl w:ilvl="0">
      <w:start w:val="2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1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D474817"/>
    <w:multiLevelType w:val="hybridMultilevel"/>
    <w:tmpl w:val="C422D5B6"/>
    <w:lvl w:ilvl="0" w:tplc="41C0B902">
      <w:start w:val="1"/>
      <w:numFmt w:val="lowerLetter"/>
      <w:lvlText w:val="%1."/>
      <w:lvlJc w:val="left"/>
      <w:pPr>
        <w:ind w:left="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3CA57E2">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B609C36">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77CE46C">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FE2861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4240210">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812D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68EEA34">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06750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D780442"/>
    <w:multiLevelType w:val="hybridMultilevel"/>
    <w:tmpl w:val="66D47182"/>
    <w:lvl w:ilvl="0" w:tplc="84D694E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2" w15:restartNumberingAfterBreak="0">
    <w:nsid w:val="2DB54625"/>
    <w:multiLevelType w:val="hybridMultilevel"/>
    <w:tmpl w:val="475C1A26"/>
    <w:lvl w:ilvl="0" w:tplc="A418B72E">
      <w:start w:val="1"/>
      <w:numFmt w:val="lowerLetter"/>
      <w:lvlText w:val="%1"/>
      <w:lvlJc w:val="left"/>
      <w:pPr>
        <w:ind w:left="721" w:hanging="360"/>
      </w:pPr>
      <w:rPr>
        <w:rFonts w:asciiTheme="minorHAnsi" w:eastAsia="Times New Roman" w:hAnsiTheme="minorHAnsi" w:cstheme="minorHAnsi" w:hint="default"/>
        <w:b w:val="0"/>
        <w:i w:val="0"/>
        <w:strike w:val="0"/>
        <w:dstrike w:val="0"/>
        <w:color w:val="000000"/>
        <w:sz w:val="19"/>
        <w:szCs w:val="19"/>
        <w:u w:val="none" w:color="000000"/>
        <w:bdr w:val="none" w:sz="0" w:space="0" w:color="auto"/>
        <w:shd w:val="clear" w:color="auto" w:fill="auto"/>
        <w:vertAlign w:val="baseline"/>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3" w15:restartNumberingAfterBreak="0">
    <w:nsid w:val="374C2742"/>
    <w:multiLevelType w:val="hybridMultilevel"/>
    <w:tmpl w:val="BF44228E"/>
    <w:lvl w:ilvl="0" w:tplc="2F10FB94">
      <w:start w:val="1"/>
      <w:numFmt w:val="decimal"/>
      <w:lvlText w:val="%1."/>
      <w:lvlJc w:val="left"/>
      <w:pPr>
        <w:ind w:left="70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21F65DF6">
      <w:start w:val="1"/>
      <w:numFmt w:val="lowerLetter"/>
      <w:lvlText w:val="%2."/>
      <w:lvlJc w:val="left"/>
      <w:pPr>
        <w:ind w:left="144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766A582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CA2D4B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0F8E12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680E32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F03C7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2EA266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E42E78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7F445EC"/>
    <w:multiLevelType w:val="hybridMultilevel"/>
    <w:tmpl w:val="418E4A50"/>
    <w:lvl w:ilvl="0" w:tplc="5512FA2E">
      <w:start w:val="1"/>
      <w:numFmt w:val="upperLetter"/>
      <w:lvlText w:val="%1."/>
      <w:lvlJc w:val="left"/>
      <w:pPr>
        <w:ind w:left="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3709D2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ACCEB6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260C5C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CE1A8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106B2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48A811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DF8EF3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D68EAB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B2959F9"/>
    <w:multiLevelType w:val="hybridMultilevel"/>
    <w:tmpl w:val="D27C8E38"/>
    <w:lvl w:ilvl="0" w:tplc="9B44EE9E">
      <w:start w:val="1"/>
      <w:numFmt w:val="lowerLetter"/>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15:restartNumberingAfterBreak="0">
    <w:nsid w:val="3B3D5DE9"/>
    <w:multiLevelType w:val="hybridMultilevel"/>
    <w:tmpl w:val="1220DD96"/>
    <w:lvl w:ilvl="0" w:tplc="7E8ADB94">
      <w:start w:val="1"/>
      <w:numFmt w:val="decimal"/>
      <w:lvlText w:val="%1."/>
      <w:lvlJc w:val="left"/>
      <w:pPr>
        <w:ind w:left="360"/>
      </w:pPr>
      <w:rPr>
        <w:rFonts w:asciiTheme="minorHAnsi" w:eastAsia="Times New Roman" w:hAnsiTheme="minorHAnsi" w:cstheme="minorHAnsi" w:hint="default"/>
        <w:b w:val="0"/>
        <w:i w:val="0"/>
        <w:strike w:val="0"/>
        <w:dstrike w:val="0"/>
        <w:color w:val="000000"/>
        <w:sz w:val="19"/>
        <w:szCs w:val="19"/>
        <w:u w:val="none" w:color="000000"/>
        <w:bdr w:val="none" w:sz="0" w:space="0" w:color="auto"/>
        <w:shd w:val="clear" w:color="auto" w:fill="auto"/>
        <w:vertAlign w:val="baseline"/>
      </w:rPr>
    </w:lvl>
    <w:lvl w:ilvl="1" w:tplc="D88AB2B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288A89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604308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BAA66B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4D807C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250F19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26035E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00250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07513B0"/>
    <w:multiLevelType w:val="hybridMultilevel"/>
    <w:tmpl w:val="D2B4CB60"/>
    <w:lvl w:ilvl="0" w:tplc="0409000F">
      <w:start w:val="1"/>
      <w:numFmt w:val="decimal"/>
      <w:lvlText w:val="%1."/>
      <w:lvlJc w:val="left"/>
      <w:pPr>
        <w:ind w:left="1350" w:hanging="360"/>
      </w:pPr>
      <w:rPr>
        <w:rFonts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8" w15:restartNumberingAfterBreak="0">
    <w:nsid w:val="4335003A"/>
    <w:multiLevelType w:val="hybridMultilevel"/>
    <w:tmpl w:val="2E944FE2"/>
    <w:lvl w:ilvl="0" w:tplc="EF346828">
      <w:start w:val="1"/>
      <w:numFmt w:val="lowerLetter"/>
      <w:lvlText w:val="%1."/>
      <w:lvlJc w:val="left"/>
      <w:pPr>
        <w:ind w:left="9"/>
      </w:pPr>
      <w:rPr>
        <w:rFonts w:ascii="Times New Roman" w:eastAsia="Times New Roman" w:hAnsi="Times New Roman" w:cs="Times New Roman"/>
        <w:b w:val="0"/>
        <w:bCs w:val="0"/>
        <w:i w:val="0"/>
        <w:strike w:val="0"/>
        <w:dstrike w:val="0"/>
        <w:color w:val="000000"/>
        <w:sz w:val="22"/>
        <w:szCs w:val="22"/>
        <w:u w:val="none" w:color="000000"/>
        <w:bdr w:val="none" w:sz="0" w:space="0" w:color="auto"/>
        <w:shd w:val="clear" w:color="auto" w:fill="auto"/>
        <w:vertAlign w:val="baseline"/>
      </w:rPr>
    </w:lvl>
    <w:lvl w:ilvl="1" w:tplc="1BECA3D8">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A9039FA">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8546394E">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B23427D4">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732827CA">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F94ED248">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04C3BE8">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C6A64CC0">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5A03E07"/>
    <w:multiLevelType w:val="hybridMultilevel"/>
    <w:tmpl w:val="B22CF31A"/>
    <w:lvl w:ilvl="0" w:tplc="DE5606C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426A7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9E21EC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06CBA4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9C13B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0007D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2A0721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943CE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13494B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5A92EBE"/>
    <w:multiLevelType w:val="hybridMultilevel"/>
    <w:tmpl w:val="ABD8F700"/>
    <w:lvl w:ilvl="0" w:tplc="4C34E98A">
      <w:start w:val="1"/>
      <w:numFmt w:val="lowerLetter"/>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1529D5"/>
    <w:multiLevelType w:val="hybridMultilevel"/>
    <w:tmpl w:val="358C9A3A"/>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2" w15:restartNumberingAfterBreak="0">
    <w:nsid w:val="47747E4D"/>
    <w:multiLevelType w:val="hybridMultilevel"/>
    <w:tmpl w:val="587C0B60"/>
    <w:lvl w:ilvl="0" w:tplc="A31E3B70">
      <w:start w:val="1"/>
      <w:numFmt w:val="decimal"/>
      <w:lvlText w:val="%1."/>
      <w:lvlJc w:val="left"/>
      <w:pPr>
        <w:ind w:left="5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212FD6C">
      <w:start w:val="1"/>
      <w:numFmt w:val="lowerLetter"/>
      <w:lvlText w:val="%2"/>
      <w:lvlJc w:val="left"/>
      <w:pPr>
        <w:ind w:left="1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8CA4898">
      <w:start w:val="1"/>
      <w:numFmt w:val="lowerRoman"/>
      <w:lvlText w:val="%3"/>
      <w:lvlJc w:val="left"/>
      <w:pPr>
        <w:ind w:left="19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40C4258">
      <w:start w:val="1"/>
      <w:numFmt w:val="decimal"/>
      <w:lvlText w:val="%4"/>
      <w:lvlJc w:val="left"/>
      <w:pPr>
        <w:ind w:left="27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16A238">
      <w:start w:val="1"/>
      <w:numFmt w:val="lowerLetter"/>
      <w:lvlText w:val="%5"/>
      <w:lvlJc w:val="left"/>
      <w:pPr>
        <w:ind w:left="34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FD60FBE">
      <w:start w:val="1"/>
      <w:numFmt w:val="lowerRoman"/>
      <w:lvlText w:val="%6"/>
      <w:lvlJc w:val="left"/>
      <w:pPr>
        <w:ind w:left="4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DF003E2">
      <w:start w:val="1"/>
      <w:numFmt w:val="decimal"/>
      <w:lvlText w:val="%7"/>
      <w:lvlJc w:val="left"/>
      <w:pPr>
        <w:ind w:left="4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B520D02">
      <w:start w:val="1"/>
      <w:numFmt w:val="lowerLetter"/>
      <w:lvlText w:val="%8"/>
      <w:lvlJc w:val="left"/>
      <w:pPr>
        <w:ind w:left="5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1FC94D6">
      <w:start w:val="1"/>
      <w:numFmt w:val="lowerRoman"/>
      <w:lvlText w:val="%9"/>
      <w:lvlJc w:val="left"/>
      <w:pPr>
        <w:ind w:left="6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BC74B02"/>
    <w:multiLevelType w:val="hybridMultilevel"/>
    <w:tmpl w:val="9814CD1C"/>
    <w:lvl w:ilvl="0" w:tplc="62E68122">
      <w:start w:val="5"/>
      <w:numFmt w:val="upperLetter"/>
      <w:lvlText w:val="%1."/>
      <w:lvlJc w:val="left"/>
      <w:pPr>
        <w:ind w:left="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D165D5C">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7F69950">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3998050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7C3C8482">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63AFFCC">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CD720E3C">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7CDCAB24">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2F3A23E0">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C116FAF"/>
    <w:multiLevelType w:val="hybridMultilevel"/>
    <w:tmpl w:val="7918FCBE"/>
    <w:lvl w:ilvl="0" w:tplc="0EBECDD2">
      <w:start w:val="1"/>
      <w:numFmt w:val="lowerLetter"/>
      <w:lvlText w:val="%1."/>
      <w:lvlJc w:val="left"/>
      <w:pPr>
        <w:ind w:left="346" w:hanging="360"/>
      </w:pPr>
      <w:rPr>
        <w:rFonts w:hint="default"/>
      </w:rPr>
    </w:lvl>
    <w:lvl w:ilvl="1" w:tplc="04090019">
      <w:start w:val="1"/>
      <w:numFmt w:val="lowerLetter"/>
      <w:lvlText w:val="%2."/>
      <w:lvlJc w:val="left"/>
      <w:pPr>
        <w:ind w:left="1066" w:hanging="360"/>
      </w:pPr>
    </w:lvl>
    <w:lvl w:ilvl="2" w:tplc="0409001B" w:tentative="1">
      <w:start w:val="1"/>
      <w:numFmt w:val="lowerRoman"/>
      <w:lvlText w:val="%3."/>
      <w:lvlJc w:val="right"/>
      <w:pPr>
        <w:ind w:left="1786" w:hanging="180"/>
      </w:pPr>
    </w:lvl>
    <w:lvl w:ilvl="3" w:tplc="0409000F" w:tentative="1">
      <w:start w:val="1"/>
      <w:numFmt w:val="decimal"/>
      <w:lvlText w:val="%4."/>
      <w:lvlJc w:val="left"/>
      <w:pPr>
        <w:ind w:left="2506" w:hanging="360"/>
      </w:pPr>
    </w:lvl>
    <w:lvl w:ilvl="4" w:tplc="04090019" w:tentative="1">
      <w:start w:val="1"/>
      <w:numFmt w:val="lowerLetter"/>
      <w:lvlText w:val="%5."/>
      <w:lvlJc w:val="left"/>
      <w:pPr>
        <w:ind w:left="3226" w:hanging="360"/>
      </w:pPr>
    </w:lvl>
    <w:lvl w:ilvl="5" w:tplc="0409001B" w:tentative="1">
      <w:start w:val="1"/>
      <w:numFmt w:val="lowerRoman"/>
      <w:lvlText w:val="%6."/>
      <w:lvlJc w:val="right"/>
      <w:pPr>
        <w:ind w:left="3946" w:hanging="180"/>
      </w:pPr>
    </w:lvl>
    <w:lvl w:ilvl="6" w:tplc="0409000F" w:tentative="1">
      <w:start w:val="1"/>
      <w:numFmt w:val="decimal"/>
      <w:lvlText w:val="%7."/>
      <w:lvlJc w:val="left"/>
      <w:pPr>
        <w:ind w:left="4666" w:hanging="360"/>
      </w:pPr>
    </w:lvl>
    <w:lvl w:ilvl="7" w:tplc="04090019" w:tentative="1">
      <w:start w:val="1"/>
      <w:numFmt w:val="lowerLetter"/>
      <w:lvlText w:val="%8."/>
      <w:lvlJc w:val="left"/>
      <w:pPr>
        <w:ind w:left="5386" w:hanging="360"/>
      </w:pPr>
    </w:lvl>
    <w:lvl w:ilvl="8" w:tplc="0409001B" w:tentative="1">
      <w:start w:val="1"/>
      <w:numFmt w:val="lowerRoman"/>
      <w:lvlText w:val="%9."/>
      <w:lvlJc w:val="right"/>
      <w:pPr>
        <w:ind w:left="6106" w:hanging="180"/>
      </w:pPr>
    </w:lvl>
  </w:abstractNum>
  <w:abstractNum w:abstractNumId="25" w15:restartNumberingAfterBreak="0">
    <w:nsid w:val="4FCA2E3D"/>
    <w:multiLevelType w:val="hybridMultilevel"/>
    <w:tmpl w:val="4AA03BF2"/>
    <w:lvl w:ilvl="0" w:tplc="23EEEBC0">
      <w:start w:val="21"/>
      <w:numFmt w:val="decimal"/>
      <w:lvlText w:val="%1."/>
      <w:lvlJc w:val="left"/>
      <w:pPr>
        <w:ind w:left="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E03293D0">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1FE8F4C">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EFDED7D4">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835E1FC6">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6C9C3020">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C3B6A7A4">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0EC909E">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772E8398">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01D2F31"/>
    <w:multiLevelType w:val="hybridMultilevel"/>
    <w:tmpl w:val="F4D05230"/>
    <w:lvl w:ilvl="0" w:tplc="8D4C19AA">
      <w:start w:val="1"/>
      <w:numFmt w:val="lowerLetter"/>
      <w:lvlText w:val="%1."/>
      <w:lvlJc w:val="left"/>
      <w:pPr>
        <w:ind w:left="720" w:hanging="360"/>
      </w:pPr>
      <w:rPr>
        <w:rFonts w:hint="default"/>
        <w:b w:val="0"/>
        <w:i w:val="0"/>
        <w:strike w:val="0"/>
        <w:dstrike w:val="0"/>
        <w:color w:val="000000"/>
        <w:sz w:val="19"/>
        <w:szCs w:val="19"/>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8745AD"/>
    <w:multiLevelType w:val="hybridMultilevel"/>
    <w:tmpl w:val="F5263C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AD2A8F"/>
    <w:multiLevelType w:val="hybridMultilevel"/>
    <w:tmpl w:val="F71A63CC"/>
    <w:lvl w:ilvl="0" w:tplc="DF02F16A">
      <w:start w:val="5"/>
      <w:numFmt w:val="lowerLetter"/>
      <w:lvlText w:val="(%1)"/>
      <w:lvlJc w:val="left"/>
      <w:pPr>
        <w:ind w:left="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06074E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60FEA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36C5F4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7B2178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404F90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698AB8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7B2180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D12B18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65365F9"/>
    <w:multiLevelType w:val="hybridMultilevel"/>
    <w:tmpl w:val="B86806F8"/>
    <w:lvl w:ilvl="0" w:tplc="AF1EAD8A">
      <w:start w:val="1"/>
      <w:numFmt w:val="lowerLetter"/>
      <w:lvlText w:val="%1."/>
      <w:lvlJc w:val="left"/>
      <w:pPr>
        <w:ind w:left="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2840A2">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186068">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E60F628">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0EFE1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ABAEADE">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5F0BC4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E74861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F64ACA0">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99F6C94"/>
    <w:multiLevelType w:val="hybridMultilevel"/>
    <w:tmpl w:val="58C047EC"/>
    <w:lvl w:ilvl="0" w:tplc="A71A1738">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93A1D2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87EE41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616E2AC">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4A6485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FF232B4">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430520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0725A6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49683FA">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E732DBE"/>
    <w:multiLevelType w:val="hybridMultilevel"/>
    <w:tmpl w:val="CBDAE9F4"/>
    <w:lvl w:ilvl="0" w:tplc="EFD8DE7E">
      <w:start w:val="6"/>
      <w:numFmt w:val="lowerLetter"/>
      <w:lvlText w:val="%1."/>
      <w:lvlJc w:val="left"/>
      <w:pPr>
        <w:ind w:left="731" w:hanging="360"/>
      </w:pPr>
      <w:rPr>
        <w:rFonts w:hint="default"/>
      </w:rPr>
    </w:lvl>
    <w:lvl w:ilvl="1" w:tplc="04090019" w:tentative="1">
      <w:start w:val="1"/>
      <w:numFmt w:val="lowerLetter"/>
      <w:lvlText w:val="%2."/>
      <w:lvlJc w:val="left"/>
      <w:pPr>
        <w:ind w:left="1451" w:hanging="360"/>
      </w:pPr>
    </w:lvl>
    <w:lvl w:ilvl="2" w:tplc="0409001B" w:tentative="1">
      <w:start w:val="1"/>
      <w:numFmt w:val="lowerRoman"/>
      <w:lvlText w:val="%3."/>
      <w:lvlJc w:val="right"/>
      <w:pPr>
        <w:ind w:left="2171" w:hanging="180"/>
      </w:pPr>
    </w:lvl>
    <w:lvl w:ilvl="3" w:tplc="0409000F" w:tentative="1">
      <w:start w:val="1"/>
      <w:numFmt w:val="decimal"/>
      <w:lvlText w:val="%4."/>
      <w:lvlJc w:val="left"/>
      <w:pPr>
        <w:ind w:left="2891" w:hanging="360"/>
      </w:pPr>
    </w:lvl>
    <w:lvl w:ilvl="4" w:tplc="04090019" w:tentative="1">
      <w:start w:val="1"/>
      <w:numFmt w:val="lowerLetter"/>
      <w:lvlText w:val="%5."/>
      <w:lvlJc w:val="left"/>
      <w:pPr>
        <w:ind w:left="3611" w:hanging="360"/>
      </w:pPr>
    </w:lvl>
    <w:lvl w:ilvl="5" w:tplc="0409001B" w:tentative="1">
      <w:start w:val="1"/>
      <w:numFmt w:val="lowerRoman"/>
      <w:lvlText w:val="%6."/>
      <w:lvlJc w:val="right"/>
      <w:pPr>
        <w:ind w:left="4331" w:hanging="180"/>
      </w:pPr>
    </w:lvl>
    <w:lvl w:ilvl="6" w:tplc="0409000F" w:tentative="1">
      <w:start w:val="1"/>
      <w:numFmt w:val="decimal"/>
      <w:lvlText w:val="%7."/>
      <w:lvlJc w:val="left"/>
      <w:pPr>
        <w:ind w:left="5051" w:hanging="360"/>
      </w:pPr>
    </w:lvl>
    <w:lvl w:ilvl="7" w:tplc="04090019" w:tentative="1">
      <w:start w:val="1"/>
      <w:numFmt w:val="lowerLetter"/>
      <w:lvlText w:val="%8."/>
      <w:lvlJc w:val="left"/>
      <w:pPr>
        <w:ind w:left="5771" w:hanging="360"/>
      </w:pPr>
    </w:lvl>
    <w:lvl w:ilvl="8" w:tplc="0409001B" w:tentative="1">
      <w:start w:val="1"/>
      <w:numFmt w:val="lowerRoman"/>
      <w:lvlText w:val="%9."/>
      <w:lvlJc w:val="right"/>
      <w:pPr>
        <w:ind w:left="6491" w:hanging="180"/>
      </w:pPr>
    </w:lvl>
  </w:abstractNum>
  <w:abstractNum w:abstractNumId="32" w15:restartNumberingAfterBreak="0">
    <w:nsid w:val="5F453754"/>
    <w:multiLevelType w:val="hybridMultilevel"/>
    <w:tmpl w:val="B9E89DDE"/>
    <w:lvl w:ilvl="0" w:tplc="CE6C9DB4">
      <w:start w:val="1"/>
      <w:numFmt w:val="lowerLetter"/>
      <w:lvlText w:val="(%1)"/>
      <w:lvlJc w:val="left"/>
      <w:pPr>
        <w:ind w:left="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8AE4408">
      <w:start w:val="1"/>
      <w:numFmt w:val="decimal"/>
      <w:lvlText w:val="%2."/>
      <w:lvlJc w:val="left"/>
      <w:pPr>
        <w:ind w:left="5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F54B4CE">
      <w:start w:val="1"/>
      <w:numFmt w:val="lowerRoman"/>
      <w:lvlText w:val="%3"/>
      <w:lvlJc w:val="left"/>
      <w:pPr>
        <w:ind w:left="1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170458C">
      <w:start w:val="1"/>
      <w:numFmt w:val="decimal"/>
      <w:lvlText w:val="%4"/>
      <w:lvlJc w:val="left"/>
      <w:pPr>
        <w:ind w:left="2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CDA92EA">
      <w:start w:val="1"/>
      <w:numFmt w:val="lowerLetter"/>
      <w:lvlText w:val="%5"/>
      <w:lvlJc w:val="left"/>
      <w:pPr>
        <w:ind w:left="2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49269F4">
      <w:start w:val="1"/>
      <w:numFmt w:val="lowerRoman"/>
      <w:lvlText w:val="%6"/>
      <w:lvlJc w:val="left"/>
      <w:pPr>
        <w:ind w:left="3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9AE99C8">
      <w:start w:val="1"/>
      <w:numFmt w:val="decimal"/>
      <w:lvlText w:val="%7"/>
      <w:lvlJc w:val="left"/>
      <w:pPr>
        <w:ind w:left="4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0E4F7C8">
      <w:start w:val="1"/>
      <w:numFmt w:val="lowerLetter"/>
      <w:lvlText w:val="%8"/>
      <w:lvlJc w:val="left"/>
      <w:pPr>
        <w:ind w:left="4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1879EA">
      <w:start w:val="1"/>
      <w:numFmt w:val="lowerRoman"/>
      <w:lvlText w:val="%9"/>
      <w:lvlJc w:val="left"/>
      <w:pPr>
        <w:ind w:left="5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0AD290B"/>
    <w:multiLevelType w:val="hybridMultilevel"/>
    <w:tmpl w:val="251868A4"/>
    <w:lvl w:ilvl="0" w:tplc="1668EBE6">
      <w:start w:val="1"/>
      <w:numFmt w:val="lowerLetter"/>
      <w:lvlText w:val="%1."/>
      <w:lvlJc w:val="left"/>
      <w:pPr>
        <w:ind w:left="369" w:hanging="360"/>
      </w:pPr>
      <w:rPr>
        <w:rFonts w:hint="default"/>
      </w:rPr>
    </w:lvl>
    <w:lvl w:ilvl="1" w:tplc="C08EAF70">
      <w:start w:val="1"/>
      <w:numFmt w:val="lowerRoman"/>
      <w:lvlText w:val="%2."/>
      <w:lvlJc w:val="left"/>
      <w:pPr>
        <w:ind w:left="1089" w:hanging="360"/>
      </w:pPr>
      <w:rPr>
        <w:rFonts w:ascii="Times New Roman" w:eastAsia="Times New Roman" w:hAnsi="Times New Roman" w:cs="Times New Roman"/>
      </w:rPr>
    </w:lvl>
    <w:lvl w:ilvl="2" w:tplc="0409001B" w:tentative="1">
      <w:start w:val="1"/>
      <w:numFmt w:val="lowerRoman"/>
      <w:lvlText w:val="%3."/>
      <w:lvlJc w:val="right"/>
      <w:pPr>
        <w:ind w:left="1809" w:hanging="180"/>
      </w:pPr>
    </w:lvl>
    <w:lvl w:ilvl="3" w:tplc="0409000F" w:tentative="1">
      <w:start w:val="1"/>
      <w:numFmt w:val="decimal"/>
      <w:lvlText w:val="%4."/>
      <w:lvlJc w:val="left"/>
      <w:pPr>
        <w:ind w:left="2529" w:hanging="360"/>
      </w:pPr>
    </w:lvl>
    <w:lvl w:ilvl="4" w:tplc="04090019" w:tentative="1">
      <w:start w:val="1"/>
      <w:numFmt w:val="lowerLetter"/>
      <w:lvlText w:val="%5."/>
      <w:lvlJc w:val="left"/>
      <w:pPr>
        <w:ind w:left="3249" w:hanging="360"/>
      </w:pPr>
    </w:lvl>
    <w:lvl w:ilvl="5" w:tplc="0409001B" w:tentative="1">
      <w:start w:val="1"/>
      <w:numFmt w:val="lowerRoman"/>
      <w:lvlText w:val="%6."/>
      <w:lvlJc w:val="right"/>
      <w:pPr>
        <w:ind w:left="3969" w:hanging="180"/>
      </w:pPr>
    </w:lvl>
    <w:lvl w:ilvl="6" w:tplc="0409000F" w:tentative="1">
      <w:start w:val="1"/>
      <w:numFmt w:val="decimal"/>
      <w:lvlText w:val="%7."/>
      <w:lvlJc w:val="left"/>
      <w:pPr>
        <w:ind w:left="4689" w:hanging="360"/>
      </w:pPr>
    </w:lvl>
    <w:lvl w:ilvl="7" w:tplc="04090019" w:tentative="1">
      <w:start w:val="1"/>
      <w:numFmt w:val="lowerLetter"/>
      <w:lvlText w:val="%8."/>
      <w:lvlJc w:val="left"/>
      <w:pPr>
        <w:ind w:left="5409" w:hanging="360"/>
      </w:pPr>
    </w:lvl>
    <w:lvl w:ilvl="8" w:tplc="0409001B" w:tentative="1">
      <w:start w:val="1"/>
      <w:numFmt w:val="lowerRoman"/>
      <w:lvlText w:val="%9."/>
      <w:lvlJc w:val="right"/>
      <w:pPr>
        <w:ind w:left="6129" w:hanging="180"/>
      </w:pPr>
    </w:lvl>
  </w:abstractNum>
  <w:abstractNum w:abstractNumId="34" w15:restartNumberingAfterBreak="0">
    <w:nsid w:val="637E32C0"/>
    <w:multiLevelType w:val="hybridMultilevel"/>
    <w:tmpl w:val="550E4D1A"/>
    <w:lvl w:ilvl="0" w:tplc="2BD4A7F4">
      <w:start w:val="1"/>
      <w:numFmt w:val="lowerLetter"/>
      <w:lvlText w:val="%1)"/>
      <w:lvlJc w:val="left"/>
      <w:pPr>
        <w:ind w:left="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C8408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E04DCB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1549DC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B65B7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C62645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DEEC52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91C8BC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91EE46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5A66537"/>
    <w:multiLevelType w:val="hybridMultilevel"/>
    <w:tmpl w:val="5E3C7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2A607C"/>
    <w:multiLevelType w:val="hybridMultilevel"/>
    <w:tmpl w:val="2C6A31D0"/>
    <w:lvl w:ilvl="0" w:tplc="491AF5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5D0A76"/>
    <w:multiLevelType w:val="hybridMultilevel"/>
    <w:tmpl w:val="76C84858"/>
    <w:lvl w:ilvl="0" w:tplc="606477A6">
      <w:start w:val="1"/>
      <w:numFmt w:val="lowerLetter"/>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38" w15:restartNumberingAfterBreak="0">
    <w:nsid w:val="6A49514B"/>
    <w:multiLevelType w:val="hybridMultilevel"/>
    <w:tmpl w:val="C87024AA"/>
    <w:lvl w:ilvl="0" w:tplc="04090019">
      <w:start w:val="1"/>
      <w:numFmt w:val="lowerLetter"/>
      <w:lvlText w:val="%1."/>
      <w:lvlJc w:val="left"/>
      <w:pPr>
        <w:ind w:left="711" w:hanging="360"/>
      </w:pPr>
    </w:lvl>
    <w:lvl w:ilvl="1" w:tplc="04090019" w:tentative="1">
      <w:start w:val="1"/>
      <w:numFmt w:val="lowerLetter"/>
      <w:lvlText w:val="%2."/>
      <w:lvlJc w:val="left"/>
      <w:pPr>
        <w:ind w:left="1431" w:hanging="360"/>
      </w:pPr>
    </w:lvl>
    <w:lvl w:ilvl="2" w:tplc="0409001B" w:tentative="1">
      <w:start w:val="1"/>
      <w:numFmt w:val="lowerRoman"/>
      <w:lvlText w:val="%3."/>
      <w:lvlJc w:val="right"/>
      <w:pPr>
        <w:ind w:left="2151" w:hanging="180"/>
      </w:pPr>
    </w:lvl>
    <w:lvl w:ilvl="3" w:tplc="0409000F" w:tentative="1">
      <w:start w:val="1"/>
      <w:numFmt w:val="decimal"/>
      <w:lvlText w:val="%4."/>
      <w:lvlJc w:val="left"/>
      <w:pPr>
        <w:ind w:left="2871" w:hanging="360"/>
      </w:pPr>
    </w:lvl>
    <w:lvl w:ilvl="4" w:tplc="04090019" w:tentative="1">
      <w:start w:val="1"/>
      <w:numFmt w:val="lowerLetter"/>
      <w:lvlText w:val="%5."/>
      <w:lvlJc w:val="left"/>
      <w:pPr>
        <w:ind w:left="3591" w:hanging="360"/>
      </w:pPr>
    </w:lvl>
    <w:lvl w:ilvl="5" w:tplc="0409001B" w:tentative="1">
      <w:start w:val="1"/>
      <w:numFmt w:val="lowerRoman"/>
      <w:lvlText w:val="%6."/>
      <w:lvlJc w:val="right"/>
      <w:pPr>
        <w:ind w:left="4311" w:hanging="180"/>
      </w:pPr>
    </w:lvl>
    <w:lvl w:ilvl="6" w:tplc="0409000F" w:tentative="1">
      <w:start w:val="1"/>
      <w:numFmt w:val="decimal"/>
      <w:lvlText w:val="%7."/>
      <w:lvlJc w:val="left"/>
      <w:pPr>
        <w:ind w:left="5031" w:hanging="360"/>
      </w:pPr>
    </w:lvl>
    <w:lvl w:ilvl="7" w:tplc="04090019" w:tentative="1">
      <w:start w:val="1"/>
      <w:numFmt w:val="lowerLetter"/>
      <w:lvlText w:val="%8."/>
      <w:lvlJc w:val="left"/>
      <w:pPr>
        <w:ind w:left="5751" w:hanging="360"/>
      </w:pPr>
    </w:lvl>
    <w:lvl w:ilvl="8" w:tplc="0409001B" w:tentative="1">
      <w:start w:val="1"/>
      <w:numFmt w:val="lowerRoman"/>
      <w:lvlText w:val="%9."/>
      <w:lvlJc w:val="right"/>
      <w:pPr>
        <w:ind w:left="6471" w:hanging="180"/>
      </w:pPr>
    </w:lvl>
  </w:abstractNum>
  <w:abstractNum w:abstractNumId="39" w15:restartNumberingAfterBreak="0">
    <w:nsid w:val="6ABD11A7"/>
    <w:multiLevelType w:val="multilevel"/>
    <w:tmpl w:val="E524152C"/>
    <w:lvl w:ilvl="0">
      <w:start w:val="13"/>
      <w:numFmt w:val="decimal"/>
      <w:lvlText w:val="%1."/>
      <w:lvlJc w:val="left"/>
      <w:pPr>
        <w:ind w:left="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ECB1F5A"/>
    <w:multiLevelType w:val="hybridMultilevel"/>
    <w:tmpl w:val="DF5EC682"/>
    <w:lvl w:ilvl="0" w:tplc="5CDA92EA">
      <w:start w:val="1"/>
      <w:numFmt w:val="lowerLetter"/>
      <w:lvlText w:val="%1"/>
      <w:lvlJc w:val="left"/>
      <w:pPr>
        <w:ind w:left="9"/>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C18A59C4">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4CC247DC">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6AC2A54">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5D036A4">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8BB87F14">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86DE7C96">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AD47368">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F3A81E6A">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1191F4A"/>
    <w:multiLevelType w:val="hybridMultilevel"/>
    <w:tmpl w:val="2F58BD76"/>
    <w:lvl w:ilvl="0" w:tplc="DE5C0A8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7AB9E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84592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CA824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B03E7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CE394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C6D9E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7473D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C4E7FB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52B4A5B"/>
    <w:multiLevelType w:val="multilevel"/>
    <w:tmpl w:val="A852EA4C"/>
    <w:lvl w:ilvl="0">
      <w:start w:val="1"/>
      <w:numFmt w:val="upperRoman"/>
      <w:lvlText w:val="%1."/>
      <w:lvlJc w:val="left"/>
      <w:pPr>
        <w:ind w:left="990" w:hanging="720"/>
      </w:pPr>
      <w:rPr>
        <w:rFonts w:hint="default"/>
        <w:b w:val="0"/>
      </w:rPr>
    </w:lvl>
    <w:lvl w:ilvl="1">
      <w:start w:val="1"/>
      <w:numFmt w:val="lowerLetter"/>
      <w:lvlText w:val="%2."/>
      <w:lvlJc w:val="left"/>
      <w:pPr>
        <w:ind w:left="135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7F8314C3"/>
    <w:multiLevelType w:val="multilevel"/>
    <w:tmpl w:val="3692DF10"/>
    <w:lvl w:ilvl="0">
      <w:start w:val="1"/>
      <w:numFmt w:val="upperRoman"/>
      <w:lvlText w:val="%1."/>
      <w:lvlJc w:val="left"/>
      <w:pPr>
        <w:ind w:left="990" w:hanging="720"/>
      </w:pPr>
      <w:rPr>
        <w:rFonts w:hint="default"/>
        <w:b w:val="0"/>
      </w:rPr>
    </w:lvl>
    <w:lvl w:ilvl="1">
      <w:start w:val="1"/>
      <w:numFmt w:val="lowerLetter"/>
      <w:lvlText w:val="%2."/>
      <w:lvlJc w:val="left"/>
      <w:pPr>
        <w:ind w:left="135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8"/>
  </w:num>
  <w:num w:numId="2">
    <w:abstractNumId w:val="39"/>
  </w:num>
  <w:num w:numId="3">
    <w:abstractNumId w:val="32"/>
  </w:num>
  <w:num w:numId="4">
    <w:abstractNumId w:val="28"/>
  </w:num>
  <w:num w:numId="5">
    <w:abstractNumId w:val="2"/>
  </w:num>
  <w:num w:numId="6">
    <w:abstractNumId w:val="25"/>
  </w:num>
  <w:num w:numId="7">
    <w:abstractNumId w:val="34"/>
  </w:num>
  <w:num w:numId="8">
    <w:abstractNumId w:val="9"/>
  </w:num>
  <w:num w:numId="9">
    <w:abstractNumId w:val="40"/>
  </w:num>
  <w:num w:numId="10">
    <w:abstractNumId w:val="3"/>
  </w:num>
  <w:num w:numId="11">
    <w:abstractNumId w:val="23"/>
  </w:num>
  <w:num w:numId="12">
    <w:abstractNumId w:val="30"/>
  </w:num>
  <w:num w:numId="13">
    <w:abstractNumId w:val="22"/>
  </w:num>
  <w:num w:numId="14">
    <w:abstractNumId w:val="10"/>
  </w:num>
  <w:num w:numId="15">
    <w:abstractNumId w:val="29"/>
  </w:num>
  <w:num w:numId="16">
    <w:abstractNumId w:val="1"/>
  </w:num>
  <w:num w:numId="17">
    <w:abstractNumId w:val="14"/>
  </w:num>
  <w:num w:numId="18">
    <w:abstractNumId w:val="16"/>
  </w:num>
  <w:num w:numId="19">
    <w:abstractNumId w:val="19"/>
  </w:num>
  <w:num w:numId="20">
    <w:abstractNumId w:val="41"/>
  </w:num>
  <w:num w:numId="21">
    <w:abstractNumId w:val="6"/>
  </w:num>
  <w:num w:numId="22">
    <w:abstractNumId w:val="35"/>
  </w:num>
  <w:num w:numId="23">
    <w:abstractNumId w:val="38"/>
  </w:num>
  <w:num w:numId="24">
    <w:abstractNumId w:val="11"/>
  </w:num>
  <w:num w:numId="25">
    <w:abstractNumId w:val="43"/>
  </w:num>
  <w:num w:numId="26">
    <w:abstractNumId w:val="21"/>
  </w:num>
  <w:num w:numId="27">
    <w:abstractNumId w:val="13"/>
  </w:num>
  <w:num w:numId="28">
    <w:abstractNumId w:val="4"/>
  </w:num>
  <w:num w:numId="29">
    <w:abstractNumId w:val="17"/>
  </w:num>
  <w:num w:numId="30">
    <w:abstractNumId w:val="0"/>
  </w:num>
  <w:num w:numId="31">
    <w:abstractNumId w:val="37"/>
  </w:num>
  <w:num w:numId="32">
    <w:abstractNumId w:val="24"/>
  </w:num>
  <w:num w:numId="33">
    <w:abstractNumId w:val="27"/>
  </w:num>
  <w:num w:numId="34">
    <w:abstractNumId w:val="42"/>
  </w:num>
  <w:num w:numId="35">
    <w:abstractNumId w:val="15"/>
  </w:num>
  <w:num w:numId="36">
    <w:abstractNumId w:val="36"/>
  </w:num>
  <w:num w:numId="37">
    <w:abstractNumId w:val="8"/>
  </w:num>
  <w:num w:numId="38">
    <w:abstractNumId w:val="31"/>
  </w:num>
  <w:num w:numId="39">
    <w:abstractNumId w:val="7"/>
  </w:num>
  <w:num w:numId="40">
    <w:abstractNumId w:val="5"/>
  </w:num>
  <w:num w:numId="41">
    <w:abstractNumId w:val="33"/>
  </w:num>
  <w:num w:numId="42">
    <w:abstractNumId w:val="12"/>
  </w:num>
  <w:num w:numId="43">
    <w:abstractNumId w:val="20"/>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bookFoldPrinting/>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FB8"/>
    <w:rsid w:val="000135E5"/>
    <w:rsid w:val="00014616"/>
    <w:rsid w:val="0002107F"/>
    <w:rsid w:val="00021F0C"/>
    <w:rsid w:val="00025404"/>
    <w:rsid w:val="00025F1C"/>
    <w:rsid w:val="00031FB1"/>
    <w:rsid w:val="00037704"/>
    <w:rsid w:val="00065346"/>
    <w:rsid w:val="00067607"/>
    <w:rsid w:val="00072E0A"/>
    <w:rsid w:val="00072E90"/>
    <w:rsid w:val="00075C40"/>
    <w:rsid w:val="00076C07"/>
    <w:rsid w:val="00076E1C"/>
    <w:rsid w:val="00076FB8"/>
    <w:rsid w:val="00077E40"/>
    <w:rsid w:val="00080D89"/>
    <w:rsid w:val="00087081"/>
    <w:rsid w:val="000911E0"/>
    <w:rsid w:val="00093D5A"/>
    <w:rsid w:val="00094857"/>
    <w:rsid w:val="000A202E"/>
    <w:rsid w:val="000D74AD"/>
    <w:rsid w:val="000E45CE"/>
    <w:rsid w:val="000E4881"/>
    <w:rsid w:val="000F0C0F"/>
    <w:rsid w:val="000F3A6E"/>
    <w:rsid w:val="0010183E"/>
    <w:rsid w:val="00107B9D"/>
    <w:rsid w:val="00110D61"/>
    <w:rsid w:val="001123E2"/>
    <w:rsid w:val="0012008F"/>
    <w:rsid w:val="00122E03"/>
    <w:rsid w:val="00124EA2"/>
    <w:rsid w:val="00130CCE"/>
    <w:rsid w:val="00132280"/>
    <w:rsid w:val="00133303"/>
    <w:rsid w:val="001379D9"/>
    <w:rsid w:val="0014380C"/>
    <w:rsid w:val="001518F6"/>
    <w:rsid w:val="00154FCA"/>
    <w:rsid w:val="001600CA"/>
    <w:rsid w:val="00160125"/>
    <w:rsid w:val="00172F6C"/>
    <w:rsid w:val="00173DDF"/>
    <w:rsid w:val="0017690A"/>
    <w:rsid w:val="0017781B"/>
    <w:rsid w:val="001922F9"/>
    <w:rsid w:val="001A18CA"/>
    <w:rsid w:val="001A34D6"/>
    <w:rsid w:val="001A3AE1"/>
    <w:rsid w:val="001A3B49"/>
    <w:rsid w:val="001A57BF"/>
    <w:rsid w:val="001B15D1"/>
    <w:rsid w:val="001B19B6"/>
    <w:rsid w:val="001C1B73"/>
    <w:rsid w:val="001C2761"/>
    <w:rsid w:val="001C6CFE"/>
    <w:rsid w:val="001C6F8E"/>
    <w:rsid w:val="001D07A6"/>
    <w:rsid w:val="001D0C52"/>
    <w:rsid w:val="001D2F69"/>
    <w:rsid w:val="001F24C3"/>
    <w:rsid w:val="00200468"/>
    <w:rsid w:val="00204740"/>
    <w:rsid w:val="00211F6D"/>
    <w:rsid w:val="00212B39"/>
    <w:rsid w:val="00215613"/>
    <w:rsid w:val="00226657"/>
    <w:rsid w:val="00231E0D"/>
    <w:rsid w:val="002333BB"/>
    <w:rsid w:val="002400AC"/>
    <w:rsid w:val="00240AFF"/>
    <w:rsid w:val="00241851"/>
    <w:rsid w:val="00247378"/>
    <w:rsid w:val="00255751"/>
    <w:rsid w:val="00270E97"/>
    <w:rsid w:val="002765AC"/>
    <w:rsid w:val="00281C81"/>
    <w:rsid w:val="002830D3"/>
    <w:rsid w:val="00284D64"/>
    <w:rsid w:val="002855CE"/>
    <w:rsid w:val="00296E76"/>
    <w:rsid w:val="00297AEB"/>
    <w:rsid w:val="00297BC5"/>
    <w:rsid w:val="002A100C"/>
    <w:rsid w:val="002A3468"/>
    <w:rsid w:val="002A577C"/>
    <w:rsid w:val="002A7042"/>
    <w:rsid w:val="002B2D68"/>
    <w:rsid w:val="002B3F99"/>
    <w:rsid w:val="002D2D6D"/>
    <w:rsid w:val="002D3404"/>
    <w:rsid w:val="002D53A5"/>
    <w:rsid w:val="002E1C72"/>
    <w:rsid w:val="002E1FA7"/>
    <w:rsid w:val="002E4A0E"/>
    <w:rsid w:val="002E61ED"/>
    <w:rsid w:val="002F7D66"/>
    <w:rsid w:val="00300AEB"/>
    <w:rsid w:val="00302962"/>
    <w:rsid w:val="00303616"/>
    <w:rsid w:val="00307306"/>
    <w:rsid w:val="00325FB0"/>
    <w:rsid w:val="00326B08"/>
    <w:rsid w:val="00331C6D"/>
    <w:rsid w:val="003352DA"/>
    <w:rsid w:val="00340B1B"/>
    <w:rsid w:val="00342C4B"/>
    <w:rsid w:val="003604F2"/>
    <w:rsid w:val="00365A98"/>
    <w:rsid w:val="00365E3D"/>
    <w:rsid w:val="00366EE5"/>
    <w:rsid w:val="00371699"/>
    <w:rsid w:val="00371800"/>
    <w:rsid w:val="0038544E"/>
    <w:rsid w:val="00385814"/>
    <w:rsid w:val="00390C5D"/>
    <w:rsid w:val="003940DF"/>
    <w:rsid w:val="00394222"/>
    <w:rsid w:val="00397816"/>
    <w:rsid w:val="003A2EF7"/>
    <w:rsid w:val="003B1E4D"/>
    <w:rsid w:val="003B40CD"/>
    <w:rsid w:val="003B78DC"/>
    <w:rsid w:val="003C158F"/>
    <w:rsid w:val="003C2930"/>
    <w:rsid w:val="003C384B"/>
    <w:rsid w:val="003D1319"/>
    <w:rsid w:val="003D5159"/>
    <w:rsid w:val="003E219E"/>
    <w:rsid w:val="003E34F8"/>
    <w:rsid w:val="003E62D5"/>
    <w:rsid w:val="003F1D83"/>
    <w:rsid w:val="003F2805"/>
    <w:rsid w:val="003F320B"/>
    <w:rsid w:val="00400EDD"/>
    <w:rsid w:val="00401B99"/>
    <w:rsid w:val="00404E70"/>
    <w:rsid w:val="004063CC"/>
    <w:rsid w:val="00407F1C"/>
    <w:rsid w:val="00413E83"/>
    <w:rsid w:val="0041588D"/>
    <w:rsid w:val="00416C30"/>
    <w:rsid w:val="004172DE"/>
    <w:rsid w:val="0042451A"/>
    <w:rsid w:val="00426BDF"/>
    <w:rsid w:val="004357C1"/>
    <w:rsid w:val="004412B7"/>
    <w:rsid w:val="00443EBC"/>
    <w:rsid w:val="00447951"/>
    <w:rsid w:val="004528D1"/>
    <w:rsid w:val="00453ADC"/>
    <w:rsid w:val="004543BF"/>
    <w:rsid w:val="00454C08"/>
    <w:rsid w:val="00456EA5"/>
    <w:rsid w:val="00463192"/>
    <w:rsid w:val="00464BB0"/>
    <w:rsid w:val="00467F5F"/>
    <w:rsid w:val="00472AE1"/>
    <w:rsid w:val="0047405D"/>
    <w:rsid w:val="00474CD6"/>
    <w:rsid w:val="0048125E"/>
    <w:rsid w:val="00485AFE"/>
    <w:rsid w:val="0049245A"/>
    <w:rsid w:val="004A0B95"/>
    <w:rsid w:val="004A0E79"/>
    <w:rsid w:val="004A5A80"/>
    <w:rsid w:val="004A6E2A"/>
    <w:rsid w:val="004B7F15"/>
    <w:rsid w:val="004C3423"/>
    <w:rsid w:val="004D2171"/>
    <w:rsid w:val="004D6EDB"/>
    <w:rsid w:val="004E6274"/>
    <w:rsid w:val="004F4D8E"/>
    <w:rsid w:val="00500C51"/>
    <w:rsid w:val="005103BB"/>
    <w:rsid w:val="0051460B"/>
    <w:rsid w:val="005175C7"/>
    <w:rsid w:val="005175E7"/>
    <w:rsid w:val="00525620"/>
    <w:rsid w:val="005305A5"/>
    <w:rsid w:val="005309BF"/>
    <w:rsid w:val="00534AF1"/>
    <w:rsid w:val="00536E84"/>
    <w:rsid w:val="00537103"/>
    <w:rsid w:val="00537F73"/>
    <w:rsid w:val="0054120B"/>
    <w:rsid w:val="005439CA"/>
    <w:rsid w:val="0055475A"/>
    <w:rsid w:val="00561109"/>
    <w:rsid w:val="00563DC4"/>
    <w:rsid w:val="00570D49"/>
    <w:rsid w:val="00575F91"/>
    <w:rsid w:val="00580E79"/>
    <w:rsid w:val="0058557E"/>
    <w:rsid w:val="005A05C4"/>
    <w:rsid w:val="005A2051"/>
    <w:rsid w:val="005A3CB3"/>
    <w:rsid w:val="005A537D"/>
    <w:rsid w:val="005B2452"/>
    <w:rsid w:val="005B25BB"/>
    <w:rsid w:val="005B53AE"/>
    <w:rsid w:val="005B6140"/>
    <w:rsid w:val="005D5F29"/>
    <w:rsid w:val="005D6AB9"/>
    <w:rsid w:val="005D6C39"/>
    <w:rsid w:val="005E2C5E"/>
    <w:rsid w:val="005F0711"/>
    <w:rsid w:val="005F14F0"/>
    <w:rsid w:val="005F7CC8"/>
    <w:rsid w:val="006000E2"/>
    <w:rsid w:val="00600BCC"/>
    <w:rsid w:val="00600C88"/>
    <w:rsid w:val="00601F9A"/>
    <w:rsid w:val="00602896"/>
    <w:rsid w:val="00603C73"/>
    <w:rsid w:val="00604DCE"/>
    <w:rsid w:val="00605391"/>
    <w:rsid w:val="00605FE1"/>
    <w:rsid w:val="006072D0"/>
    <w:rsid w:val="0061531F"/>
    <w:rsid w:val="0062004B"/>
    <w:rsid w:val="00650942"/>
    <w:rsid w:val="00651A0F"/>
    <w:rsid w:val="00652A73"/>
    <w:rsid w:val="0065318A"/>
    <w:rsid w:val="00655E49"/>
    <w:rsid w:val="006563BD"/>
    <w:rsid w:val="006578AC"/>
    <w:rsid w:val="00666C7B"/>
    <w:rsid w:val="00674165"/>
    <w:rsid w:val="00677427"/>
    <w:rsid w:val="0068137F"/>
    <w:rsid w:val="00686C36"/>
    <w:rsid w:val="006870F0"/>
    <w:rsid w:val="00694BA4"/>
    <w:rsid w:val="006A7CF4"/>
    <w:rsid w:val="006B2CE0"/>
    <w:rsid w:val="006B3F71"/>
    <w:rsid w:val="006C1574"/>
    <w:rsid w:val="006D59C7"/>
    <w:rsid w:val="006D7571"/>
    <w:rsid w:val="006E7831"/>
    <w:rsid w:val="006E7EAC"/>
    <w:rsid w:val="006F5A3B"/>
    <w:rsid w:val="00700A11"/>
    <w:rsid w:val="007150A0"/>
    <w:rsid w:val="00752DF6"/>
    <w:rsid w:val="00764F67"/>
    <w:rsid w:val="00772D05"/>
    <w:rsid w:val="00772E3A"/>
    <w:rsid w:val="0077796A"/>
    <w:rsid w:val="00781FC4"/>
    <w:rsid w:val="00784A74"/>
    <w:rsid w:val="0079379A"/>
    <w:rsid w:val="00795D36"/>
    <w:rsid w:val="007965D5"/>
    <w:rsid w:val="007A003B"/>
    <w:rsid w:val="007B4DBF"/>
    <w:rsid w:val="007B6664"/>
    <w:rsid w:val="007C2AC8"/>
    <w:rsid w:val="007C4B92"/>
    <w:rsid w:val="007C6D9B"/>
    <w:rsid w:val="007D43B4"/>
    <w:rsid w:val="007D47E6"/>
    <w:rsid w:val="007D52F9"/>
    <w:rsid w:val="007D5F9D"/>
    <w:rsid w:val="007F3576"/>
    <w:rsid w:val="007F57EC"/>
    <w:rsid w:val="007F7130"/>
    <w:rsid w:val="008231A6"/>
    <w:rsid w:val="00827C39"/>
    <w:rsid w:val="0083186E"/>
    <w:rsid w:val="008320BB"/>
    <w:rsid w:val="008416AD"/>
    <w:rsid w:val="00842333"/>
    <w:rsid w:val="00842E4B"/>
    <w:rsid w:val="008449E1"/>
    <w:rsid w:val="008456D0"/>
    <w:rsid w:val="00845B8E"/>
    <w:rsid w:val="0085074C"/>
    <w:rsid w:val="00864B80"/>
    <w:rsid w:val="008677CD"/>
    <w:rsid w:val="008745E5"/>
    <w:rsid w:val="0087797D"/>
    <w:rsid w:val="008819AB"/>
    <w:rsid w:val="00881F34"/>
    <w:rsid w:val="008837B8"/>
    <w:rsid w:val="00897D76"/>
    <w:rsid w:val="008A2BEB"/>
    <w:rsid w:val="008A3C39"/>
    <w:rsid w:val="008B0FB2"/>
    <w:rsid w:val="008C2428"/>
    <w:rsid w:val="008C3E3E"/>
    <w:rsid w:val="008C712D"/>
    <w:rsid w:val="008E0D45"/>
    <w:rsid w:val="008E0E9C"/>
    <w:rsid w:val="008E43E6"/>
    <w:rsid w:val="008F1477"/>
    <w:rsid w:val="008F177C"/>
    <w:rsid w:val="008F20F5"/>
    <w:rsid w:val="008F3F05"/>
    <w:rsid w:val="009003B3"/>
    <w:rsid w:val="00907FFC"/>
    <w:rsid w:val="009108FD"/>
    <w:rsid w:val="00915AAB"/>
    <w:rsid w:val="00917C92"/>
    <w:rsid w:val="00933559"/>
    <w:rsid w:val="009355E2"/>
    <w:rsid w:val="009458F0"/>
    <w:rsid w:val="00945933"/>
    <w:rsid w:val="00953E16"/>
    <w:rsid w:val="00953F79"/>
    <w:rsid w:val="00956872"/>
    <w:rsid w:val="00956C3D"/>
    <w:rsid w:val="00962520"/>
    <w:rsid w:val="009705E6"/>
    <w:rsid w:val="00973218"/>
    <w:rsid w:val="009774EA"/>
    <w:rsid w:val="009941D6"/>
    <w:rsid w:val="00994C42"/>
    <w:rsid w:val="009B07CD"/>
    <w:rsid w:val="009B2265"/>
    <w:rsid w:val="009B3704"/>
    <w:rsid w:val="009B618C"/>
    <w:rsid w:val="009C09C6"/>
    <w:rsid w:val="009C144C"/>
    <w:rsid w:val="009C1706"/>
    <w:rsid w:val="009D1659"/>
    <w:rsid w:val="009D36CE"/>
    <w:rsid w:val="009E0198"/>
    <w:rsid w:val="009E0E7E"/>
    <w:rsid w:val="009F58D1"/>
    <w:rsid w:val="009F6A2E"/>
    <w:rsid w:val="009F6BA8"/>
    <w:rsid w:val="00A069E6"/>
    <w:rsid w:val="00A16408"/>
    <w:rsid w:val="00A33466"/>
    <w:rsid w:val="00A34356"/>
    <w:rsid w:val="00A549D3"/>
    <w:rsid w:val="00A55CD0"/>
    <w:rsid w:val="00A65DCC"/>
    <w:rsid w:val="00A66845"/>
    <w:rsid w:val="00A67102"/>
    <w:rsid w:val="00A75DEB"/>
    <w:rsid w:val="00A80151"/>
    <w:rsid w:val="00A80AF7"/>
    <w:rsid w:val="00A80EA8"/>
    <w:rsid w:val="00A82328"/>
    <w:rsid w:val="00A84E1A"/>
    <w:rsid w:val="00A87DC3"/>
    <w:rsid w:val="00A915E3"/>
    <w:rsid w:val="00A933B3"/>
    <w:rsid w:val="00A96C3C"/>
    <w:rsid w:val="00AA3BAF"/>
    <w:rsid w:val="00AA7010"/>
    <w:rsid w:val="00AB0A98"/>
    <w:rsid w:val="00AB465B"/>
    <w:rsid w:val="00AB5D62"/>
    <w:rsid w:val="00AC2D49"/>
    <w:rsid w:val="00AD0FC5"/>
    <w:rsid w:val="00AD11FE"/>
    <w:rsid w:val="00AD3F29"/>
    <w:rsid w:val="00AD43B7"/>
    <w:rsid w:val="00AE335F"/>
    <w:rsid w:val="00AE5BB3"/>
    <w:rsid w:val="00AF0321"/>
    <w:rsid w:val="00AF7140"/>
    <w:rsid w:val="00B012B6"/>
    <w:rsid w:val="00B02167"/>
    <w:rsid w:val="00B0319A"/>
    <w:rsid w:val="00B10011"/>
    <w:rsid w:val="00B161E9"/>
    <w:rsid w:val="00B324B5"/>
    <w:rsid w:val="00B34FB6"/>
    <w:rsid w:val="00B363C7"/>
    <w:rsid w:val="00B41140"/>
    <w:rsid w:val="00B44105"/>
    <w:rsid w:val="00B451F1"/>
    <w:rsid w:val="00B506C0"/>
    <w:rsid w:val="00B50AF1"/>
    <w:rsid w:val="00B51F18"/>
    <w:rsid w:val="00B524E2"/>
    <w:rsid w:val="00B52710"/>
    <w:rsid w:val="00B57C22"/>
    <w:rsid w:val="00B6245E"/>
    <w:rsid w:val="00B66DDA"/>
    <w:rsid w:val="00B76450"/>
    <w:rsid w:val="00B7701F"/>
    <w:rsid w:val="00B7764A"/>
    <w:rsid w:val="00B77AC3"/>
    <w:rsid w:val="00B812B8"/>
    <w:rsid w:val="00B84AE3"/>
    <w:rsid w:val="00B86EF8"/>
    <w:rsid w:val="00B900D7"/>
    <w:rsid w:val="00B91CDF"/>
    <w:rsid w:val="00B953A1"/>
    <w:rsid w:val="00B956F9"/>
    <w:rsid w:val="00B97770"/>
    <w:rsid w:val="00BA22F1"/>
    <w:rsid w:val="00BA2BDE"/>
    <w:rsid w:val="00BA7AD0"/>
    <w:rsid w:val="00BC0BA6"/>
    <w:rsid w:val="00BC5612"/>
    <w:rsid w:val="00BC6AA3"/>
    <w:rsid w:val="00BD00AF"/>
    <w:rsid w:val="00BD0323"/>
    <w:rsid w:val="00BD18BD"/>
    <w:rsid w:val="00BE3555"/>
    <w:rsid w:val="00BF01C1"/>
    <w:rsid w:val="00BF2023"/>
    <w:rsid w:val="00C00586"/>
    <w:rsid w:val="00C00FB9"/>
    <w:rsid w:val="00C018A5"/>
    <w:rsid w:val="00C03807"/>
    <w:rsid w:val="00C077E2"/>
    <w:rsid w:val="00C130C0"/>
    <w:rsid w:val="00C14FE3"/>
    <w:rsid w:val="00C1556D"/>
    <w:rsid w:val="00C1698E"/>
    <w:rsid w:val="00C16D42"/>
    <w:rsid w:val="00C238F9"/>
    <w:rsid w:val="00C23C30"/>
    <w:rsid w:val="00C25758"/>
    <w:rsid w:val="00C3271F"/>
    <w:rsid w:val="00C41069"/>
    <w:rsid w:val="00C517E2"/>
    <w:rsid w:val="00C532F8"/>
    <w:rsid w:val="00C543BA"/>
    <w:rsid w:val="00C6345E"/>
    <w:rsid w:val="00C706C0"/>
    <w:rsid w:val="00C81ECD"/>
    <w:rsid w:val="00C82BEE"/>
    <w:rsid w:val="00C93B17"/>
    <w:rsid w:val="00C967E0"/>
    <w:rsid w:val="00CA35CC"/>
    <w:rsid w:val="00CB0E68"/>
    <w:rsid w:val="00CB0EA3"/>
    <w:rsid w:val="00CC2DF6"/>
    <w:rsid w:val="00CC7390"/>
    <w:rsid w:val="00CD4FC6"/>
    <w:rsid w:val="00CF45A2"/>
    <w:rsid w:val="00CF4890"/>
    <w:rsid w:val="00CF7579"/>
    <w:rsid w:val="00D00127"/>
    <w:rsid w:val="00D03B83"/>
    <w:rsid w:val="00D06E8C"/>
    <w:rsid w:val="00D14082"/>
    <w:rsid w:val="00D1426E"/>
    <w:rsid w:val="00D159B8"/>
    <w:rsid w:val="00D17EF6"/>
    <w:rsid w:val="00D20CDB"/>
    <w:rsid w:val="00D23E1F"/>
    <w:rsid w:val="00D31F30"/>
    <w:rsid w:val="00D323ED"/>
    <w:rsid w:val="00D433FA"/>
    <w:rsid w:val="00D450D4"/>
    <w:rsid w:val="00D4646E"/>
    <w:rsid w:val="00D57F15"/>
    <w:rsid w:val="00D65150"/>
    <w:rsid w:val="00D675C6"/>
    <w:rsid w:val="00D67F0D"/>
    <w:rsid w:val="00D702C1"/>
    <w:rsid w:val="00D726C6"/>
    <w:rsid w:val="00D81931"/>
    <w:rsid w:val="00D83CD3"/>
    <w:rsid w:val="00D962BE"/>
    <w:rsid w:val="00DB4215"/>
    <w:rsid w:val="00DD4420"/>
    <w:rsid w:val="00DF5E49"/>
    <w:rsid w:val="00DF7221"/>
    <w:rsid w:val="00DF781D"/>
    <w:rsid w:val="00E03453"/>
    <w:rsid w:val="00E15586"/>
    <w:rsid w:val="00E170A0"/>
    <w:rsid w:val="00E202D6"/>
    <w:rsid w:val="00E20614"/>
    <w:rsid w:val="00E20AC2"/>
    <w:rsid w:val="00E435A1"/>
    <w:rsid w:val="00E46BE2"/>
    <w:rsid w:val="00E5516F"/>
    <w:rsid w:val="00E6063F"/>
    <w:rsid w:val="00E67740"/>
    <w:rsid w:val="00E707A6"/>
    <w:rsid w:val="00E71145"/>
    <w:rsid w:val="00E8131C"/>
    <w:rsid w:val="00E813A8"/>
    <w:rsid w:val="00E8641B"/>
    <w:rsid w:val="00E90757"/>
    <w:rsid w:val="00E967F6"/>
    <w:rsid w:val="00EA3309"/>
    <w:rsid w:val="00EA357C"/>
    <w:rsid w:val="00EA44FE"/>
    <w:rsid w:val="00EA5348"/>
    <w:rsid w:val="00EA61B1"/>
    <w:rsid w:val="00EB0848"/>
    <w:rsid w:val="00EB4DE4"/>
    <w:rsid w:val="00EB6500"/>
    <w:rsid w:val="00EB6648"/>
    <w:rsid w:val="00EC6702"/>
    <w:rsid w:val="00ED64A9"/>
    <w:rsid w:val="00EE100B"/>
    <w:rsid w:val="00F01D44"/>
    <w:rsid w:val="00F05AD7"/>
    <w:rsid w:val="00F2009A"/>
    <w:rsid w:val="00F339F5"/>
    <w:rsid w:val="00F34A8E"/>
    <w:rsid w:val="00F35987"/>
    <w:rsid w:val="00F422B1"/>
    <w:rsid w:val="00F517CE"/>
    <w:rsid w:val="00F53D80"/>
    <w:rsid w:val="00F54C09"/>
    <w:rsid w:val="00F5634F"/>
    <w:rsid w:val="00F62959"/>
    <w:rsid w:val="00F705E5"/>
    <w:rsid w:val="00F70DAD"/>
    <w:rsid w:val="00F75B31"/>
    <w:rsid w:val="00F76E10"/>
    <w:rsid w:val="00F770F6"/>
    <w:rsid w:val="00F81FAE"/>
    <w:rsid w:val="00F860DD"/>
    <w:rsid w:val="00F90B72"/>
    <w:rsid w:val="00F90C59"/>
    <w:rsid w:val="00FA45BA"/>
    <w:rsid w:val="00FB7E44"/>
    <w:rsid w:val="00FC16BF"/>
    <w:rsid w:val="00FC58DB"/>
    <w:rsid w:val="00FC5976"/>
    <w:rsid w:val="00FD7050"/>
    <w:rsid w:val="00FE7506"/>
    <w:rsid w:val="00FF5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8DF266"/>
  <w15:docId w15:val="{A8AE1FC9-FEF3-41CD-905E-014E7B533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8" w:lineRule="auto"/>
      <w:ind w:left="10" w:hanging="9"/>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5" w:line="249" w:lineRule="auto"/>
      <w:ind w:left="10" w:right="5" w:hanging="10"/>
      <w:jc w:val="center"/>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pPr>
      <w:keepNext/>
      <w:keepLines/>
      <w:spacing w:after="0" w:line="248" w:lineRule="auto"/>
      <w:ind w:left="10" w:right="5" w:hanging="10"/>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0"/>
      <w:ind w:left="10" w:right="5" w:hanging="10"/>
      <w:outlineLvl w:val="2"/>
    </w:pPr>
    <w:rPr>
      <w:rFonts w:ascii="Times New Roman" w:eastAsia="Times New Roman" w:hAnsi="Times New Roman" w:cs="Times New Roman"/>
      <w:b/>
      <w:color w:val="000000"/>
      <w:u w:val="single" w:color="000000"/>
    </w:rPr>
  </w:style>
  <w:style w:type="paragraph" w:styleId="Heading4">
    <w:name w:val="heading 4"/>
    <w:next w:val="Normal"/>
    <w:link w:val="Heading4Char"/>
    <w:uiPriority w:val="9"/>
    <w:unhideWhenUsed/>
    <w:qFormat/>
    <w:pPr>
      <w:keepNext/>
      <w:keepLines/>
      <w:spacing w:after="0"/>
      <w:ind w:left="10" w:right="5" w:hanging="10"/>
      <w:outlineLvl w:val="3"/>
    </w:pPr>
    <w:rPr>
      <w:rFonts w:ascii="Times New Roman" w:eastAsia="Times New Roman" w:hAnsi="Times New Roman" w:cs="Times New Roman"/>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2"/>
    </w:rPr>
  </w:style>
  <w:style w:type="character" w:customStyle="1" w:styleId="Heading3Char">
    <w:name w:val="Heading 3 Char"/>
    <w:link w:val="Heading3"/>
    <w:rPr>
      <w:rFonts w:ascii="Times New Roman" w:eastAsia="Times New Roman" w:hAnsi="Times New Roman" w:cs="Times New Roman"/>
      <w:b/>
      <w:color w:val="000000"/>
      <w:sz w:val="22"/>
      <w:u w:val="single" w:color="000000"/>
    </w:rPr>
  </w:style>
  <w:style w:type="paragraph" w:customStyle="1" w:styleId="footnotedescription">
    <w:name w:val="footnote description"/>
    <w:next w:val="Normal"/>
    <w:link w:val="footnotedescriptionChar"/>
    <w:hidden/>
    <w:pPr>
      <w:spacing w:after="0"/>
      <w:ind w:left="1"/>
    </w:pPr>
    <w:rPr>
      <w:rFonts w:ascii="Times New Roman" w:eastAsia="Times New Roman" w:hAnsi="Times New Roman" w:cs="Times New Roman"/>
      <w:b/>
      <w:color w:val="000000"/>
      <w:sz w:val="20"/>
    </w:rPr>
  </w:style>
  <w:style w:type="character" w:customStyle="1" w:styleId="footnotedescriptionChar">
    <w:name w:val="footnote description Char"/>
    <w:link w:val="footnotedescription"/>
    <w:rPr>
      <w:rFonts w:ascii="Times New Roman" w:eastAsia="Times New Roman" w:hAnsi="Times New Roman" w:cs="Times New Roman"/>
      <w:b/>
      <w:color w:val="000000"/>
      <w:sz w:val="20"/>
    </w:rPr>
  </w:style>
  <w:style w:type="character" w:customStyle="1" w:styleId="Heading4Char">
    <w:name w:val="Heading 4 Char"/>
    <w:link w:val="Heading4"/>
    <w:rPr>
      <w:rFonts w:ascii="Times New Roman" w:eastAsia="Times New Roman" w:hAnsi="Times New Roman" w:cs="Times New Roman"/>
      <w:b/>
      <w:color w:val="000000"/>
      <w:sz w:val="22"/>
      <w:u w:val="single" w:color="000000"/>
    </w:rPr>
  </w:style>
  <w:style w:type="character" w:customStyle="1" w:styleId="Heading1Char">
    <w:name w:val="Heading 1 Char"/>
    <w:link w:val="Heading1"/>
    <w:rPr>
      <w:rFonts w:ascii="Times New Roman" w:eastAsia="Times New Roman" w:hAnsi="Times New Roman" w:cs="Times New Roman"/>
      <w:b/>
      <w:color w:val="000000"/>
      <w:sz w:val="22"/>
    </w:rPr>
  </w:style>
  <w:style w:type="paragraph" w:styleId="TOC1">
    <w:name w:val="toc 1"/>
    <w:hidden/>
    <w:uiPriority w:val="39"/>
    <w:pPr>
      <w:spacing w:before="240" w:after="120" w:line="248" w:lineRule="auto"/>
      <w:ind w:hanging="9"/>
    </w:pPr>
    <w:rPr>
      <w:rFonts w:eastAsia="Times New Roman" w:cs="Times New Roman"/>
      <w:b/>
      <w:bCs/>
      <w:color w:val="000000"/>
      <w:sz w:val="20"/>
      <w:szCs w:val="20"/>
    </w:rPr>
  </w:style>
  <w:style w:type="character" w:customStyle="1" w:styleId="footnotemark">
    <w:name w:val="footnote mark"/>
    <w:hidden/>
    <w:rPr>
      <w:rFonts w:ascii="Times New Roman" w:eastAsia="Times New Roman" w:hAnsi="Times New Roman" w:cs="Times New Roman"/>
      <w:b/>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200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008F"/>
    <w:rPr>
      <w:rFonts w:ascii="Segoe UI" w:eastAsia="Times New Roman" w:hAnsi="Segoe UI" w:cs="Segoe UI"/>
      <w:color w:val="000000"/>
      <w:sz w:val="18"/>
      <w:szCs w:val="18"/>
    </w:rPr>
  </w:style>
  <w:style w:type="paragraph" w:styleId="ListParagraph">
    <w:name w:val="List Paragraph"/>
    <w:basedOn w:val="Normal"/>
    <w:uiPriority w:val="34"/>
    <w:qFormat/>
    <w:rsid w:val="008A3C39"/>
    <w:pPr>
      <w:ind w:left="720"/>
      <w:contextualSpacing/>
    </w:pPr>
  </w:style>
  <w:style w:type="paragraph" w:styleId="NoSpacing">
    <w:name w:val="No Spacing"/>
    <w:uiPriority w:val="1"/>
    <w:qFormat/>
    <w:rsid w:val="003D5159"/>
    <w:pPr>
      <w:spacing w:after="0" w:line="240" w:lineRule="auto"/>
    </w:pPr>
    <w:rPr>
      <w:rFonts w:eastAsiaTheme="minorHAnsi"/>
    </w:rPr>
  </w:style>
  <w:style w:type="table" w:styleId="TableGrid0">
    <w:name w:val="Table Grid"/>
    <w:basedOn w:val="TableNormal"/>
    <w:uiPriority w:val="39"/>
    <w:rsid w:val="003D515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3D5159"/>
    <w:pPr>
      <w:widowControl w:val="0"/>
      <w:spacing w:after="0" w:line="240" w:lineRule="auto"/>
      <w:ind w:left="140" w:firstLine="0"/>
      <w:jc w:val="left"/>
    </w:pPr>
    <w:rPr>
      <w:rFonts w:cstheme="minorBidi"/>
      <w:color w:val="auto"/>
      <w:sz w:val="23"/>
      <w:szCs w:val="23"/>
    </w:rPr>
  </w:style>
  <w:style w:type="character" w:customStyle="1" w:styleId="BodyTextChar">
    <w:name w:val="Body Text Char"/>
    <w:basedOn w:val="DefaultParagraphFont"/>
    <w:link w:val="BodyText"/>
    <w:uiPriority w:val="1"/>
    <w:rsid w:val="003D5159"/>
    <w:rPr>
      <w:rFonts w:ascii="Times New Roman" w:eastAsia="Times New Roman" w:hAnsi="Times New Roman"/>
      <w:sz w:val="23"/>
      <w:szCs w:val="23"/>
    </w:rPr>
  </w:style>
  <w:style w:type="paragraph" w:styleId="Header">
    <w:name w:val="header"/>
    <w:basedOn w:val="Normal"/>
    <w:link w:val="HeaderChar"/>
    <w:uiPriority w:val="99"/>
    <w:unhideWhenUsed/>
    <w:rsid w:val="00AB0A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0A98"/>
    <w:rPr>
      <w:rFonts w:ascii="Times New Roman" w:eastAsia="Times New Roman" w:hAnsi="Times New Roman" w:cs="Times New Roman"/>
      <w:color w:val="000000"/>
    </w:rPr>
  </w:style>
  <w:style w:type="paragraph" w:customStyle="1" w:styleId="Default">
    <w:name w:val="Default"/>
    <w:rsid w:val="00087081"/>
    <w:pPr>
      <w:autoSpaceDE w:val="0"/>
      <w:autoSpaceDN w:val="0"/>
      <w:adjustRightInd w:val="0"/>
      <w:spacing w:after="0" w:line="240" w:lineRule="auto"/>
    </w:pPr>
    <w:rPr>
      <w:rFonts w:ascii="Calibri" w:eastAsiaTheme="minorHAnsi" w:hAnsi="Calibri" w:cs="Calibri"/>
      <w:color w:val="000000"/>
      <w:sz w:val="24"/>
      <w:szCs w:val="24"/>
    </w:rPr>
  </w:style>
  <w:style w:type="character" w:styleId="CommentReference">
    <w:name w:val="annotation reference"/>
    <w:basedOn w:val="DefaultParagraphFont"/>
    <w:uiPriority w:val="99"/>
    <w:semiHidden/>
    <w:unhideWhenUsed/>
    <w:rsid w:val="00BA2BDE"/>
    <w:rPr>
      <w:sz w:val="16"/>
      <w:szCs w:val="16"/>
    </w:rPr>
  </w:style>
  <w:style w:type="paragraph" w:styleId="CommentText">
    <w:name w:val="annotation text"/>
    <w:basedOn w:val="Normal"/>
    <w:link w:val="CommentTextChar"/>
    <w:uiPriority w:val="99"/>
    <w:semiHidden/>
    <w:unhideWhenUsed/>
    <w:rsid w:val="00BA2BDE"/>
    <w:pPr>
      <w:spacing w:line="240" w:lineRule="auto"/>
    </w:pPr>
    <w:rPr>
      <w:sz w:val="20"/>
      <w:szCs w:val="20"/>
    </w:rPr>
  </w:style>
  <w:style w:type="character" w:customStyle="1" w:styleId="CommentTextChar">
    <w:name w:val="Comment Text Char"/>
    <w:basedOn w:val="DefaultParagraphFont"/>
    <w:link w:val="CommentText"/>
    <w:uiPriority w:val="99"/>
    <w:semiHidden/>
    <w:rsid w:val="00BA2BDE"/>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BA2BDE"/>
    <w:rPr>
      <w:b/>
      <w:bCs/>
    </w:rPr>
  </w:style>
  <w:style w:type="character" w:customStyle="1" w:styleId="CommentSubjectChar">
    <w:name w:val="Comment Subject Char"/>
    <w:basedOn w:val="CommentTextChar"/>
    <w:link w:val="CommentSubject"/>
    <w:uiPriority w:val="99"/>
    <w:semiHidden/>
    <w:rsid w:val="00BA2BDE"/>
    <w:rPr>
      <w:rFonts w:ascii="Times New Roman" w:eastAsia="Times New Roman" w:hAnsi="Times New Roman" w:cs="Times New Roman"/>
      <w:b/>
      <w:bCs/>
      <w:color w:val="000000"/>
      <w:sz w:val="20"/>
      <w:szCs w:val="20"/>
    </w:rPr>
  </w:style>
  <w:style w:type="paragraph" w:styleId="TOCHeading">
    <w:name w:val="TOC Heading"/>
    <w:basedOn w:val="Heading1"/>
    <w:next w:val="Normal"/>
    <w:uiPriority w:val="39"/>
    <w:unhideWhenUsed/>
    <w:qFormat/>
    <w:rsid w:val="00F01D44"/>
    <w:pPr>
      <w:spacing w:before="240" w:after="0" w:line="259" w:lineRule="auto"/>
      <w:ind w:left="0" w:righ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TOC2">
    <w:name w:val="toc 2"/>
    <w:basedOn w:val="Normal"/>
    <w:next w:val="Normal"/>
    <w:autoRedefine/>
    <w:uiPriority w:val="39"/>
    <w:unhideWhenUsed/>
    <w:rsid w:val="00F01D44"/>
    <w:pPr>
      <w:spacing w:before="120" w:after="0"/>
      <w:ind w:left="220"/>
      <w:jc w:val="left"/>
    </w:pPr>
    <w:rPr>
      <w:rFonts w:asciiTheme="minorHAnsi" w:hAnsiTheme="minorHAnsi"/>
      <w:i/>
      <w:iCs/>
      <w:sz w:val="20"/>
      <w:szCs w:val="20"/>
    </w:rPr>
  </w:style>
  <w:style w:type="paragraph" w:styleId="TOC3">
    <w:name w:val="toc 3"/>
    <w:basedOn w:val="Normal"/>
    <w:next w:val="Normal"/>
    <w:autoRedefine/>
    <w:uiPriority w:val="39"/>
    <w:unhideWhenUsed/>
    <w:rsid w:val="00F01D44"/>
    <w:pPr>
      <w:spacing w:after="0"/>
      <w:ind w:left="440"/>
      <w:jc w:val="left"/>
    </w:pPr>
    <w:rPr>
      <w:rFonts w:asciiTheme="minorHAnsi" w:hAnsiTheme="minorHAnsi"/>
      <w:sz w:val="20"/>
      <w:szCs w:val="20"/>
    </w:rPr>
  </w:style>
  <w:style w:type="character" w:styleId="Hyperlink">
    <w:name w:val="Hyperlink"/>
    <w:basedOn w:val="DefaultParagraphFont"/>
    <w:uiPriority w:val="99"/>
    <w:unhideWhenUsed/>
    <w:rsid w:val="00F01D44"/>
    <w:rPr>
      <w:color w:val="0563C1" w:themeColor="hyperlink"/>
      <w:u w:val="single"/>
    </w:rPr>
  </w:style>
  <w:style w:type="paragraph" w:styleId="TOC4">
    <w:name w:val="toc 4"/>
    <w:basedOn w:val="Normal"/>
    <w:next w:val="Normal"/>
    <w:autoRedefine/>
    <w:uiPriority w:val="39"/>
    <w:unhideWhenUsed/>
    <w:rsid w:val="00781FC4"/>
    <w:pPr>
      <w:spacing w:after="0"/>
      <w:ind w:left="660"/>
      <w:jc w:val="left"/>
    </w:pPr>
    <w:rPr>
      <w:rFonts w:asciiTheme="minorHAnsi" w:hAnsiTheme="minorHAnsi"/>
      <w:sz w:val="20"/>
      <w:szCs w:val="20"/>
    </w:rPr>
  </w:style>
  <w:style w:type="paragraph" w:styleId="TOC5">
    <w:name w:val="toc 5"/>
    <w:basedOn w:val="Normal"/>
    <w:next w:val="Normal"/>
    <w:autoRedefine/>
    <w:uiPriority w:val="39"/>
    <w:unhideWhenUsed/>
    <w:rsid w:val="00781FC4"/>
    <w:pPr>
      <w:spacing w:after="0"/>
      <w:ind w:left="880"/>
      <w:jc w:val="left"/>
    </w:pPr>
    <w:rPr>
      <w:rFonts w:asciiTheme="minorHAnsi" w:hAnsiTheme="minorHAnsi"/>
      <w:sz w:val="20"/>
      <w:szCs w:val="20"/>
    </w:rPr>
  </w:style>
  <w:style w:type="paragraph" w:styleId="TOC6">
    <w:name w:val="toc 6"/>
    <w:basedOn w:val="Normal"/>
    <w:next w:val="Normal"/>
    <w:autoRedefine/>
    <w:uiPriority w:val="39"/>
    <w:unhideWhenUsed/>
    <w:rsid w:val="00781FC4"/>
    <w:pPr>
      <w:spacing w:after="0"/>
      <w:ind w:left="1100"/>
      <w:jc w:val="left"/>
    </w:pPr>
    <w:rPr>
      <w:rFonts w:asciiTheme="minorHAnsi" w:hAnsiTheme="minorHAnsi"/>
      <w:sz w:val="20"/>
      <w:szCs w:val="20"/>
    </w:rPr>
  </w:style>
  <w:style w:type="paragraph" w:styleId="TOC7">
    <w:name w:val="toc 7"/>
    <w:basedOn w:val="Normal"/>
    <w:next w:val="Normal"/>
    <w:autoRedefine/>
    <w:uiPriority w:val="39"/>
    <w:unhideWhenUsed/>
    <w:rsid w:val="00781FC4"/>
    <w:pPr>
      <w:spacing w:after="0"/>
      <w:ind w:left="1320"/>
      <w:jc w:val="left"/>
    </w:pPr>
    <w:rPr>
      <w:rFonts w:asciiTheme="minorHAnsi" w:hAnsiTheme="minorHAnsi"/>
      <w:sz w:val="20"/>
      <w:szCs w:val="20"/>
    </w:rPr>
  </w:style>
  <w:style w:type="paragraph" w:styleId="TOC8">
    <w:name w:val="toc 8"/>
    <w:basedOn w:val="Normal"/>
    <w:next w:val="Normal"/>
    <w:autoRedefine/>
    <w:uiPriority w:val="39"/>
    <w:unhideWhenUsed/>
    <w:rsid w:val="00781FC4"/>
    <w:pPr>
      <w:spacing w:after="0"/>
      <w:ind w:left="1540"/>
      <w:jc w:val="left"/>
    </w:pPr>
    <w:rPr>
      <w:rFonts w:asciiTheme="minorHAnsi" w:hAnsiTheme="minorHAnsi"/>
      <w:sz w:val="20"/>
      <w:szCs w:val="20"/>
    </w:rPr>
  </w:style>
  <w:style w:type="paragraph" w:styleId="TOC9">
    <w:name w:val="toc 9"/>
    <w:basedOn w:val="Normal"/>
    <w:next w:val="Normal"/>
    <w:autoRedefine/>
    <w:uiPriority w:val="39"/>
    <w:unhideWhenUsed/>
    <w:rsid w:val="00781FC4"/>
    <w:pPr>
      <w:spacing w:after="0"/>
      <w:ind w:left="1760"/>
      <w:jc w:val="left"/>
    </w:pPr>
    <w:rPr>
      <w:rFonts w:asciiTheme="minorHAnsi" w:hAnsiTheme="minorHAnsi"/>
      <w:sz w:val="20"/>
      <w:szCs w:val="20"/>
    </w:rPr>
  </w:style>
  <w:style w:type="paragraph" w:styleId="Footer">
    <w:name w:val="footer"/>
    <w:basedOn w:val="Normal"/>
    <w:link w:val="FooterChar"/>
    <w:uiPriority w:val="99"/>
    <w:semiHidden/>
    <w:unhideWhenUsed/>
    <w:rsid w:val="00A3435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34356"/>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footer" Target="footer2.xml"/><Relationship Id="rId19" Type="http://schemas.openxmlformats.org/officeDocument/2006/relationships/image" Target="media/image10.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5956F-EA9D-441B-8BCB-680678DE7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74</Pages>
  <Words>17227</Words>
  <Characters>98195</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Rosenberg</dc:creator>
  <cp:keywords/>
  <cp:lastModifiedBy>Karen Rosenberg</cp:lastModifiedBy>
  <cp:revision>7</cp:revision>
  <dcterms:created xsi:type="dcterms:W3CDTF">2020-08-05T17:35:00Z</dcterms:created>
  <dcterms:modified xsi:type="dcterms:W3CDTF">2020-08-07T17:14:00Z</dcterms:modified>
</cp:coreProperties>
</file>